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1FAC9" w14:textId="77777777" w:rsidR="00503C1B" w:rsidRDefault="00503C1B" w:rsidP="00CA576D">
      <w:pPr>
        <w:pStyle w:val="Default"/>
        <w:jc w:val="both"/>
        <w:rPr>
          <w:rFonts w:ascii="Arial" w:eastAsia="Verdana" w:hAnsi="Arial" w:cs="Arial"/>
          <w:b/>
          <w:bCs/>
          <w:color w:val="auto"/>
        </w:rPr>
      </w:pPr>
    </w:p>
    <w:p w14:paraId="53874DFC" w14:textId="1BFB5041" w:rsidR="001A34D4" w:rsidRPr="00176F15" w:rsidRDefault="00503C1B" w:rsidP="00CA576D">
      <w:pPr>
        <w:pStyle w:val="Default"/>
        <w:jc w:val="both"/>
        <w:rPr>
          <w:rFonts w:ascii="Arial" w:eastAsia="Verdana" w:hAnsi="Arial" w:cs="Arial"/>
          <w:b/>
          <w:bCs/>
          <w:color w:val="auto"/>
        </w:rPr>
      </w:pPr>
      <w:r w:rsidRPr="00503C1B">
        <w:rPr>
          <w:rFonts w:ascii="Arial" w:eastAsia="Verdana" w:hAnsi="Arial" w:cs="Arial"/>
          <w:b/>
          <w:bCs/>
          <w:color w:val="auto"/>
        </w:rPr>
        <w:t>PREGÃO ELETRÔNICO PARA REGISTRO DE PREÇOS</w:t>
      </w:r>
      <w:r w:rsidR="00A873C2" w:rsidRPr="00CA576D">
        <w:rPr>
          <w:rFonts w:ascii="Arial" w:eastAsia="Verdana" w:hAnsi="Arial" w:cs="Arial"/>
          <w:b/>
          <w:bCs/>
          <w:color w:val="auto"/>
        </w:rPr>
        <w:t xml:space="preserve"> </w:t>
      </w:r>
      <w:r w:rsidR="001A34D4" w:rsidRPr="00CA576D">
        <w:rPr>
          <w:rFonts w:ascii="Arial" w:eastAsia="Verdana" w:hAnsi="Arial" w:cs="Arial"/>
          <w:b/>
          <w:bCs/>
          <w:color w:val="auto"/>
        </w:rPr>
        <w:t>Nº</w:t>
      </w:r>
      <w:r w:rsidR="00790A8B">
        <w:rPr>
          <w:rFonts w:ascii="Arial" w:eastAsia="Verdana" w:hAnsi="Arial" w:cs="Arial"/>
          <w:b/>
          <w:bCs/>
          <w:color w:val="auto"/>
        </w:rPr>
        <w:t xml:space="preserve"> </w:t>
      </w:r>
      <w:sdt>
        <w:sdtPr>
          <w:rPr>
            <w:rFonts w:ascii="Arial" w:eastAsia="Verdana" w:hAnsi="Arial" w:cs="Arial"/>
            <w:b/>
            <w:bCs/>
            <w:color w:val="auto"/>
          </w:rPr>
          <w:alias w:val="Nº processo"/>
          <w:tag w:val=""/>
          <w:id w:val="-1018311670"/>
          <w:placeholder>
            <w:docPart w:val="2B27CF51269F41E99F7E5BC85CFA91C1"/>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CB762A" w:rsidRPr="00790A8B">
            <w:rPr>
              <w:rStyle w:val="TextodoEspaoReservado"/>
              <w:rFonts w:ascii="Arial" w:eastAsia="Lucida Sans Unicode" w:hAnsi="Arial" w:cs="Arial"/>
              <w:i/>
              <w:iCs/>
              <w:color w:val="FF0000"/>
            </w:rPr>
            <w:t>nº processo Metrô</w:t>
          </w:r>
        </w:sdtContent>
      </w:sdt>
    </w:p>
    <w:p w14:paraId="351B952B" w14:textId="77777777" w:rsidR="00265B46" w:rsidRPr="00CA576D" w:rsidRDefault="00265B46" w:rsidP="00CA576D">
      <w:pPr>
        <w:pStyle w:val="Default"/>
        <w:jc w:val="both"/>
        <w:rPr>
          <w:rFonts w:ascii="Arial" w:eastAsia="Verdana" w:hAnsi="Arial" w:cs="Arial"/>
          <w:b/>
          <w:bCs/>
          <w:color w:val="auto"/>
        </w:rPr>
      </w:pPr>
    </w:p>
    <w:p w14:paraId="4B1C2124" w14:textId="11304D3B" w:rsidR="00503C1B" w:rsidRDefault="00503C1B" w:rsidP="00CA576D">
      <w:pPr>
        <w:pStyle w:val="Default"/>
        <w:jc w:val="both"/>
        <w:rPr>
          <w:rFonts w:ascii="Arial" w:eastAsia="Verdana" w:hAnsi="Arial" w:cs="Arial"/>
          <w:b/>
          <w:bCs/>
          <w:color w:val="auto"/>
        </w:rPr>
      </w:pPr>
      <w:r w:rsidRPr="00CA576D">
        <w:rPr>
          <w:rFonts w:ascii="Arial" w:eastAsia="Verdana" w:hAnsi="Arial" w:cs="Arial"/>
          <w:b/>
          <w:bCs/>
          <w:color w:val="auto"/>
        </w:rPr>
        <w:t>CONTRATANTE (UASG): 373301</w:t>
      </w:r>
    </w:p>
    <w:p w14:paraId="3607297B" w14:textId="77777777" w:rsidR="003017BF" w:rsidRDefault="003017BF" w:rsidP="00CA576D">
      <w:pPr>
        <w:pStyle w:val="Default"/>
        <w:jc w:val="both"/>
        <w:rPr>
          <w:rFonts w:ascii="Arial" w:eastAsia="Verdana" w:hAnsi="Arial" w:cs="Arial"/>
          <w:b/>
          <w:bCs/>
          <w:color w:val="auto"/>
        </w:rPr>
      </w:pPr>
    </w:p>
    <w:p w14:paraId="60504B94" w14:textId="00F5FFA3" w:rsidR="00265B46" w:rsidRPr="00CA576D" w:rsidRDefault="00503C1B" w:rsidP="00CA576D">
      <w:pPr>
        <w:pStyle w:val="Default"/>
        <w:jc w:val="both"/>
        <w:rPr>
          <w:rFonts w:ascii="Arial" w:eastAsia="Verdana" w:hAnsi="Arial" w:cs="Arial"/>
          <w:b/>
          <w:bCs/>
          <w:color w:val="auto"/>
        </w:rPr>
      </w:pPr>
      <w:r w:rsidRPr="00503C1B">
        <w:rPr>
          <w:rFonts w:ascii="Arial" w:eastAsia="Verdana" w:hAnsi="Arial" w:cs="Arial"/>
          <w:b/>
          <w:bCs/>
          <w:color w:val="auto"/>
        </w:rPr>
        <w:t>COMPRAS.GOV</w:t>
      </w:r>
      <w:r w:rsidR="00265B46" w:rsidRPr="00CA576D">
        <w:rPr>
          <w:rFonts w:ascii="Arial" w:eastAsia="Verdana" w:hAnsi="Arial" w:cs="Arial"/>
          <w:b/>
          <w:bCs/>
          <w:color w:val="auto"/>
        </w:rPr>
        <w:t xml:space="preserve"> Nº</w:t>
      </w:r>
      <w:r w:rsidR="004C1407">
        <w:rPr>
          <w:rFonts w:ascii="Arial" w:eastAsia="Verdana" w:hAnsi="Arial" w:cs="Arial"/>
          <w:b/>
          <w:bCs/>
          <w:color w:val="auto"/>
        </w:rPr>
        <w:t xml:space="preserve"> </w:t>
      </w:r>
      <w:sdt>
        <w:sdtPr>
          <w:rPr>
            <w:rFonts w:ascii="Arial" w:eastAsia="Verdana" w:hAnsi="Arial" w:cs="Arial"/>
            <w:b/>
            <w:bCs/>
            <w:color w:val="auto"/>
          </w:rPr>
          <w:alias w:val="Nº processo comprasgov"/>
          <w:tag w:val=""/>
          <w:id w:val="1386992303"/>
          <w:placeholder>
            <w:docPart w:val="63B07D25F713419486CAEF183F0666AD"/>
          </w:placeholder>
          <w:showingPlcHdr/>
          <w:dataBinding w:prefixMappings="xmlns:ns0='http://schemas.microsoft.com/office/2006/coverPageProps' " w:xpath="/ns0:CoverPageProperties[1]/ns0:CompanyPhone[1]" w:storeItemID="{55AF091B-3C7A-41E3-B477-F2FDAA23CFDA}"/>
          <w:text/>
        </w:sdtPr>
        <w:sdtEndPr/>
        <w:sdtContent>
          <w:r w:rsidR="00A9228B">
            <w:rPr>
              <w:rStyle w:val="TextodoEspaoReservado"/>
              <w:rFonts w:ascii="Arial" w:hAnsi="Arial" w:cs="Arial"/>
              <w:i/>
              <w:iCs/>
              <w:color w:val="FF0000"/>
            </w:rPr>
            <w:t>Nº processo comprasgov</w:t>
          </w:r>
        </w:sdtContent>
      </w:sdt>
    </w:p>
    <w:p w14:paraId="7C29D1BD" w14:textId="77777777" w:rsidR="00265B46" w:rsidRPr="00CA576D" w:rsidRDefault="00265B46" w:rsidP="00CA576D">
      <w:pPr>
        <w:pStyle w:val="Default"/>
        <w:jc w:val="both"/>
        <w:rPr>
          <w:rFonts w:ascii="Arial" w:eastAsia="Verdana" w:hAnsi="Arial" w:cs="Arial"/>
          <w:b/>
          <w:bCs/>
          <w:color w:val="auto"/>
        </w:rPr>
      </w:pPr>
    </w:p>
    <w:p w14:paraId="4CB6C526" w14:textId="3E49E421" w:rsidR="001A34D4" w:rsidRDefault="001A34D4" w:rsidP="00615C2C">
      <w:pPr>
        <w:pStyle w:val="Default"/>
        <w:jc w:val="both"/>
        <w:rPr>
          <w:rFonts w:ascii="Arial" w:eastAsia="Verdana" w:hAnsi="Arial" w:cs="Arial"/>
          <w:b/>
          <w:bCs/>
          <w:color w:val="FF0000"/>
        </w:rPr>
      </w:pPr>
      <w:r w:rsidRPr="00966385">
        <w:rPr>
          <w:rFonts w:ascii="Arial" w:eastAsia="Verdana" w:hAnsi="Arial" w:cs="Arial"/>
          <w:b/>
          <w:bCs/>
          <w:color w:val="auto"/>
        </w:rPr>
        <w:t>FORNECIMENTO DE</w:t>
      </w:r>
      <w:r w:rsidR="002C333A">
        <w:rPr>
          <w:rFonts w:ascii="Arial" w:eastAsia="Verdana" w:hAnsi="Arial" w:cs="Arial"/>
          <w:b/>
          <w:bCs/>
          <w:color w:val="auto"/>
        </w:rPr>
        <w:t xml:space="preserve"> </w:t>
      </w:r>
      <w:sdt>
        <w:sdtPr>
          <w:rPr>
            <w:rFonts w:ascii="Arial" w:eastAsia="Verdana" w:hAnsi="Arial" w:cs="Arial"/>
            <w:b/>
            <w:bCs/>
            <w:color w:val="auto"/>
          </w:rPr>
          <w:alias w:val="Objeto"/>
          <w:tag w:val=""/>
          <w:id w:val="772212695"/>
          <w:placeholder>
            <w:docPart w:val="53A47B7E86E54101B598B548BA637F1F"/>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0D758D">
            <w:rPr>
              <w:rStyle w:val="TextodoEspaoReservado"/>
              <w:rFonts w:ascii="Arial" w:hAnsi="Arial" w:cs="Arial"/>
              <w:i/>
              <w:iCs/>
              <w:caps/>
              <w:color w:val="FF0000"/>
              <w:kern w:val="24"/>
            </w:rPr>
            <w:t>oBJETO</w:t>
          </w:r>
        </w:sdtContent>
      </w:sdt>
      <w:r w:rsidR="00C246BB">
        <w:rPr>
          <w:rFonts w:ascii="Arial" w:eastAsia="Verdana" w:hAnsi="Arial" w:cs="Arial"/>
          <w:b/>
          <w:bCs/>
          <w:color w:val="auto"/>
        </w:rPr>
        <w:t xml:space="preserve"> </w:t>
      </w:r>
    </w:p>
    <w:p w14:paraId="37CCC2AA" w14:textId="77777777" w:rsidR="00AE5EB2" w:rsidRDefault="00AE5EB2" w:rsidP="00615C2C">
      <w:pPr>
        <w:pStyle w:val="Default"/>
        <w:jc w:val="both"/>
        <w:rPr>
          <w:rFonts w:ascii="Arial" w:eastAsia="Verdana" w:hAnsi="Arial" w:cs="Arial"/>
          <w:b/>
          <w:bCs/>
          <w:color w:val="FF0000"/>
        </w:rPr>
      </w:pPr>
    </w:p>
    <w:p w14:paraId="5370D47E" w14:textId="07C718F3" w:rsidR="00AE5EB2" w:rsidRPr="00BB2567" w:rsidRDefault="00AE5EB2" w:rsidP="00AE5EB2">
      <w:pPr>
        <w:pStyle w:val="Default"/>
        <w:jc w:val="both"/>
        <w:rPr>
          <w:rFonts w:ascii="Arial" w:eastAsia="Verdana" w:hAnsi="Arial" w:cs="Arial"/>
          <w:b/>
          <w:bCs/>
          <w:color w:val="FF0000"/>
        </w:rPr>
      </w:pPr>
      <w:r w:rsidRPr="00BB2567">
        <w:rPr>
          <w:rFonts w:ascii="Arial" w:eastAsia="Verdana" w:hAnsi="Arial" w:cs="Arial"/>
          <w:b/>
          <w:bCs/>
          <w:color w:val="auto"/>
        </w:rPr>
        <w:t>VALOR TOTAL DA CONTRATAÇÃO</w:t>
      </w:r>
      <w:r w:rsidR="00FA0337">
        <w:rPr>
          <w:rFonts w:ascii="Arial" w:eastAsia="Verdana" w:hAnsi="Arial" w:cs="Arial"/>
          <w:b/>
          <w:bCs/>
          <w:color w:val="auto"/>
        </w:rPr>
        <w:t xml:space="preserve"> </w:t>
      </w:r>
      <w:sdt>
        <w:sdtPr>
          <w:rPr>
            <w:rFonts w:ascii="Arial" w:eastAsia="Verdana" w:hAnsi="Arial" w:cs="Arial"/>
            <w:b/>
            <w:bCs/>
            <w:color w:val="auto"/>
          </w:rPr>
          <w:alias w:val="Orçamento estimado"/>
          <w:tag w:val=""/>
          <w:id w:val="-916707679"/>
          <w:placeholder>
            <w:docPart w:val="164BE4886F0A451CA8A3CD7CB3D30B55"/>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817DF3">
            <w:rPr>
              <w:rStyle w:val="TextodoEspaoReservado"/>
              <w:rFonts w:ascii="Arial" w:hAnsi="Arial" w:cs="Arial"/>
              <w:i/>
              <w:iCs/>
              <w:color w:val="FF0000"/>
            </w:rPr>
            <w:t>Orçamento estimado</w:t>
          </w:r>
        </w:sdtContent>
      </w:sdt>
      <w:r w:rsidR="00C246BB">
        <w:rPr>
          <w:rFonts w:ascii="Arial" w:eastAsia="Verdana" w:hAnsi="Arial" w:cs="Arial"/>
          <w:b/>
          <w:bCs/>
          <w:color w:val="auto"/>
        </w:rPr>
        <w:t xml:space="preserve"> </w:t>
      </w:r>
    </w:p>
    <w:p w14:paraId="2E570341" w14:textId="77777777" w:rsidR="00EE2DAB" w:rsidRPr="00CA576D" w:rsidRDefault="00EE2DAB" w:rsidP="00CA576D">
      <w:pPr>
        <w:pStyle w:val="Default"/>
        <w:jc w:val="both"/>
        <w:rPr>
          <w:rFonts w:ascii="Arial" w:eastAsia="Verdana" w:hAnsi="Arial" w:cs="Arial"/>
          <w:b/>
          <w:bCs/>
          <w:color w:val="auto"/>
        </w:rPr>
      </w:pPr>
    </w:p>
    <w:p w14:paraId="5B24AE00" w14:textId="52CB77DC" w:rsidR="00EE2DAB" w:rsidRPr="00CA576D" w:rsidRDefault="00EE2DAB" w:rsidP="00CA576D">
      <w:pPr>
        <w:pStyle w:val="Default"/>
        <w:jc w:val="both"/>
        <w:rPr>
          <w:rFonts w:ascii="Arial" w:eastAsia="Verdana" w:hAnsi="Arial" w:cs="Arial"/>
          <w:b/>
          <w:bCs/>
          <w:color w:val="auto"/>
        </w:rPr>
      </w:pPr>
      <w:r w:rsidRPr="00CA576D">
        <w:rPr>
          <w:rFonts w:ascii="Arial" w:eastAsia="Verdana" w:hAnsi="Arial" w:cs="Arial"/>
          <w:b/>
          <w:bCs/>
          <w:color w:val="auto"/>
        </w:rPr>
        <w:t>CRITÉRIO DE JULGAMENTO:</w:t>
      </w:r>
      <w:r w:rsidR="00F30C92">
        <w:rPr>
          <w:rFonts w:ascii="Arial" w:eastAsia="Verdana" w:hAnsi="Arial" w:cs="Arial"/>
          <w:b/>
          <w:bCs/>
          <w:color w:val="auto"/>
        </w:rPr>
        <w:t xml:space="preserve"> </w:t>
      </w:r>
      <w:r w:rsidR="00F30C92" w:rsidRPr="002E7DFE">
        <w:rPr>
          <w:rFonts w:ascii="Arial" w:eastAsia="Verdana" w:hAnsi="Arial" w:cs="Arial"/>
          <w:b/>
          <w:bCs/>
          <w:color w:val="auto"/>
        </w:rPr>
        <w:t>Menor preço</w:t>
      </w:r>
      <w:r w:rsidR="008E139B">
        <w:rPr>
          <w:rFonts w:ascii="Arial" w:eastAsia="Verdana" w:hAnsi="Arial" w:cs="Arial"/>
          <w:b/>
          <w:bCs/>
          <w:color w:val="auto"/>
        </w:rPr>
        <w:t xml:space="preserve"> </w:t>
      </w:r>
      <w:sdt>
        <w:sdtPr>
          <w:rPr>
            <w:rFonts w:ascii="Arial" w:hAnsi="Arial" w:cs="Arial"/>
            <w:b/>
            <w:bCs/>
            <w:color w:val="auto"/>
          </w:rPr>
          <w:id w:val="-1484160516"/>
          <w:placeholder>
            <w:docPart w:val="47AF99231E724C498986AE8A34C39E69"/>
          </w:placeholder>
          <w:showingPlcHdr/>
          <w15:color w:val="000080"/>
          <w:dropDownList>
            <w:listItem w:value="Escolher um item."/>
            <w:listItem w:displayText="por item" w:value="por item"/>
            <w:listItem w:displayText="por grupo" w:value="por grupo"/>
            <w:listItem w:displayText="global" w:value="global"/>
            <w:listItem w:displayText="por item e por grupo" w:value="por item e por grupo"/>
          </w:dropDownList>
        </w:sdtPr>
        <w:sdtEndPr/>
        <w:sdtContent>
          <w:r w:rsidR="002E7DFE" w:rsidRPr="00DB046A">
            <w:rPr>
              <w:rStyle w:val="TextodoEspaoReservado"/>
              <w:rFonts w:ascii="Arial" w:hAnsi="Arial" w:cs="Arial"/>
              <w:i/>
              <w:iCs/>
              <w:color w:val="FF0000"/>
            </w:rPr>
            <w:t>Escolher um item.</w:t>
          </w:r>
        </w:sdtContent>
      </w:sdt>
    </w:p>
    <w:p w14:paraId="29342A97" w14:textId="77777777" w:rsidR="00EE2DAB" w:rsidRPr="00CA576D" w:rsidRDefault="00EE2DAB" w:rsidP="00CA576D">
      <w:pPr>
        <w:pStyle w:val="Default"/>
        <w:jc w:val="both"/>
        <w:rPr>
          <w:rFonts w:ascii="Arial" w:eastAsia="Verdana" w:hAnsi="Arial" w:cs="Arial"/>
          <w:b/>
          <w:bCs/>
          <w:color w:val="auto"/>
        </w:rPr>
      </w:pPr>
    </w:p>
    <w:p w14:paraId="5152AE9B" w14:textId="3DEE6A33" w:rsidR="00EE2DAB" w:rsidRPr="00CA576D" w:rsidRDefault="00EE2DAB" w:rsidP="00CA576D">
      <w:pPr>
        <w:pStyle w:val="Default"/>
        <w:jc w:val="both"/>
        <w:rPr>
          <w:rFonts w:ascii="Arial" w:eastAsia="Verdana" w:hAnsi="Arial" w:cs="Arial"/>
          <w:b/>
          <w:bCs/>
          <w:color w:val="auto"/>
        </w:rPr>
      </w:pPr>
      <w:r w:rsidRPr="00CA576D">
        <w:rPr>
          <w:rFonts w:ascii="Arial" w:eastAsia="Verdana" w:hAnsi="Arial" w:cs="Arial"/>
          <w:b/>
          <w:bCs/>
          <w:color w:val="auto"/>
        </w:rPr>
        <w:t>MODO DE DISPUTA:</w:t>
      </w:r>
      <w:r w:rsidR="00745DE0">
        <w:rPr>
          <w:rFonts w:ascii="Arial" w:eastAsia="Verdana" w:hAnsi="Arial" w:cs="Arial"/>
          <w:b/>
          <w:bCs/>
          <w:color w:val="auto"/>
        </w:rPr>
        <w:t xml:space="preserve"> </w:t>
      </w:r>
      <w:sdt>
        <w:sdtPr>
          <w:rPr>
            <w:rFonts w:ascii="Arial" w:eastAsia="Verdana" w:hAnsi="Arial" w:cs="Arial"/>
            <w:b/>
            <w:bCs/>
            <w:color w:val="auto"/>
          </w:rPr>
          <w:alias w:val="Modo de disputa"/>
          <w:tag w:val="Modo de disputa"/>
          <w:id w:val="15899821"/>
          <w:placeholder>
            <w:docPart w:val="57C21B08DAFA446F85489116868AAC44"/>
          </w:placeholder>
          <w:showingPlcHdr/>
          <w:dropDownList>
            <w:listItem w:value="Escolher um item."/>
            <w:listItem w:displayText="Aberto" w:value="Aberto"/>
            <w:listItem w:displayText="Aberto e fechado" w:value="Aberto e fechado"/>
            <w:listItem w:displayText="Fechado e aberto" w:value="Fechado e aberto"/>
          </w:dropDownList>
        </w:sdtPr>
        <w:sdtEndPr/>
        <w:sdtContent>
          <w:r w:rsidR="00CF66D8">
            <w:rPr>
              <w:rStyle w:val="TextodoEspaoReservado"/>
              <w:rFonts w:ascii="Arial" w:eastAsiaTheme="minorEastAsia" w:hAnsi="Arial" w:cs="Arial"/>
              <w:i/>
              <w:iCs/>
              <w:color w:val="FF0000"/>
            </w:rPr>
            <w:t>Escolher um item.</w:t>
          </w:r>
        </w:sdtContent>
      </w:sdt>
    </w:p>
    <w:p w14:paraId="7F8203B1" w14:textId="77777777" w:rsidR="00EE2DAB" w:rsidRDefault="00EE2DAB" w:rsidP="00615C2C">
      <w:pPr>
        <w:pStyle w:val="Default"/>
        <w:jc w:val="both"/>
        <w:rPr>
          <w:rFonts w:ascii="Arial" w:eastAsia="Verdana" w:hAnsi="Arial" w:cs="Arial"/>
          <w:b/>
          <w:bCs/>
          <w:color w:val="auto"/>
        </w:rPr>
      </w:pPr>
    </w:p>
    <w:p w14:paraId="1C647775" w14:textId="77777777" w:rsidR="009A593D" w:rsidRPr="00966385" w:rsidRDefault="009A593D" w:rsidP="00615C2C">
      <w:pPr>
        <w:pStyle w:val="Default"/>
        <w:jc w:val="both"/>
        <w:rPr>
          <w:rFonts w:ascii="Arial" w:eastAsia="Verdana" w:hAnsi="Arial" w:cs="Arial"/>
          <w:b/>
          <w:bCs/>
          <w:color w:val="auto"/>
        </w:rPr>
      </w:pPr>
    </w:p>
    <w:p w14:paraId="687A0FD1" w14:textId="1D102249" w:rsidR="00104737" w:rsidRPr="008835CC" w:rsidRDefault="008E1EA2" w:rsidP="00104737">
      <w:pPr>
        <w:pStyle w:val="Default"/>
        <w:ind w:left="567" w:hanging="567"/>
        <w:jc w:val="both"/>
        <w:rPr>
          <w:rFonts w:ascii="Arial" w:eastAsia="Verdana" w:hAnsi="Arial" w:cs="Arial"/>
          <w:b/>
          <w:bCs/>
          <w:color w:val="auto"/>
          <w:sz w:val="22"/>
        </w:rPr>
      </w:pPr>
      <w:sdt>
        <w:sdtPr>
          <w:rPr>
            <w:rFonts w:ascii="Arial" w:eastAsia="Verdana" w:hAnsi="Arial" w:cs="Arial"/>
            <w:b/>
            <w:bCs/>
            <w:color w:val="auto"/>
            <w:sz w:val="22"/>
          </w:rPr>
          <w:id w:val="-674488791"/>
          <w15:color w:val="000080"/>
          <w14:checkbox>
            <w14:checked w14:val="0"/>
            <w14:checkedState w14:val="2612" w14:font="MS Gothic"/>
            <w14:uncheckedState w14:val="2610" w14:font="MS Gothic"/>
          </w14:checkbox>
        </w:sdtPr>
        <w:sdtEndPr/>
        <w:sdtContent>
          <w:r w:rsidR="00B86CAA">
            <w:rPr>
              <w:rFonts w:ascii="MS Gothic" w:eastAsia="MS Gothic" w:hAnsi="MS Gothic" w:cs="Arial" w:hint="eastAsia"/>
              <w:b/>
              <w:bCs/>
              <w:color w:val="auto"/>
              <w:sz w:val="22"/>
            </w:rPr>
            <w:t>☐</w:t>
          </w:r>
        </w:sdtContent>
      </w:sdt>
      <w:r w:rsidR="00104737" w:rsidRPr="008835CC">
        <w:rPr>
          <w:rFonts w:ascii="Arial" w:eastAsia="Verdana" w:hAnsi="Arial" w:cs="Arial"/>
          <w:b/>
          <w:bCs/>
          <w:color w:val="auto"/>
          <w:sz w:val="22"/>
        </w:rPr>
        <w:t xml:space="preserve"> </w:t>
      </w:r>
      <w:r w:rsidR="00104737" w:rsidRPr="008835CC">
        <w:rPr>
          <w:rFonts w:ascii="Arial" w:eastAsia="Verdana" w:hAnsi="Arial" w:cs="Arial"/>
          <w:b/>
          <w:bCs/>
          <w:color w:val="auto"/>
          <w:sz w:val="22"/>
        </w:rPr>
        <w:tab/>
        <w:t>LICITAÇÃO DE AMPLA PARTICIPAÇÃO.</w:t>
      </w:r>
    </w:p>
    <w:p w14:paraId="2DBDB924" w14:textId="77777777" w:rsidR="00104737" w:rsidRPr="008835CC" w:rsidRDefault="00104737" w:rsidP="00104737">
      <w:pPr>
        <w:pStyle w:val="Default"/>
        <w:ind w:left="567"/>
        <w:jc w:val="both"/>
        <w:rPr>
          <w:rFonts w:ascii="Arial" w:eastAsia="Verdana" w:hAnsi="Arial" w:cs="Arial"/>
          <w:bCs/>
          <w:i/>
          <w:color w:val="auto"/>
          <w:sz w:val="22"/>
        </w:rPr>
      </w:pPr>
      <w:r w:rsidRPr="008835CC">
        <w:rPr>
          <w:rFonts w:ascii="Arial" w:eastAsia="Verdana" w:hAnsi="Arial" w:cs="Arial"/>
          <w:bCs/>
          <w:color w:val="auto"/>
          <w:sz w:val="22"/>
        </w:rPr>
        <w:t xml:space="preserve">O item 2.1 alínea “b” das Condições Específicas do Edital </w:t>
      </w:r>
      <w:r w:rsidRPr="008835CC">
        <w:rPr>
          <w:rFonts w:ascii="Arial" w:eastAsia="Verdana" w:hAnsi="Arial" w:cs="Arial"/>
          <w:bCs/>
          <w:color w:val="auto"/>
          <w:kern w:val="22"/>
          <w:sz w:val="22"/>
          <w:u w:val="thick"/>
        </w:rPr>
        <w:t>não</w:t>
      </w:r>
      <w:r w:rsidRPr="008835CC">
        <w:rPr>
          <w:rFonts w:ascii="Arial" w:eastAsia="Verdana" w:hAnsi="Arial" w:cs="Arial"/>
          <w:bCs/>
          <w:color w:val="auto"/>
          <w:sz w:val="22"/>
        </w:rPr>
        <w:t xml:space="preserve"> é aplicável. </w:t>
      </w:r>
    </w:p>
    <w:p w14:paraId="6274695A" w14:textId="77777777" w:rsidR="00104737" w:rsidRPr="008835CC" w:rsidRDefault="00104737" w:rsidP="00104737">
      <w:pPr>
        <w:pStyle w:val="Default"/>
        <w:jc w:val="both"/>
        <w:rPr>
          <w:rFonts w:ascii="Arial" w:eastAsia="Verdana" w:hAnsi="Arial" w:cs="Arial"/>
          <w:b/>
          <w:bCs/>
          <w:color w:val="auto"/>
        </w:rPr>
      </w:pPr>
    </w:p>
    <w:p w14:paraId="26FA8248" w14:textId="1555E80C" w:rsidR="00104737" w:rsidRPr="008835CC" w:rsidRDefault="008E1EA2" w:rsidP="00104737">
      <w:pPr>
        <w:pStyle w:val="Default"/>
        <w:ind w:left="567" w:hanging="567"/>
        <w:jc w:val="both"/>
        <w:rPr>
          <w:rFonts w:ascii="Arial" w:eastAsia="Verdana" w:hAnsi="Arial" w:cs="Arial"/>
          <w:b/>
          <w:bCs/>
          <w:color w:val="auto"/>
          <w:sz w:val="22"/>
        </w:rPr>
      </w:pPr>
      <w:sdt>
        <w:sdtPr>
          <w:rPr>
            <w:rFonts w:ascii="Arial" w:eastAsia="Verdana" w:hAnsi="Arial" w:cs="Arial"/>
            <w:b/>
            <w:bCs/>
            <w:color w:val="auto"/>
            <w:sz w:val="22"/>
          </w:rPr>
          <w:id w:val="1673531058"/>
          <w15:color w:val="000080"/>
          <w14:checkbox>
            <w14:checked w14:val="0"/>
            <w14:checkedState w14:val="2612" w14:font="MS Gothic"/>
            <w14:uncheckedState w14:val="2610" w14:font="MS Gothic"/>
          </w14:checkbox>
        </w:sdtPr>
        <w:sdtEndPr/>
        <w:sdtContent>
          <w:r w:rsidR="00DF7BB3">
            <w:rPr>
              <w:rFonts w:ascii="MS Gothic" w:eastAsia="MS Gothic" w:hAnsi="MS Gothic" w:cs="Arial" w:hint="eastAsia"/>
              <w:b/>
              <w:bCs/>
              <w:color w:val="auto"/>
              <w:sz w:val="22"/>
            </w:rPr>
            <w:t>☐</w:t>
          </w:r>
        </w:sdtContent>
      </w:sdt>
      <w:r w:rsidR="00104737" w:rsidRPr="008835CC">
        <w:rPr>
          <w:rFonts w:ascii="Arial" w:eastAsia="Verdana" w:hAnsi="Arial" w:cs="Arial"/>
          <w:b/>
          <w:bCs/>
          <w:color w:val="auto"/>
          <w:sz w:val="22"/>
        </w:rPr>
        <w:t xml:space="preserve"> </w:t>
      </w:r>
      <w:r w:rsidR="00104737" w:rsidRPr="008835CC">
        <w:rPr>
          <w:rFonts w:ascii="Arial" w:eastAsia="Verdana" w:hAnsi="Arial" w:cs="Arial"/>
          <w:b/>
          <w:bCs/>
          <w:color w:val="auto"/>
          <w:sz w:val="22"/>
        </w:rPr>
        <w:tab/>
        <w:t>LICITAÇÃO DE PARTICIPAÇÃO EXCLUSIVA DE MICROEMPRESAS, EMPRESAS DE PEQUENO PORTE OU COOPERATIVAS</w:t>
      </w:r>
      <w:r w:rsidR="00104737" w:rsidRPr="008835CC">
        <w:rPr>
          <w:color w:val="auto"/>
        </w:rPr>
        <w:t xml:space="preserve"> </w:t>
      </w:r>
      <w:r w:rsidR="00104737" w:rsidRPr="008835CC">
        <w:rPr>
          <w:rFonts w:ascii="Arial" w:eastAsia="Verdana" w:hAnsi="Arial" w:cs="Arial"/>
          <w:b/>
          <w:bCs/>
          <w:color w:val="auto"/>
          <w:sz w:val="22"/>
        </w:rPr>
        <w:t>QUE PREENCHAM AS CONDIÇÕES ESTABELECIDAS NO ARTIGO 34 DA LEI FEDERAL Nº 11.488, DE 15/06/2007.</w:t>
      </w:r>
    </w:p>
    <w:p w14:paraId="52207FA0" w14:textId="6F74E0DF" w:rsidR="00B128A6" w:rsidRPr="008835CC" w:rsidRDefault="00B128A6" w:rsidP="00104737">
      <w:pPr>
        <w:pStyle w:val="Default"/>
        <w:ind w:left="567" w:hanging="567"/>
        <w:jc w:val="both"/>
        <w:rPr>
          <w:rFonts w:ascii="Arial" w:eastAsia="Verdana" w:hAnsi="Arial" w:cs="Arial"/>
          <w:color w:val="auto"/>
          <w:sz w:val="22"/>
        </w:rPr>
      </w:pPr>
      <w:r w:rsidRPr="008835CC">
        <w:rPr>
          <w:rFonts w:ascii="Arial" w:eastAsia="Verdana" w:hAnsi="Arial" w:cs="Arial"/>
          <w:b/>
          <w:bCs/>
          <w:color w:val="auto"/>
          <w:sz w:val="22"/>
        </w:rPr>
        <w:tab/>
      </w:r>
      <w:r w:rsidRPr="008835CC">
        <w:rPr>
          <w:rFonts w:ascii="Arial" w:eastAsia="Verdana" w:hAnsi="Arial" w:cs="Arial"/>
          <w:color w:val="auto"/>
          <w:sz w:val="22"/>
        </w:rPr>
        <w:t>Os itens 2.1, alínea “a”; 6.20 a 6.20.4 das Condições Específicas do Edital não são aplicáveis.</w:t>
      </w:r>
    </w:p>
    <w:p w14:paraId="7364BCCD" w14:textId="77777777" w:rsidR="00104737" w:rsidRPr="008835CC" w:rsidRDefault="00104737" w:rsidP="00104737">
      <w:pPr>
        <w:pStyle w:val="Default"/>
        <w:jc w:val="both"/>
        <w:rPr>
          <w:rFonts w:ascii="Arial" w:eastAsia="Verdana" w:hAnsi="Arial" w:cs="Arial"/>
          <w:b/>
          <w:bCs/>
          <w:color w:val="auto"/>
          <w:sz w:val="22"/>
        </w:rPr>
      </w:pPr>
    </w:p>
    <w:p w14:paraId="7AABEA99" w14:textId="041C257D" w:rsidR="00104737" w:rsidRPr="008835CC" w:rsidRDefault="008E1EA2" w:rsidP="00104737">
      <w:pPr>
        <w:pStyle w:val="Default"/>
        <w:ind w:left="567" w:hanging="567"/>
        <w:jc w:val="both"/>
        <w:rPr>
          <w:rFonts w:ascii="Arial" w:eastAsia="Verdana" w:hAnsi="Arial" w:cs="Arial"/>
          <w:b/>
          <w:bCs/>
          <w:color w:val="auto"/>
          <w:sz w:val="22"/>
        </w:rPr>
      </w:pPr>
      <w:sdt>
        <w:sdtPr>
          <w:rPr>
            <w:rFonts w:ascii="Arial" w:eastAsia="Verdana" w:hAnsi="Arial" w:cs="Arial"/>
            <w:b/>
            <w:bCs/>
            <w:color w:val="auto"/>
            <w:sz w:val="22"/>
          </w:rPr>
          <w:id w:val="679163181"/>
          <w15:color w:val="000080"/>
          <w14:checkbox>
            <w14:checked w14:val="0"/>
            <w14:checkedState w14:val="2612" w14:font="MS Gothic"/>
            <w14:uncheckedState w14:val="2610" w14:font="MS Gothic"/>
          </w14:checkbox>
        </w:sdtPr>
        <w:sdtEndPr/>
        <w:sdtContent>
          <w:r w:rsidR="00591F0B" w:rsidRPr="008835CC">
            <w:rPr>
              <w:rFonts w:ascii="MS Gothic" w:eastAsia="MS Gothic" w:hAnsi="MS Gothic" w:cs="Arial" w:hint="eastAsia"/>
              <w:b/>
              <w:bCs/>
              <w:color w:val="auto"/>
              <w:sz w:val="22"/>
            </w:rPr>
            <w:t>☐</w:t>
          </w:r>
        </w:sdtContent>
      </w:sdt>
      <w:r w:rsidR="00591F0B" w:rsidRPr="008835CC">
        <w:rPr>
          <w:rFonts w:ascii="Arial" w:eastAsia="Verdana" w:hAnsi="Arial" w:cs="Arial"/>
          <w:b/>
          <w:bCs/>
          <w:color w:val="auto"/>
          <w:sz w:val="22"/>
        </w:rPr>
        <w:tab/>
      </w:r>
      <w:r w:rsidR="00104737" w:rsidRPr="008835CC">
        <w:rPr>
          <w:rFonts w:ascii="Arial" w:eastAsia="Verdana" w:hAnsi="Arial" w:cs="Arial"/>
          <w:b/>
          <w:bCs/>
          <w:color w:val="auto"/>
          <w:sz w:val="22"/>
        </w:rPr>
        <w:t xml:space="preserve">LICITAÇÃO DE AMPLA PARTICIPAÇÃO, COM UMA </w:t>
      </w:r>
      <w:bookmarkStart w:id="0" w:name="_Hlk4572181"/>
      <w:r w:rsidR="00104737" w:rsidRPr="008835CC">
        <w:rPr>
          <w:rFonts w:ascii="Arial" w:eastAsia="Verdana" w:hAnsi="Arial" w:cs="Arial"/>
          <w:b/>
          <w:bCs/>
          <w:color w:val="auto"/>
          <w:sz w:val="22"/>
        </w:rPr>
        <w:t>COTA DESTACADA PARA A PARTICIPAÇÃO EXCLUSIVA DE MICROEMPRESAS, EMPRESAS DE PEQUENO PORTE OU COOPERATIVAS QUE PREENCHAM AS CONDIÇÕES ESTABELECIDAS NO ARTIGO 34 DA LEI FEDERAL Nº 11.488, DE 15/06/2007, ATENDENDO AO PREVISTO NO ARTIGO 48, INCISO III, DA LEI COMPLEMENTAR 123/2006</w:t>
      </w:r>
      <w:bookmarkEnd w:id="0"/>
      <w:r w:rsidR="00104737" w:rsidRPr="008835CC">
        <w:rPr>
          <w:rFonts w:ascii="Arial" w:eastAsia="Verdana" w:hAnsi="Arial" w:cs="Arial"/>
          <w:b/>
          <w:bCs/>
          <w:color w:val="auto"/>
          <w:sz w:val="22"/>
        </w:rPr>
        <w:t>.</w:t>
      </w:r>
    </w:p>
    <w:p w14:paraId="3053DF9A" w14:textId="77777777" w:rsidR="00104737" w:rsidRPr="008835CC" w:rsidRDefault="00104737" w:rsidP="00104737">
      <w:pPr>
        <w:pStyle w:val="Default"/>
        <w:ind w:left="567" w:hanging="567"/>
        <w:jc w:val="both"/>
        <w:rPr>
          <w:rFonts w:ascii="Arial" w:eastAsia="Verdana" w:hAnsi="Arial" w:cs="Arial"/>
          <w:b/>
          <w:bCs/>
          <w:color w:val="auto"/>
          <w:sz w:val="22"/>
        </w:rPr>
      </w:pPr>
    </w:p>
    <w:p w14:paraId="1CB5DFB4" w14:textId="7FE8F4F5" w:rsidR="00104737" w:rsidRPr="008835CC" w:rsidRDefault="00104737" w:rsidP="00104737">
      <w:pPr>
        <w:pStyle w:val="Default"/>
        <w:ind w:left="567"/>
        <w:jc w:val="both"/>
        <w:rPr>
          <w:rFonts w:ascii="Arial" w:eastAsia="Verdana" w:hAnsi="Arial" w:cs="Arial"/>
          <w:bCs/>
          <w:color w:val="auto"/>
          <w:sz w:val="22"/>
          <w:szCs w:val="22"/>
        </w:rPr>
      </w:pPr>
      <w:r w:rsidRPr="008835CC">
        <w:rPr>
          <w:rFonts w:ascii="Arial" w:eastAsia="Verdana" w:hAnsi="Arial" w:cs="Arial"/>
          <w:b/>
          <w:bCs/>
          <w:color w:val="auto"/>
          <w:sz w:val="22"/>
          <w:szCs w:val="22"/>
        </w:rPr>
        <w:t>ITEM(S)/GRUPO(S) DE AMPLA PARTICIPAÇÃO:</w:t>
      </w:r>
      <w:r w:rsidRPr="008835CC">
        <w:rPr>
          <w:rFonts w:ascii="Arial" w:eastAsia="Verdana" w:hAnsi="Arial" w:cs="Arial"/>
          <w:bCs/>
          <w:color w:val="auto"/>
          <w:sz w:val="22"/>
          <w:szCs w:val="22"/>
        </w:rPr>
        <w:t xml:space="preserve"> </w:t>
      </w:r>
      <w:r w:rsidRPr="008835CC">
        <w:rPr>
          <w:rFonts w:ascii="Arial" w:eastAsia="Verdana" w:hAnsi="Arial" w:cs="Arial"/>
          <w:b/>
          <w:bCs/>
          <w:color w:val="auto"/>
          <w:sz w:val="22"/>
          <w:szCs w:val="22"/>
        </w:rPr>
        <w:t>item(s)/grupo(s)</w:t>
      </w:r>
      <w:r w:rsidR="00BE0176">
        <w:rPr>
          <w:rFonts w:ascii="Arial" w:eastAsia="Verdana" w:hAnsi="Arial" w:cs="Arial"/>
          <w:b/>
          <w:bCs/>
          <w:color w:val="auto"/>
          <w:sz w:val="22"/>
          <w:szCs w:val="22"/>
        </w:rPr>
        <w:t xml:space="preserve"> </w:t>
      </w:r>
      <w:sdt>
        <w:sdtPr>
          <w:rPr>
            <w:rFonts w:ascii="Arial" w:eastAsia="Verdana" w:hAnsi="Arial" w:cs="Arial"/>
            <w:b/>
            <w:bCs/>
            <w:color w:val="auto"/>
            <w:sz w:val="22"/>
            <w:szCs w:val="22"/>
          </w:rPr>
          <w:id w:val="-1577971325"/>
          <w:placeholder>
            <w:docPart w:val="5A23E101CD4F4F41A262C6CFD71C0F18"/>
          </w:placeholder>
          <w:showingPlcHdr/>
          <w15:color w:val="000080"/>
        </w:sdtPr>
        <w:sdtEndPr/>
        <w:sdtContent>
          <w:r w:rsidR="00FB382F">
            <w:rPr>
              <w:rStyle w:val="TextodoEspaoReservado"/>
              <w:rFonts w:ascii="Arial" w:hAnsi="Arial" w:cs="Arial"/>
              <w:b/>
              <w:bCs/>
              <w:color w:val="auto"/>
            </w:rPr>
            <w:t>________</w:t>
          </w:r>
        </w:sdtContent>
      </w:sdt>
      <w:r w:rsidRPr="008835CC">
        <w:rPr>
          <w:rFonts w:ascii="Arial" w:eastAsia="Verdana" w:hAnsi="Arial" w:cs="Arial"/>
          <w:b/>
          <w:bCs/>
          <w:color w:val="auto"/>
          <w:sz w:val="22"/>
          <w:szCs w:val="22"/>
        </w:rPr>
        <w:t xml:space="preserve"> da Planilha de Preços</w:t>
      </w:r>
      <w:r w:rsidR="00BA4E08">
        <w:rPr>
          <w:rFonts w:ascii="Arial" w:eastAsia="Verdana" w:hAnsi="Arial" w:cs="Arial"/>
          <w:b/>
          <w:bCs/>
          <w:color w:val="auto"/>
          <w:sz w:val="22"/>
          <w:szCs w:val="22"/>
        </w:rPr>
        <w:t>.</w:t>
      </w:r>
    </w:p>
    <w:p w14:paraId="0853BE2E" w14:textId="77777777" w:rsidR="00104737" w:rsidRPr="008835CC" w:rsidRDefault="00104737" w:rsidP="00104737">
      <w:pPr>
        <w:pStyle w:val="Default"/>
        <w:ind w:left="567"/>
        <w:jc w:val="both"/>
        <w:rPr>
          <w:rFonts w:ascii="Arial" w:eastAsia="Verdana" w:hAnsi="Arial" w:cs="Arial"/>
          <w:bCs/>
          <w:color w:val="auto"/>
          <w:sz w:val="22"/>
          <w:szCs w:val="22"/>
        </w:rPr>
      </w:pPr>
    </w:p>
    <w:p w14:paraId="0FB3B09F" w14:textId="29CDE285" w:rsidR="00104737" w:rsidRPr="008835CC" w:rsidRDefault="00104737" w:rsidP="00104737">
      <w:pPr>
        <w:pStyle w:val="Default"/>
        <w:ind w:left="567"/>
        <w:jc w:val="both"/>
        <w:rPr>
          <w:rFonts w:ascii="Arial" w:eastAsia="Verdana" w:hAnsi="Arial" w:cs="Arial"/>
          <w:bCs/>
          <w:i/>
          <w:color w:val="auto"/>
          <w:sz w:val="22"/>
        </w:rPr>
      </w:pPr>
      <w:r w:rsidRPr="008835CC">
        <w:rPr>
          <w:rFonts w:ascii="Arial" w:eastAsia="Verdana" w:hAnsi="Arial" w:cs="Arial"/>
          <w:b/>
          <w:bCs/>
          <w:color w:val="auto"/>
          <w:sz w:val="22"/>
          <w:szCs w:val="22"/>
        </w:rPr>
        <w:t>ITEM(S)/GRUPO(S) DESTACADO(S) PARA PARTICIPAÇÃO EXCLUSIVA:</w:t>
      </w:r>
      <w:r w:rsidRPr="008835CC">
        <w:rPr>
          <w:rFonts w:ascii="Arial" w:eastAsia="Verdana" w:hAnsi="Arial" w:cs="Arial"/>
          <w:bCs/>
          <w:color w:val="auto"/>
          <w:sz w:val="22"/>
          <w:szCs w:val="22"/>
        </w:rPr>
        <w:t xml:space="preserve"> </w:t>
      </w:r>
      <w:r w:rsidRPr="008835CC">
        <w:rPr>
          <w:rFonts w:ascii="Arial" w:eastAsia="Verdana" w:hAnsi="Arial" w:cs="Arial"/>
          <w:b/>
          <w:bCs/>
          <w:color w:val="auto"/>
          <w:sz w:val="22"/>
        </w:rPr>
        <w:t xml:space="preserve">item(s)/grupo(s) </w:t>
      </w:r>
      <w:sdt>
        <w:sdtPr>
          <w:rPr>
            <w:rFonts w:ascii="Arial" w:eastAsia="Verdana" w:hAnsi="Arial" w:cs="Arial"/>
            <w:b/>
            <w:bCs/>
            <w:color w:val="auto"/>
            <w:sz w:val="22"/>
            <w:szCs w:val="22"/>
          </w:rPr>
          <w:id w:val="170612600"/>
          <w:placeholder>
            <w:docPart w:val="B110D6C198934028A75B1A9EA24D3137"/>
          </w:placeholder>
          <w:showingPlcHdr/>
          <w15:color w:val="000080"/>
        </w:sdtPr>
        <w:sdtEndPr/>
        <w:sdtContent>
          <w:r w:rsidR="00FB382F">
            <w:rPr>
              <w:rStyle w:val="TextodoEspaoReservado"/>
              <w:rFonts w:ascii="Arial" w:hAnsi="Arial" w:cs="Arial"/>
              <w:b/>
              <w:bCs/>
              <w:color w:val="auto"/>
            </w:rPr>
            <w:t>________</w:t>
          </w:r>
        </w:sdtContent>
      </w:sdt>
      <w:r w:rsidRPr="008835CC">
        <w:rPr>
          <w:rFonts w:ascii="Arial" w:eastAsia="Verdana" w:hAnsi="Arial" w:cs="Arial"/>
          <w:b/>
          <w:bCs/>
          <w:color w:val="auto"/>
          <w:sz w:val="22"/>
        </w:rPr>
        <w:t xml:space="preserve"> da Planilha de Preços</w:t>
      </w:r>
      <w:r w:rsidR="00BA4E08">
        <w:rPr>
          <w:rFonts w:ascii="Arial" w:eastAsia="Verdana" w:hAnsi="Arial" w:cs="Arial"/>
          <w:bCs/>
          <w:color w:val="auto"/>
          <w:sz w:val="22"/>
        </w:rPr>
        <w:t>.</w:t>
      </w:r>
    </w:p>
    <w:p w14:paraId="480F5FDC" w14:textId="77777777" w:rsidR="001A34D4" w:rsidRPr="00966385" w:rsidRDefault="001A34D4">
      <w:r w:rsidRPr="00966385">
        <w:br w:type="page"/>
      </w:r>
    </w:p>
    <w:p w14:paraId="19908FCD" w14:textId="513D1236" w:rsidR="00F73DD1" w:rsidRPr="003761BC" w:rsidRDefault="00F73DD1" w:rsidP="000F3369">
      <w:pPr>
        <w:pStyle w:val="Default"/>
        <w:tabs>
          <w:tab w:val="left" w:pos="2835"/>
        </w:tabs>
        <w:jc w:val="both"/>
        <w:rPr>
          <w:rFonts w:ascii="Arial" w:eastAsia="Arial" w:hAnsi="Arial" w:cs="Arial"/>
          <w:b/>
          <w:bCs/>
          <w:color w:val="auto"/>
          <w:sz w:val="20"/>
          <w:szCs w:val="20"/>
        </w:rPr>
      </w:pPr>
    </w:p>
    <w:p w14:paraId="59E96B16" w14:textId="4C0ED36D" w:rsidR="00F73DD1" w:rsidRDefault="00F73DD1" w:rsidP="00F73DD1">
      <w:pPr>
        <w:pStyle w:val="Default"/>
        <w:jc w:val="both"/>
        <w:rPr>
          <w:rFonts w:ascii="Arial" w:eastAsia="Arial" w:hAnsi="Arial" w:cs="Arial"/>
          <w:b/>
          <w:bCs/>
          <w:color w:val="auto"/>
          <w:sz w:val="20"/>
          <w:szCs w:val="20"/>
        </w:rPr>
      </w:pPr>
      <w:r w:rsidRPr="003761BC">
        <w:rPr>
          <w:rFonts w:ascii="Arial" w:eastAsia="Arial" w:hAnsi="Arial" w:cs="Arial"/>
          <w:b/>
          <w:bCs/>
          <w:color w:val="auto"/>
          <w:sz w:val="20"/>
          <w:szCs w:val="20"/>
        </w:rPr>
        <w:t>PREÂMBULO</w:t>
      </w:r>
    </w:p>
    <w:p w14:paraId="6FD1D7EF" w14:textId="0EE4FB8F" w:rsidR="00542326" w:rsidRDefault="00542326" w:rsidP="00F73DD1">
      <w:pPr>
        <w:pStyle w:val="Default"/>
        <w:jc w:val="both"/>
        <w:rPr>
          <w:rFonts w:ascii="Arial" w:eastAsia="Arial" w:hAnsi="Arial" w:cs="Arial"/>
          <w:b/>
          <w:bCs/>
          <w:color w:val="auto"/>
          <w:sz w:val="20"/>
          <w:szCs w:val="20"/>
        </w:rPr>
      </w:pPr>
    </w:p>
    <w:p w14:paraId="0099AFDC" w14:textId="00F9D5D4" w:rsidR="00BB319B" w:rsidRPr="003D0FEC" w:rsidRDefault="002124DB" w:rsidP="00AB6BB2">
      <w:pPr>
        <w:pStyle w:val="Default"/>
        <w:jc w:val="both"/>
        <w:rPr>
          <w:rFonts w:ascii="Arial" w:eastAsia="Arial" w:hAnsi="Arial" w:cs="Arial"/>
          <w:bCs/>
          <w:color w:val="auto"/>
          <w:sz w:val="20"/>
          <w:szCs w:val="20"/>
        </w:rPr>
      </w:pPr>
      <w:r w:rsidRPr="003D0FEC">
        <w:rPr>
          <w:rFonts w:ascii="Arial" w:eastAsia="Arial" w:hAnsi="Arial" w:cs="Arial"/>
          <w:bCs/>
          <w:color w:val="auto"/>
          <w:sz w:val="20"/>
          <w:szCs w:val="20"/>
        </w:rPr>
        <w:t xml:space="preserve">A COMPANHIA DO METROPOLITANO DE SÃO PAULO – METRÔ torna público que se encontra aberta a licitação acima na modalidade Pregão, a ser realizada por intermédio do sistema eletrônico de contratações, denominado </w:t>
      </w:r>
      <w:r w:rsidR="00435713" w:rsidRPr="003D0FEC">
        <w:rPr>
          <w:rFonts w:ascii="Arial" w:eastAsia="Arial" w:hAnsi="Arial" w:cs="Arial"/>
          <w:bCs/>
          <w:color w:val="auto"/>
          <w:sz w:val="20"/>
          <w:szCs w:val="20"/>
        </w:rPr>
        <w:t xml:space="preserve">Portal </w:t>
      </w:r>
      <w:r w:rsidRPr="003D0FEC">
        <w:rPr>
          <w:rFonts w:ascii="Arial" w:eastAsia="Arial" w:hAnsi="Arial" w:cs="Arial"/>
          <w:bCs/>
          <w:color w:val="auto"/>
          <w:sz w:val="20"/>
          <w:szCs w:val="20"/>
        </w:rPr>
        <w:t xml:space="preserve">de Compras do Governo </w:t>
      </w:r>
      <w:r w:rsidR="002108C0" w:rsidRPr="003D0FEC">
        <w:rPr>
          <w:rFonts w:ascii="Arial" w:eastAsia="Arial" w:hAnsi="Arial" w:cs="Arial"/>
          <w:bCs/>
          <w:color w:val="auto"/>
          <w:sz w:val="20"/>
          <w:szCs w:val="20"/>
        </w:rPr>
        <w:t>Federal</w:t>
      </w:r>
      <w:r w:rsidRPr="003D0FEC">
        <w:rPr>
          <w:rFonts w:ascii="Arial" w:eastAsia="Arial" w:hAnsi="Arial" w:cs="Arial"/>
          <w:bCs/>
          <w:color w:val="auto"/>
          <w:sz w:val="20"/>
          <w:szCs w:val="20"/>
        </w:rPr>
        <w:t xml:space="preserve"> – Sistema </w:t>
      </w:r>
      <w:r w:rsidR="00E731C1" w:rsidRPr="003D0FEC">
        <w:rPr>
          <w:rFonts w:ascii="Arial" w:eastAsia="Arial" w:hAnsi="Arial" w:cs="Arial"/>
          <w:bCs/>
          <w:color w:val="auto"/>
          <w:sz w:val="20"/>
          <w:szCs w:val="20"/>
        </w:rPr>
        <w:t>COMPRAS.GOV</w:t>
      </w:r>
      <w:r w:rsidRPr="003D0FEC">
        <w:rPr>
          <w:rFonts w:ascii="Arial" w:eastAsia="Arial" w:hAnsi="Arial" w:cs="Arial"/>
          <w:bCs/>
          <w:color w:val="auto"/>
          <w:sz w:val="20"/>
          <w:szCs w:val="20"/>
        </w:rPr>
        <w:t>”, com utilização de recursos de tecnologia da informação, denominada “PREGÃO ELETRÔNICO”, observado o critério de julgamento menor preço</w:t>
      </w:r>
      <w:r w:rsidR="00D855E7" w:rsidRPr="003D0FEC">
        <w:rPr>
          <w:rFonts w:ascii="Arial" w:eastAsia="Arial" w:hAnsi="Arial" w:cs="Arial"/>
          <w:bCs/>
          <w:color w:val="auto"/>
          <w:sz w:val="20"/>
          <w:szCs w:val="20"/>
        </w:rPr>
        <w:t xml:space="preserve"> no modo de disputa</w:t>
      </w:r>
      <w:r w:rsidR="00701CE8">
        <w:rPr>
          <w:rFonts w:ascii="Arial" w:eastAsia="Arial" w:hAnsi="Arial" w:cs="Arial"/>
          <w:bCs/>
          <w:color w:val="auto"/>
          <w:sz w:val="20"/>
          <w:szCs w:val="20"/>
        </w:rPr>
        <w:t xml:space="preserve"> </w:t>
      </w:r>
      <w:r w:rsidR="00863A6C">
        <w:rPr>
          <w:rFonts w:ascii="Arial" w:eastAsia="Arial" w:hAnsi="Arial" w:cs="Arial"/>
          <w:bCs/>
          <w:color w:val="auto"/>
          <w:sz w:val="20"/>
          <w:szCs w:val="20"/>
        </w:rPr>
        <w:t xml:space="preserve"> </w:t>
      </w:r>
      <w:sdt>
        <w:sdtPr>
          <w:rPr>
            <w:rFonts w:ascii="Arial" w:eastAsia="Verdana" w:hAnsi="Arial" w:cs="Arial"/>
            <w:color w:val="auto"/>
            <w:sz w:val="20"/>
            <w:szCs w:val="20"/>
          </w:rPr>
          <w:alias w:val="Modo de disputa"/>
          <w:tag w:val="Modo de disputa"/>
          <w:id w:val="-1420789819"/>
          <w:placeholder>
            <w:docPart w:val="9E282430BC9C413A89FF82EBAD34BCBF"/>
          </w:placeholder>
          <w:showingPlcHdr/>
          <w:dropDownList>
            <w:listItem w:value="Escolher um item."/>
            <w:listItem w:displayText="Aberto" w:value="Aberto"/>
            <w:listItem w:displayText="Aberto e fechado" w:value="Aberto e fechado"/>
            <w:listItem w:displayText="Fechado e aberto" w:value="Fechado e aberto"/>
          </w:dropDownList>
        </w:sdtPr>
        <w:sdtEndPr/>
        <w:sdtContent>
          <w:r w:rsidR="00701CE8" w:rsidRPr="00701CE8">
            <w:rPr>
              <w:rStyle w:val="TextodoEspaoReservado"/>
              <w:rFonts w:ascii="Arial" w:eastAsiaTheme="minorEastAsia" w:hAnsi="Arial" w:cs="Arial"/>
              <w:i/>
              <w:iCs/>
              <w:color w:val="FF0000"/>
              <w:sz w:val="20"/>
              <w:szCs w:val="20"/>
            </w:rPr>
            <w:t>Escolher um item.</w:t>
          </w:r>
        </w:sdtContent>
      </w:sdt>
      <w:r w:rsidRPr="003D0FEC">
        <w:rPr>
          <w:rFonts w:ascii="Arial" w:eastAsia="Arial" w:hAnsi="Arial" w:cs="Arial"/>
          <w:bCs/>
          <w:color w:val="auto"/>
          <w:sz w:val="20"/>
          <w:szCs w:val="20"/>
        </w:rPr>
        <w:t>, objetivando a constituição de SISTEMA DE REGISTRO DE PREÇOS,</w:t>
      </w:r>
      <w:r w:rsidR="00874AA7" w:rsidRPr="003D0FEC">
        <w:rPr>
          <w:rFonts w:ascii="Arial" w:eastAsia="Arial" w:hAnsi="Arial" w:cs="Arial"/>
          <w:bCs/>
          <w:color w:val="auto"/>
          <w:sz w:val="20"/>
          <w:szCs w:val="20"/>
        </w:rPr>
        <w:t xml:space="preserve"> </w:t>
      </w:r>
      <w:r w:rsidR="009E24FD" w:rsidRPr="003D0FEC">
        <w:rPr>
          <w:rFonts w:ascii="Arial" w:eastAsia="Arial" w:hAnsi="Arial" w:cs="Arial"/>
          <w:bCs/>
          <w:color w:val="auto"/>
          <w:sz w:val="20"/>
          <w:szCs w:val="20"/>
        </w:rPr>
        <w:t xml:space="preserve">que </w:t>
      </w:r>
      <w:r w:rsidR="009E24FD" w:rsidRPr="00AA05AC">
        <w:rPr>
          <w:rFonts w:ascii="Arial" w:eastAsia="Arial" w:hAnsi="Arial" w:cs="Arial"/>
          <w:bCs/>
          <w:color w:val="auto"/>
          <w:sz w:val="20"/>
          <w:szCs w:val="20"/>
        </w:rPr>
        <w:t>ser</w:t>
      </w:r>
      <w:r w:rsidR="00ED0643" w:rsidRPr="00AA05AC">
        <w:rPr>
          <w:rFonts w:ascii="Arial" w:eastAsia="Arial" w:hAnsi="Arial" w:cs="Arial"/>
          <w:bCs/>
          <w:color w:val="auto"/>
          <w:sz w:val="20"/>
          <w:szCs w:val="20"/>
        </w:rPr>
        <w:t>á</w:t>
      </w:r>
      <w:r w:rsidR="009E24FD" w:rsidRPr="00AA05AC">
        <w:rPr>
          <w:rFonts w:ascii="Arial" w:eastAsia="Arial" w:hAnsi="Arial" w:cs="Arial"/>
          <w:bCs/>
          <w:color w:val="auto"/>
          <w:sz w:val="20"/>
          <w:szCs w:val="20"/>
        </w:rPr>
        <w:t xml:space="preserve"> regido </w:t>
      </w:r>
      <w:r w:rsidR="00AB6BB2" w:rsidRPr="00AA05AC">
        <w:rPr>
          <w:rFonts w:ascii="Arial" w:eastAsia="Arial" w:hAnsi="Arial" w:cs="Arial"/>
          <w:bCs/>
          <w:color w:val="auto"/>
          <w:sz w:val="20"/>
          <w:szCs w:val="20"/>
        </w:rPr>
        <w:t xml:space="preserve">pelo  </w:t>
      </w:r>
      <w:r w:rsidR="00AB6BB2" w:rsidRPr="00C21986">
        <w:rPr>
          <w:rFonts w:ascii="Arial" w:eastAsia="Arial" w:hAnsi="Arial" w:cs="Arial"/>
          <w:bCs/>
          <w:color w:val="auto"/>
          <w:sz w:val="20"/>
          <w:szCs w:val="20"/>
        </w:rPr>
        <w:t xml:space="preserve">Decreto estadual nº </w:t>
      </w:r>
      <w:r w:rsidR="00C21986" w:rsidRPr="00C21986">
        <w:rPr>
          <w:rFonts w:ascii="Arial" w:eastAsia="Arial" w:hAnsi="Arial" w:cs="Arial"/>
          <w:bCs/>
          <w:color w:val="auto"/>
          <w:sz w:val="20"/>
          <w:szCs w:val="20"/>
        </w:rPr>
        <w:t>-</w:t>
      </w:r>
      <w:r w:rsidR="00C21986" w:rsidRPr="003017BF">
        <w:rPr>
          <w:rFonts w:ascii="Arial" w:hAnsi="Arial" w:cs="Arial"/>
          <w:sz w:val="20"/>
          <w:szCs w:val="20"/>
          <w:lang w:eastAsia="en-US"/>
        </w:rPr>
        <w:t xml:space="preserve"> 67.608, de 27 de março de 2023, c/c o Decreto nº 11.462, de 31 de março de 2023</w:t>
      </w:r>
      <w:r w:rsidR="00AB6BB2" w:rsidRPr="00AA05AC">
        <w:rPr>
          <w:rFonts w:ascii="Arial" w:eastAsia="Arial" w:hAnsi="Arial" w:cs="Arial"/>
          <w:bCs/>
          <w:color w:val="auto"/>
          <w:sz w:val="20"/>
          <w:szCs w:val="20"/>
        </w:rPr>
        <w:t xml:space="preserve">, </w:t>
      </w:r>
      <w:r w:rsidR="009E24FD" w:rsidRPr="00AA05AC">
        <w:rPr>
          <w:rFonts w:ascii="Arial" w:eastAsia="Arial" w:hAnsi="Arial" w:cs="Arial"/>
          <w:bCs/>
          <w:color w:val="auto"/>
          <w:sz w:val="20"/>
          <w:szCs w:val="20"/>
        </w:rPr>
        <w:t>pela Lei federal nº 14.133, de 1º de abril de 2021</w:t>
      </w:r>
      <w:r w:rsidR="00464FCA" w:rsidRPr="00AA05AC">
        <w:rPr>
          <w:rFonts w:ascii="Arial" w:eastAsia="Arial" w:hAnsi="Arial" w:cs="Arial"/>
          <w:bCs/>
          <w:color w:val="auto"/>
          <w:sz w:val="20"/>
          <w:szCs w:val="20"/>
        </w:rPr>
        <w:t>, no que se refere à habilitação, prazos</w:t>
      </w:r>
      <w:r w:rsidR="00AB6BB2" w:rsidRPr="00AA05AC">
        <w:rPr>
          <w:rFonts w:ascii="Arial" w:eastAsia="Arial" w:hAnsi="Arial" w:cs="Arial"/>
          <w:bCs/>
          <w:color w:val="auto"/>
          <w:sz w:val="20"/>
          <w:szCs w:val="20"/>
        </w:rPr>
        <w:t xml:space="preserve"> </w:t>
      </w:r>
      <w:r w:rsidR="00464FCA" w:rsidRPr="00AA05AC">
        <w:rPr>
          <w:rFonts w:ascii="Arial" w:eastAsia="Arial" w:hAnsi="Arial" w:cs="Arial"/>
          <w:bCs/>
          <w:color w:val="auto"/>
          <w:sz w:val="20"/>
          <w:szCs w:val="20"/>
        </w:rPr>
        <w:t>processuais e efeitos das sanções</w:t>
      </w:r>
      <w:r w:rsidR="0097775B" w:rsidRPr="00AA05AC">
        <w:rPr>
          <w:rFonts w:ascii="Arial" w:eastAsia="Arial" w:hAnsi="Arial" w:cs="Arial"/>
          <w:bCs/>
          <w:color w:val="auto"/>
          <w:sz w:val="20"/>
          <w:szCs w:val="20"/>
        </w:rPr>
        <w:t xml:space="preserve"> </w:t>
      </w:r>
      <w:r w:rsidRPr="00AA05AC">
        <w:rPr>
          <w:rFonts w:ascii="Arial" w:eastAsia="Arial" w:hAnsi="Arial" w:cs="Arial"/>
          <w:bCs/>
          <w:color w:val="auto"/>
          <w:sz w:val="20"/>
          <w:szCs w:val="20"/>
        </w:rPr>
        <w:t>e subsidiariamente, no que se</w:t>
      </w:r>
      <w:r w:rsidRPr="003D0FEC">
        <w:rPr>
          <w:rFonts w:ascii="Arial" w:eastAsia="Arial" w:hAnsi="Arial" w:cs="Arial"/>
          <w:bCs/>
          <w:color w:val="auto"/>
          <w:sz w:val="20"/>
          <w:szCs w:val="20"/>
        </w:rPr>
        <w:t xml:space="preserve"> concerne, pelo Regulamento de Licitações, Contratos e Demais Ajustes da Companhia do Metropolitano de São Paulo – Metrô (REGULAMENTO DE CONTRATAÇÕES), disponível para acesso em seu sítio eletrônico, e pelas disposições da Lei federal nº 13.303, de 30 de junho de 2016, assim como da Lei complementar nº 123, de 14 de dezembro de 2006.</w:t>
      </w:r>
    </w:p>
    <w:p w14:paraId="57D044B3" w14:textId="77777777" w:rsidR="00372F35" w:rsidRPr="003D0FEC" w:rsidRDefault="00372F35" w:rsidP="00BB319B">
      <w:pPr>
        <w:pStyle w:val="Default"/>
        <w:jc w:val="both"/>
        <w:rPr>
          <w:rFonts w:ascii="Arial" w:eastAsia="Arial" w:hAnsi="Arial" w:cs="Arial"/>
          <w:bCs/>
          <w:color w:val="auto"/>
          <w:sz w:val="20"/>
          <w:szCs w:val="20"/>
        </w:rPr>
      </w:pPr>
    </w:p>
    <w:p w14:paraId="1B075BCC" w14:textId="3E944663" w:rsidR="00BB319B" w:rsidRPr="003D0FEC" w:rsidRDefault="00BB319B" w:rsidP="00F73DD1">
      <w:pPr>
        <w:pStyle w:val="Default"/>
        <w:jc w:val="both"/>
        <w:rPr>
          <w:rFonts w:ascii="Arial" w:eastAsia="Arial" w:hAnsi="Arial" w:cs="Arial"/>
          <w:bCs/>
          <w:color w:val="auto"/>
          <w:sz w:val="20"/>
          <w:szCs w:val="20"/>
        </w:rPr>
      </w:pPr>
      <w:r w:rsidRPr="003D0FEC">
        <w:rPr>
          <w:rFonts w:ascii="Arial" w:eastAsia="Arial" w:hAnsi="Arial" w:cs="Arial"/>
          <w:bCs/>
          <w:color w:val="auto"/>
          <w:sz w:val="20"/>
          <w:szCs w:val="20"/>
        </w:rPr>
        <w:t xml:space="preserve">As propostas deverão obedecer às especificações deste instrumento convocatório e seus anexos e ser encaminhadas por meio eletrônico, após o registro dos interessados em participar do certame e o credenciamento de seus representantes no </w:t>
      </w:r>
      <w:r w:rsidR="00A37838" w:rsidRPr="003D0FEC">
        <w:rPr>
          <w:rFonts w:ascii="Arial" w:eastAsia="Arial" w:hAnsi="Arial" w:cs="Arial"/>
          <w:bCs/>
          <w:color w:val="auto"/>
          <w:sz w:val="20"/>
          <w:szCs w:val="20"/>
        </w:rPr>
        <w:t xml:space="preserve">SISTEMA DE CADASTRAMENTO UNIFICADO DE FORNECEDORES </w:t>
      </w:r>
      <w:r w:rsidR="00D63863" w:rsidRPr="003D0FEC">
        <w:rPr>
          <w:rFonts w:ascii="Arial" w:eastAsia="Arial" w:hAnsi="Arial" w:cs="Arial"/>
          <w:bCs/>
          <w:color w:val="auto"/>
          <w:sz w:val="20"/>
          <w:szCs w:val="20"/>
        </w:rPr>
        <w:t>- SICAF, gerido pelo Governo Federal</w:t>
      </w:r>
      <w:r w:rsidR="00A37838" w:rsidRPr="003D0FEC">
        <w:rPr>
          <w:rFonts w:ascii="Arial" w:eastAsia="Arial" w:hAnsi="Arial" w:cs="Arial"/>
          <w:bCs/>
          <w:color w:val="auto"/>
          <w:sz w:val="20"/>
          <w:szCs w:val="20"/>
        </w:rPr>
        <w:t xml:space="preserve">. </w:t>
      </w:r>
    </w:p>
    <w:p w14:paraId="3922F1DF" w14:textId="77777777" w:rsidR="00757087" w:rsidRPr="003D0FEC" w:rsidRDefault="00757087" w:rsidP="00F73DD1">
      <w:pPr>
        <w:pStyle w:val="Default"/>
        <w:jc w:val="both"/>
        <w:rPr>
          <w:rFonts w:ascii="Arial" w:eastAsia="Arial" w:hAnsi="Arial" w:cs="Arial"/>
          <w:bCs/>
          <w:color w:val="auto"/>
          <w:sz w:val="20"/>
          <w:szCs w:val="20"/>
        </w:rPr>
      </w:pPr>
    </w:p>
    <w:p w14:paraId="0A6AD9FC" w14:textId="77777777" w:rsidR="00757087" w:rsidRPr="003D0FEC" w:rsidRDefault="00757087" w:rsidP="00757087">
      <w:pPr>
        <w:pStyle w:val="Default"/>
        <w:jc w:val="both"/>
        <w:rPr>
          <w:rFonts w:ascii="Arial" w:eastAsia="Arial" w:hAnsi="Arial" w:cs="Arial"/>
          <w:bCs/>
          <w:color w:val="auto"/>
          <w:sz w:val="20"/>
          <w:szCs w:val="20"/>
        </w:rPr>
      </w:pPr>
      <w:r w:rsidRPr="003D0FEC">
        <w:rPr>
          <w:rFonts w:ascii="Arial" w:eastAsia="Arial" w:hAnsi="Arial" w:cs="Arial"/>
          <w:bCs/>
          <w:color w:val="auto"/>
          <w:sz w:val="20"/>
          <w:szCs w:val="20"/>
        </w:rPr>
        <w:t xml:space="preserve">A sessão pública de processamento do PREGÃO ELETRÔNICO será conduzida pelo Pregoeiro, com o auxílio da Equipe de Apoio, designados nos autos do respectivo processo e indicados no sistema pela autoridade competente e será realizada no endereço eletrônico </w:t>
      </w:r>
      <w:hyperlink r:id="rId12" w:history="1">
        <w:r w:rsidRPr="003D0FEC">
          <w:rPr>
            <w:rStyle w:val="Hyperlink"/>
            <w:rFonts w:ascii="Arial" w:eastAsia="Arial" w:hAnsi="Arial" w:cs="Arial"/>
            <w:bCs/>
            <w:color w:val="auto"/>
            <w:sz w:val="20"/>
            <w:szCs w:val="20"/>
          </w:rPr>
          <w:t>www.compras.gov.br</w:t>
        </w:r>
      </w:hyperlink>
      <w:r w:rsidRPr="003D0FEC">
        <w:rPr>
          <w:rFonts w:ascii="Arial" w:eastAsia="Arial" w:hAnsi="Arial" w:cs="Arial"/>
          <w:bCs/>
          <w:color w:val="auto"/>
          <w:sz w:val="20"/>
          <w:szCs w:val="20"/>
        </w:rPr>
        <w:t>, na data e horário indicado abaixo:</w:t>
      </w:r>
    </w:p>
    <w:p w14:paraId="40394608" w14:textId="77777777" w:rsidR="00757087" w:rsidRPr="003D0FEC" w:rsidRDefault="00757087" w:rsidP="00757087">
      <w:pPr>
        <w:pStyle w:val="Default"/>
        <w:jc w:val="both"/>
        <w:rPr>
          <w:rFonts w:ascii="Arial" w:eastAsia="Arial" w:hAnsi="Arial" w:cs="Arial"/>
          <w:b/>
          <w:bCs/>
          <w:color w:val="auto"/>
          <w:sz w:val="20"/>
          <w:szCs w:val="20"/>
        </w:rPr>
      </w:pPr>
    </w:p>
    <w:p w14:paraId="70407530" w14:textId="5F495D0F" w:rsidR="00757087" w:rsidRPr="00656550" w:rsidRDefault="00757087" w:rsidP="00757087">
      <w:pPr>
        <w:pStyle w:val="Default"/>
        <w:jc w:val="both"/>
        <w:rPr>
          <w:rFonts w:ascii="Arial" w:eastAsia="Arial" w:hAnsi="Arial" w:cs="Arial"/>
          <w:bCs/>
          <w:color w:val="auto"/>
          <w:sz w:val="20"/>
          <w:szCs w:val="20"/>
        </w:rPr>
      </w:pPr>
      <w:r w:rsidRPr="00656550">
        <w:rPr>
          <w:rFonts w:ascii="Arial" w:eastAsia="Arial" w:hAnsi="Arial" w:cs="Arial"/>
          <w:bCs/>
          <w:color w:val="auto"/>
          <w:sz w:val="20"/>
          <w:szCs w:val="20"/>
        </w:rPr>
        <w:t>Dia</w:t>
      </w:r>
      <w:r w:rsidR="00656550" w:rsidRPr="00656550">
        <w:rPr>
          <w:rFonts w:ascii="Arial" w:eastAsia="Arial" w:hAnsi="Arial" w:cs="Arial"/>
          <w:bCs/>
          <w:color w:val="auto"/>
          <w:sz w:val="20"/>
          <w:szCs w:val="20"/>
        </w:rPr>
        <w:t xml:space="preserve"> </w:t>
      </w:r>
      <w:sdt>
        <w:sdtPr>
          <w:rPr>
            <w:rFonts w:ascii="Arial" w:eastAsia="Arial" w:hAnsi="Arial" w:cs="Arial"/>
            <w:bCs/>
            <w:color w:val="auto"/>
            <w:sz w:val="20"/>
            <w:szCs w:val="20"/>
          </w:rPr>
          <w:id w:val="1462314139"/>
          <w:placeholder>
            <w:docPart w:val="AB01812704DE44C0B5DADEABD03E2E80"/>
          </w:placeholder>
          <w:showingPlcHdr/>
          <w15:color w:val="000080"/>
          <w:date>
            <w:dateFormat w:val="dd/MM/yyyy"/>
            <w:lid w:val="pt-BR"/>
            <w:storeMappedDataAs w:val="dateTime"/>
            <w:calendar w:val="gregorian"/>
          </w:date>
        </w:sdtPr>
        <w:sdtEndPr/>
        <w:sdtContent>
          <w:r w:rsidR="00656550" w:rsidRPr="00656550">
            <w:rPr>
              <w:rStyle w:val="TextodoEspaoReservado"/>
              <w:rFonts w:ascii="Arial" w:hAnsi="Arial" w:cs="Arial"/>
              <w:i/>
              <w:iCs/>
              <w:color w:val="FF0000"/>
              <w:sz w:val="20"/>
              <w:szCs w:val="20"/>
            </w:rPr>
            <w:t>Clique ou toque aqui para inserir uma data.</w:t>
          </w:r>
        </w:sdtContent>
      </w:sdt>
      <w:r w:rsidR="00656550" w:rsidRPr="00656550">
        <w:rPr>
          <w:rFonts w:ascii="Arial" w:eastAsia="Arial" w:hAnsi="Arial" w:cs="Arial"/>
          <w:bCs/>
          <w:color w:val="auto"/>
          <w:sz w:val="20"/>
          <w:szCs w:val="20"/>
        </w:rPr>
        <w:t xml:space="preserve"> </w:t>
      </w:r>
      <w:r w:rsidRPr="00656550">
        <w:rPr>
          <w:rFonts w:ascii="Arial" w:eastAsia="Arial" w:hAnsi="Arial" w:cs="Arial"/>
          <w:bCs/>
          <w:color w:val="auto"/>
          <w:sz w:val="20"/>
          <w:szCs w:val="20"/>
        </w:rPr>
        <w:t xml:space="preserve">às </w:t>
      </w:r>
      <w:r w:rsidR="00656550" w:rsidRPr="00656550">
        <w:rPr>
          <w:rFonts w:ascii="Arial" w:eastAsia="Arial" w:hAnsi="Arial" w:cs="Arial"/>
          <w:bCs/>
          <w:color w:val="auto"/>
          <w:sz w:val="20"/>
          <w:szCs w:val="20"/>
        </w:rPr>
        <w:t>09</w:t>
      </w:r>
      <w:r w:rsidRPr="00656550">
        <w:rPr>
          <w:rFonts w:ascii="Arial" w:eastAsia="Arial" w:hAnsi="Arial" w:cs="Arial"/>
          <w:bCs/>
          <w:color w:val="auto"/>
          <w:sz w:val="20"/>
          <w:szCs w:val="20"/>
        </w:rPr>
        <w:t>h</w:t>
      </w:r>
      <w:r w:rsidR="00FF7457" w:rsidRPr="00656550">
        <w:rPr>
          <w:rFonts w:ascii="Arial" w:eastAsia="Arial" w:hAnsi="Arial" w:cs="Arial"/>
          <w:bCs/>
          <w:color w:val="auto"/>
          <w:sz w:val="20"/>
          <w:szCs w:val="20"/>
        </w:rPr>
        <w:t>00</w:t>
      </w:r>
    </w:p>
    <w:p w14:paraId="3DD83F48" w14:textId="77777777" w:rsidR="00542326" w:rsidRPr="003D0FEC" w:rsidRDefault="00542326" w:rsidP="00F73DD1">
      <w:pPr>
        <w:pStyle w:val="Default"/>
        <w:jc w:val="both"/>
        <w:rPr>
          <w:rFonts w:ascii="Arial" w:eastAsia="Arial" w:hAnsi="Arial" w:cs="Arial"/>
          <w:b/>
          <w:bCs/>
          <w:color w:val="auto"/>
          <w:sz w:val="20"/>
          <w:szCs w:val="20"/>
        </w:rPr>
      </w:pPr>
    </w:p>
    <w:p w14:paraId="6ABE0CFF" w14:textId="77777777" w:rsidR="001A34D4" w:rsidRPr="003D0FEC" w:rsidRDefault="001A34D4" w:rsidP="00F73DD1"/>
    <w:p w14:paraId="180582F5" w14:textId="77777777" w:rsidR="00F73DD1" w:rsidRPr="003761BC" w:rsidRDefault="00F73DD1" w:rsidP="00F73DD1">
      <w:r w:rsidRPr="003D0FEC">
        <w:br w:type="page"/>
      </w:r>
    </w:p>
    <w:p w14:paraId="267DAF32" w14:textId="77777777" w:rsidR="00F73DD1" w:rsidRPr="003761BC" w:rsidRDefault="00F73DD1" w:rsidP="00F73DD1">
      <w:pPr>
        <w:pStyle w:val="Default"/>
        <w:jc w:val="center"/>
        <w:rPr>
          <w:rFonts w:ascii="Arial" w:eastAsia="Arial" w:hAnsi="Arial" w:cs="Arial"/>
          <w:b/>
          <w:bCs/>
          <w:color w:val="auto"/>
          <w:sz w:val="22"/>
          <w:szCs w:val="22"/>
          <w:u w:val="single"/>
        </w:rPr>
      </w:pPr>
      <w:r w:rsidRPr="003761BC">
        <w:rPr>
          <w:rFonts w:ascii="Arial" w:eastAsia="Arial" w:hAnsi="Arial" w:cs="Arial"/>
          <w:b/>
          <w:bCs/>
          <w:color w:val="auto"/>
          <w:sz w:val="22"/>
          <w:szCs w:val="22"/>
          <w:u w:val="single"/>
        </w:rPr>
        <w:lastRenderedPageBreak/>
        <w:t xml:space="preserve">CONDIÇÕES ESPECÍFICAS </w:t>
      </w:r>
    </w:p>
    <w:p w14:paraId="0903A6D1" w14:textId="5917D9BB" w:rsidR="00F73DD1" w:rsidRDefault="00F73DD1" w:rsidP="007D4A89">
      <w:pPr>
        <w:pStyle w:val="Default"/>
        <w:ind w:left="1134" w:hanging="1134"/>
        <w:jc w:val="both"/>
        <w:rPr>
          <w:rFonts w:ascii="Arial" w:eastAsia="Arial" w:hAnsi="Arial" w:cs="Arial"/>
          <w:b/>
          <w:bCs/>
          <w:color w:val="auto"/>
          <w:sz w:val="20"/>
          <w:szCs w:val="20"/>
          <w:u w:val="single"/>
        </w:rPr>
      </w:pPr>
    </w:p>
    <w:p w14:paraId="0308AFD5" w14:textId="09A5ECF9" w:rsidR="00BB319B" w:rsidRDefault="00BB319B" w:rsidP="007D4A89">
      <w:pPr>
        <w:pStyle w:val="Default"/>
        <w:ind w:left="1134" w:hanging="1134"/>
        <w:jc w:val="both"/>
        <w:rPr>
          <w:rFonts w:ascii="Arial" w:eastAsia="Arial" w:hAnsi="Arial" w:cs="Arial"/>
          <w:b/>
          <w:bCs/>
          <w:color w:val="auto"/>
          <w:sz w:val="20"/>
          <w:szCs w:val="20"/>
          <w:u w:val="single"/>
        </w:rPr>
      </w:pPr>
    </w:p>
    <w:p w14:paraId="3D80CC99" w14:textId="65D2F7A2" w:rsidR="00BB319B" w:rsidRPr="00D42127" w:rsidRDefault="00BB319B"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1.</w:t>
      </w:r>
      <w:r w:rsidRPr="00D42127">
        <w:rPr>
          <w:rFonts w:ascii="Arial" w:eastAsia="Arial" w:hAnsi="Arial" w:cs="Arial"/>
          <w:b/>
          <w:bCs/>
          <w:color w:val="auto"/>
          <w:sz w:val="20"/>
          <w:szCs w:val="20"/>
        </w:rPr>
        <w:tab/>
        <w:t>DO EDITAL E OBJETO</w:t>
      </w:r>
    </w:p>
    <w:p w14:paraId="3B1FDCF3" w14:textId="0DAEA586" w:rsidR="00BB319B" w:rsidRPr="007E1AA2" w:rsidRDefault="00BB319B" w:rsidP="002250EA">
      <w:pPr>
        <w:pStyle w:val="Default"/>
        <w:ind w:left="1134" w:hanging="1134"/>
        <w:jc w:val="both"/>
        <w:rPr>
          <w:rFonts w:ascii="Arial" w:eastAsia="Arial" w:hAnsi="Arial" w:cs="Arial"/>
          <w:b/>
          <w:bCs/>
          <w:color w:val="auto"/>
          <w:sz w:val="20"/>
          <w:szCs w:val="20"/>
          <w:u w:val="single"/>
        </w:rPr>
      </w:pPr>
    </w:p>
    <w:p w14:paraId="0AD022B6" w14:textId="684A48EC" w:rsidR="00BB319B" w:rsidRPr="007E1AA2" w:rsidRDefault="00BB319B" w:rsidP="002250EA">
      <w:pPr>
        <w:pStyle w:val="Default"/>
        <w:ind w:left="1134" w:hanging="1134"/>
        <w:jc w:val="both"/>
        <w:rPr>
          <w:rFonts w:ascii="Arial" w:eastAsia="Arial" w:hAnsi="Arial" w:cs="Arial"/>
          <w:bCs/>
          <w:color w:val="auto"/>
          <w:sz w:val="20"/>
          <w:szCs w:val="20"/>
        </w:rPr>
      </w:pPr>
      <w:r w:rsidRPr="007E1AA2">
        <w:rPr>
          <w:rFonts w:ascii="Arial" w:eastAsia="Arial" w:hAnsi="Arial" w:cs="Arial"/>
          <w:bCs/>
          <w:color w:val="auto"/>
          <w:sz w:val="20"/>
          <w:szCs w:val="20"/>
        </w:rPr>
        <w:t>1.1</w:t>
      </w:r>
      <w:r w:rsidRPr="007E1AA2">
        <w:rPr>
          <w:rFonts w:ascii="Arial" w:eastAsia="Arial" w:hAnsi="Arial" w:cs="Arial"/>
          <w:bCs/>
          <w:color w:val="auto"/>
          <w:sz w:val="20"/>
          <w:szCs w:val="20"/>
        </w:rPr>
        <w:tab/>
        <w:t>Este Edital é referente a</w:t>
      </w:r>
      <w:r w:rsidR="0088256E" w:rsidRPr="007E1AA2">
        <w:rPr>
          <w:rFonts w:ascii="Arial" w:eastAsia="Arial" w:hAnsi="Arial" w:cs="Arial"/>
          <w:bCs/>
          <w:color w:val="auto"/>
          <w:sz w:val="20"/>
          <w:szCs w:val="20"/>
        </w:rPr>
        <w:t>o</w:t>
      </w:r>
      <w:r w:rsidRPr="007E1AA2">
        <w:rPr>
          <w:rFonts w:ascii="Arial" w:eastAsia="Arial" w:hAnsi="Arial" w:cs="Arial"/>
          <w:bCs/>
          <w:color w:val="auto"/>
          <w:sz w:val="20"/>
          <w:szCs w:val="20"/>
        </w:rPr>
        <w:t xml:space="preserve">: </w:t>
      </w:r>
    </w:p>
    <w:p w14:paraId="6DD069B2" w14:textId="77777777" w:rsidR="00BB319B" w:rsidRPr="007E1AA2" w:rsidRDefault="00BB319B" w:rsidP="002250EA">
      <w:pPr>
        <w:pStyle w:val="Default"/>
        <w:ind w:left="1134" w:hanging="1134"/>
        <w:jc w:val="both"/>
        <w:rPr>
          <w:rFonts w:ascii="Arial" w:eastAsia="Arial" w:hAnsi="Arial" w:cs="Arial"/>
          <w:bCs/>
          <w:color w:val="auto"/>
          <w:sz w:val="20"/>
          <w:szCs w:val="20"/>
        </w:rPr>
      </w:pPr>
    </w:p>
    <w:p w14:paraId="0BD1B786" w14:textId="2963903F" w:rsidR="00E731C1" w:rsidRPr="008259F4" w:rsidRDefault="00515489" w:rsidP="002250EA">
      <w:pPr>
        <w:pStyle w:val="Default"/>
        <w:ind w:left="1134"/>
        <w:jc w:val="both"/>
        <w:rPr>
          <w:rFonts w:ascii="Arial" w:hAnsi="Arial" w:cs="Arial"/>
          <w:color w:val="auto"/>
          <w:sz w:val="20"/>
          <w:szCs w:val="20"/>
          <w:lang w:bidi="pt-BR"/>
        </w:rPr>
      </w:pPr>
      <w:r w:rsidRPr="00515489">
        <w:rPr>
          <w:rFonts w:ascii="Arial" w:hAnsi="Arial" w:cs="Arial"/>
          <w:color w:val="auto"/>
          <w:sz w:val="20"/>
          <w:szCs w:val="20"/>
          <w:lang w:bidi="pt-BR"/>
        </w:rPr>
        <w:t>PREGÃO ELETRÔNICO PARA REGISTRO DE PREÇOS Nº</w:t>
      </w:r>
      <w:r w:rsidR="00790A8B">
        <w:rPr>
          <w:rFonts w:ascii="Arial" w:hAnsi="Arial" w:cs="Arial"/>
          <w:color w:val="auto"/>
          <w:sz w:val="20"/>
          <w:szCs w:val="20"/>
          <w:lang w:bidi="pt-BR"/>
        </w:rPr>
        <w:t xml:space="preserve"> </w:t>
      </w:r>
      <w:sdt>
        <w:sdtPr>
          <w:rPr>
            <w:rFonts w:ascii="Arial" w:eastAsia="Verdana" w:hAnsi="Arial" w:cs="Arial"/>
            <w:color w:val="auto"/>
            <w:sz w:val="20"/>
            <w:szCs w:val="20"/>
          </w:rPr>
          <w:alias w:val="Nº processo"/>
          <w:tag w:val=""/>
          <w:id w:val="-1932957247"/>
          <w:lock w:val="contentLocked"/>
          <w:placeholder>
            <w:docPart w:val="F15F5A73C3094C9FAABC355D54CA0546"/>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0D7607" w:rsidRPr="00790A8B">
            <w:rPr>
              <w:rStyle w:val="TextodoEspaoReservado"/>
              <w:rFonts w:ascii="Arial" w:hAnsi="Arial" w:cs="Arial"/>
              <w:i/>
              <w:iCs/>
              <w:color w:val="FF0000"/>
            </w:rPr>
            <w:t>nº processo Metrô</w:t>
          </w:r>
        </w:sdtContent>
      </w:sdt>
    </w:p>
    <w:p w14:paraId="077A57B1" w14:textId="77777777" w:rsidR="00E731C1" w:rsidRPr="008259F4" w:rsidRDefault="00E731C1" w:rsidP="002250EA">
      <w:pPr>
        <w:pStyle w:val="Default"/>
        <w:ind w:left="1134" w:hanging="1134"/>
        <w:jc w:val="both"/>
        <w:rPr>
          <w:rFonts w:ascii="Arial" w:hAnsi="Arial" w:cs="Arial"/>
          <w:color w:val="auto"/>
          <w:sz w:val="20"/>
          <w:szCs w:val="20"/>
          <w:lang w:bidi="pt-BR"/>
        </w:rPr>
      </w:pPr>
    </w:p>
    <w:p w14:paraId="7B82C3C4" w14:textId="3F468DB0" w:rsidR="00E731C1" w:rsidRPr="008259F4" w:rsidRDefault="00515489" w:rsidP="002250EA">
      <w:pPr>
        <w:pStyle w:val="Default"/>
        <w:ind w:left="1134"/>
        <w:jc w:val="both"/>
        <w:rPr>
          <w:rFonts w:ascii="Arial" w:eastAsia="Arial" w:hAnsi="Arial" w:cs="Arial"/>
          <w:color w:val="auto"/>
          <w:sz w:val="20"/>
          <w:szCs w:val="20"/>
        </w:rPr>
      </w:pPr>
      <w:r w:rsidRPr="00515489">
        <w:rPr>
          <w:rFonts w:ascii="Arial" w:hAnsi="Arial" w:cs="Arial"/>
          <w:color w:val="auto"/>
          <w:sz w:val="20"/>
          <w:szCs w:val="20"/>
          <w:lang w:bidi="pt-BR"/>
        </w:rPr>
        <w:t>COMPRAS.GOV Nº</w:t>
      </w:r>
      <w:r w:rsidR="00A9228B">
        <w:rPr>
          <w:rFonts w:ascii="Arial" w:hAnsi="Arial" w:cs="Arial"/>
          <w:color w:val="auto"/>
          <w:sz w:val="20"/>
          <w:szCs w:val="20"/>
          <w:lang w:bidi="pt-BR"/>
        </w:rPr>
        <w:t xml:space="preserve"> </w:t>
      </w:r>
      <w:sdt>
        <w:sdtPr>
          <w:rPr>
            <w:rFonts w:ascii="Arial" w:eastAsia="Verdana" w:hAnsi="Arial" w:cs="Arial"/>
            <w:color w:val="auto"/>
            <w:sz w:val="20"/>
            <w:szCs w:val="20"/>
          </w:rPr>
          <w:alias w:val="Nº processo comprasgov"/>
          <w:tag w:val=""/>
          <w:id w:val="-1684116727"/>
          <w:lock w:val="contentLocked"/>
          <w:placeholder>
            <w:docPart w:val="B8325CD73F3544809D394997D6BF858C"/>
          </w:placeholder>
          <w:showingPlcHdr/>
          <w:dataBinding w:prefixMappings="xmlns:ns0='http://schemas.microsoft.com/office/2006/coverPageProps' " w:xpath="/ns0:CoverPageProperties[1]/ns0:CompanyPhone[1]" w:storeItemID="{55AF091B-3C7A-41E3-B477-F2FDAA23CFDA}"/>
          <w:text/>
        </w:sdtPr>
        <w:sdtEndPr/>
        <w:sdtContent>
          <w:r w:rsidR="00A9228B" w:rsidRPr="000D758D">
            <w:rPr>
              <w:rStyle w:val="TextodoEspaoReservado"/>
              <w:rFonts w:ascii="Arial" w:hAnsi="Arial" w:cs="Arial"/>
              <w:i/>
              <w:iCs/>
              <w:color w:val="FF0000"/>
              <w:sz w:val="22"/>
              <w:szCs w:val="22"/>
            </w:rPr>
            <w:t>Nº processo comprasgov</w:t>
          </w:r>
        </w:sdtContent>
      </w:sdt>
    </w:p>
    <w:p w14:paraId="7BE640DE" w14:textId="77777777" w:rsidR="00BB319B" w:rsidRPr="008259F4" w:rsidRDefault="00BB319B" w:rsidP="002250EA">
      <w:pPr>
        <w:pStyle w:val="Default"/>
        <w:ind w:left="1134" w:hanging="1134"/>
        <w:jc w:val="both"/>
        <w:rPr>
          <w:rFonts w:ascii="Arial" w:eastAsia="Arial" w:hAnsi="Arial" w:cs="Arial"/>
          <w:color w:val="auto"/>
          <w:sz w:val="20"/>
          <w:szCs w:val="20"/>
        </w:rPr>
      </w:pPr>
    </w:p>
    <w:p w14:paraId="4B539137" w14:textId="1C1FF8CD" w:rsidR="00BB319B" w:rsidRPr="008259F4" w:rsidRDefault="00BB319B" w:rsidP="002250EA">
      <w:pPr>
        <w:pStyle w:val="Default"/>
        <w:ind w:left="1134"/>
        <w:jc w:val="both"/>
        <w:rPr>
          <w:rFonts w:ascii="Arial" w:eastAsia="Arial" w:hAnsi="Arial" w:cs="Arial"/>
          <w:color w:val="auto"/>
          <w:sz w:val="20"/>
          <w:szCs w:val="20"/>
        </w:rPr>
      </w:pPr>
      <w:r w:rsidRPr="008259F4">
        <w:rPr>
          <w:rFonts w:ascii="Arial" w:eastAsia="Arial" w:hAnsi="Arial" w:cs="Arial"/>
          <w:color w:val="auto"/>
          <w:sz w:val="20"/>
          <w:szCs w:val="20"/>
        </w:rPr>
        <w:t>FORNECIMENTO DE</w:t>
      </w:r>
      <w:r w:rsidR="000D758D">
        <w:rPr>
          <w:rFonts w:ascii="Arial" w:eastAsia="Arial" w:hAnsi="Arial" w:cs="Arial"/>
          <w:color w:val="auto"/>
          <w:sz w:val="20"/>
          <w:szCs w:val="20"/>
        </w:rPr>
        <w:t xml:space="preserve"> </w:t>
      </w:r>
      <w:sdt>
        <w:sdtPr>
          <w:rPr>
            <w:rFonts w:ascii="Arial" w:eastAsia="Verdana" w:hAnsi="Arial" w:cs="Arial"/>
            <w:color w:val="auto"/>
            <w:sz w:val="20"/>
            <w:szCs w:val="20"/>
          </w:rPr>
          <w:alias w:val="Objeto"/>
          <w:tag w:val=""/>
          <w:id w:val="-547232613"/>
          <w:lock w:val="contentLocked"/>
          <w:placeholder>
            <w:docPart w:val="19670C5BFABD407C9FFDF40F22AC1E9B"/>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0D758D">
            <w:rPr>
              <w:rStyle w:val="TextodoEspaoReservado"/>
              <w:rFonts w:ascii="Arial" w:hAnsi="Arial" w:cs="Arial"/>
              <w:i/>
              <w:iCs/>
              <w:caps/>
              <w:color w:val="FF0000"/>
              <w:kern w:val="24"/>
            </w:rPr>
            <w:t>oBJETO</w:t>
          </w:r>
        </w:sdtContent>
      </w:sdt>
      <w:r w:rsidR="00715248">
        <w:rPr>
          <w:rFonts w:ascii="Arial" w:eastAsia="Arial" w:hAnsi="Arial" w:cs="Arial"/>
          <w:color w:val="auto"/>
          <w:sz w:val="20"/>
          <w:szCs w:val="20"/>
        </w:rPr>
        <w:t xml:space="preserve"> </w:t>
      </w:r>
    </w:p>
    <w:p w14:paraId="376CF0CB" w14:textId="77777777" w:rsidR="003618C8" w:rsidRPr="007E1AA2" w:rsidRDefault="003618C8" w:rsidP="002250EA">
      <w:pPr>
        <w:pStyle w:val="Default"/>
        <w:ind w:left="1134" w:hanging="1134"/>
        <w:jc w:val="both"/>
        <w:rPr>
          <w:rFonts w:ascii="Arial" w:eastAsia="Arial" w:hAnsi="Arial" w:cs="Arial"/>
          <w:bCs/>
          <w:color w:val="auto"/>
          <w:sz w:val="20"/>
          <w:szCs w:val="20"/>
          <w:u w:val="single"/>
        </w:rPr>
      </w:pPr>
    </w:p>
    <w:p w14:paraId="194DF98C" w14:textId="45796B30" w:rsidR="00BB319B" w:rsidRPr="007E1AA2" w:rsidRDefault="00BB319B" w:rsidP="002250EA">
      <w:pPr>
        <w:pStyle w:val="Corpodetexto"/>
        <w:keepLines/>
        <w:spacing w:after="0"/>
        <w:ind w:left="1134" w:hanging="1134"/>
        <w:jc w:val="both"/>
        <w:rPr>
          <w:rFonts w:ascii="Arial" w:hAnsi="Arial" w:cs="Arial"/>
          <w:sz w:val="20"/>
          <w:szCs w:val="20"/>
          <w:lang w:bidi="pt-BR"/>
        </w:rPr>
      </w:pPr>
      <w:r w:rsidRPr="007E1AA2">
        <w:rPr>
          <w:rFonts w:ascii="Arial" w:eastAsia="Arial" w:hAnsi="Arial" w:cs="Arial"/>
          <w:bCs/>
          <w:sz w:val="20"/>
          <w:szCs w:val="20"/>
        </w:rPr>
        <w:t>1.2</w:t>
      </w:r>
      <w:r w:rsidRPr="007E1AA2">
        <w:rPr>
          <w:rFonts w:ascii="Arial" w:eastAsia="Arial" w:hAnsi="Arial" w:cs="Arial"/>
          <w:bCs/>
          <w:sz w:val="20"/>
          <w:szCs w:val="20"/>
        </w:rPr>
        <w:tab/>
      </w:r>
      <w:r w:rsidRPr="007E1AA2">
        <w:rPr>
          <w:rFonts w:ascii="Arial" w:hAnsi="Arial" w:cs="Arial"/>
          <w:sz w:val="20"/>
          <w:szCs w:val="20"/>
          <w:lang w:bidi="pt-BR"/>
        </w:rPr>
        <w:t xml:space="preserve">O Edital completo estará disponível nos sítios </w:t>
      </w:r>
      <w:r w:rsidR="00E731C1" w:rsidRPr="007E1AA2">
        <w:rPr>
          <w:rFonts w:ascii="Arial" w:hAnsi="Arial" w:cs="Arial"/>
          <w:sz w:val="20"/>
          <w:szCs w:val="20"/>
          <w:u w:val="single"/>
        </w:rPr>
        <w:t>www.compras.gov.br</w:t>
      </w:r>
      <w:r w:rsidRPr="007E1AA2">
        <w:rPr>
          <w:rFonts w:ascii="Arial" w:hAnsi="Arial" w:cs="Arial"/>
          <w:sz w:val="20"/>
          <w:szCs w:val="20"/>
        </w:rPr>
        <w:t>,</w:t>
      </w:r>
      <w:r w:rsidRPr="007E1AA2">
        <w:rPr>
          <w:rFonts w:ascii="Arial" w:hAnsi="Arial" w:cs="Arial"/>
          <w:sz w:val="20"/>
          <w:szCs w:val="20"/>
          <w:lang w:bidi="pt-BR"/>
        </w:rPr>
        <w:t xml:space="preserve"> </w:t>
      </w:r>
      <w:r w:rsidRPr="007E1AA2">
        <w:rPr>
          <w:rFonts w:ascii="Arial" w:eastAsia="Arial" w:hAnsi="Arial" w:cs="Arial"/>
          <w:sz w:val="20"/>
          <w:szCs w:val="20"/>
          <w:u w:val="single"/>
        </w:rPr>
        <w:t>www.</w:t>
      </w:r>
      <w:r w:rsidR="00D467FE">
        <w:rPr>
          <w:rFonts w:ascii="Arial" w:eastAsia="Arial" w:hAnsi="Arial" w:cs="Arial"/>
          <w:sz w:val="20"/>
          <w:szCs w:val="20"/>
          <w:u w:val="single"/>
        </w:rPr>
        <w:t>doe.sp.gov.br</w:t>
      </w:r>
      <w:r w:rsidRPr="007E1AA2">
        <w:rPr>
          <w:rFonts w:ascii="Arial" w:hAnsi="Arial" w:cs="Arial"/>
          <w:sz w:val="20"/>
          <w:szCs w:val="20"/>
          <w:lang w:bidi="pt-BR"/>
        </w:rPr>
        <w:t xml:space="preserve"> e </w:t>
      </w:r>
      <w:r w:rsidRPr="007E1AA2">
        <w:rPr>
          <w:rFonts w:ascii="Arial" w:hAnsi="Arial" w:cs="Arial"/>
          <w:sz w:val="20"/>
          <w:szCs w:val="20"/>
          <w:u w:val="single"/>
        </w:rPr>
        <w:t>www.metro.sp.gov.br</w:t>
      </w:r>
      <w:r w:rsidRPr="007E1AA2">
        <w:rPr>
          <w:rFonts w:ascii="Arial" w:hAnsi="Arial" w:cs="Arial"/>
          <w:sz w:val="20"/>
          <w:szCs w:val="20"/>
          <w:lang w:bidi="pt-BR"/>
        </w:rPr>
        <w:t xml:space="preserve"> a partir de</w:t>
      </w:r>
      <w:r w:rsidR="00715248">
        <w:rPr>
          <w:rFonts w:ascii="Arial" w:hAnsi="Arial" w:cs="Arial"/>
          <w:sz w:val="20"/>
          <w:szCs w:val="20"/>
          <w:lang w:bidi="pt-BR"/>
        </w:rPr>
        <w:t xml:space="preserve"> </w:t>
      </w:r>
      <w:sdt>
        <w:sdtPr>
          <w:rPr>
            <w:rFonts w:ascii="Arial" w:hAnsi="Arial" w:cs="Arial"/>
            <w:sz w:val="20"/>
            <w:szCs w:val="20"/>
            <w:lang w:bidi="pt-BR"/>
          </w:rPr>
          <w:id w:val="1583033666"/>
          <w:placeholder>
            <w:docPart w:val="F12A7A69631B446B96C0C065B50EAF1B"/>
          </w:placeholder>
          <w:showingPlcHdr/>
          <w15:color w:val="000080"/>
          <w:date>
            <w:dateFormat w:val="dd/MM/yyyy"/>
            <w:lid w:val="pt-BR"/>
            <w:storeMappedDataAs w:val="dateTime"/>
            <w:calendar w:val="gregorian"/>
          </w:date>
        </w:sdtPr>
        <w:sdtEndPr/>
        <w:sdtContent>
          <w:r w:rsidR="00715248" w:rsidRPr="00715248">
            <w:rPr>
              <w:rStyle w:val="TextodoEspaoReservado"/>
              <w:rFonts w:ascii="Arial" w:hAnsi="Arial" w:cs="Arial"/>
              <w:i/>
              <w:iCs/>
              <w:color w:val="FF0000"/>
              <w:sz w:val="20"/>
              <w:szCs w:val="20"/>
            </w:rPr>
            <w:t>Clique ou toque aqui para inserir uma data.</w:t>
          </w:r>
        </w:sdtContent>
      </w:sdt>
      <w:r w:rsidRPr="007E1AA2">
        <w:rPr>
          <w:rFonts w:ascii="Arial" w:hAnsi="Arial" w:cs="Arial"/>
          <w:sz w:val="20"/>
          <w:szCs w:val="20"/>
          <w:lang w:bidi="pt-BR"/>
        </w:rPr>
        <w:t>.</w:t>
      </w:r>
    </w:p>
    <w:p w14:paraId="5405ED42" w14:textId="08B691FF" w:rsidR="00BB319B" w:rsidRPr="00D42127" w:rsidRDefault="00BB319B" w:rsidP="002250EA">
      <w:pPr>
        <w:pStyle w:val="Default"/>
        <w:ind w:left="1134" w:hanging="1134"/>
        <w:jc w:val="both"/>
        <w:rPr>
          <w:rFonts w:ascii="Arial" w:eastAsia="Arial" w:hAnsi="Arial" w:cs="Arial"/>
          <w:bCs/>
          <w:color w:val="auto"/>
          <w:sz w:val="20"/>
          <w:szCs w:val="20"/>
        </w:rPr>
      </w:pPr>
    </w:p>
    <w:p w14:paraId="3A49A92A" w14:textId="77777777" w:rsidR="00BB319B" w:rsidRPr="00D42127" w:rsidRDefault="00BB319B"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1.2.1</w:t>
      </w:r>
      <w:r w:rsidRPr="00D42127">
        <w:rPr>
          <w:rFonts w:ascii="Arial" w:eastAsia="Arial" w:hAnsi="Arial" w:cs="Arial"/>
          <w:bCs/>
          <w:color w:val="auto"/>
          <w:sz w:val="20"/>
          <w:szCs w:val="20"/>
        </w:rPr>
        <w:tab/>
        <w:t>A COMPANHIA DO METRÔ não se responsabiliza pelo texto e anexos de editais obtidos ou conhecidos de forma ou local diversos do disposto no subitem 1.2 acima.</w:t>
      </w:r>
    </w:p>
    <w:p w14:paraId="36EB708C" w14:textId="77777777" w:rsidR="00BB319B" w:rsidRPr="00D42127" w:rsidRDefault="00BB319B" w:rsidP="002250EA">
      <w:pPr>
        <w:pStyle w:val="Default"/>
        <w:ind w:left="1134" w:hanging="1134"/>
        <w:jc w:val="both"/>
        <w:rPr>
          <w:rFonts w:ascii="Arial" w:eastAsia="Arial" w:hAnsi="Arial" w:cs="Arial"/>
          <w:bCs/>
          <w:color w:val="auto"/>
          <w:sz w:val="20"/>
          <w:szCs w:val="20"/>
        </w:rPr>
      </w:pPr>
    </w:p>
    <w:p w14:paraId="01497EDC" w14:textId="41CAFD9D" w:rsidR="00BB319B" w:rsidRPr="00A910B8" w:rsidRDefault="00BB319B"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1.3</w:t>
      </w:r>
      <w:r w:rsidRPr="00A910B8">
        <w:rPr>
          <w:rFonts w:ascii="Arial" w:eastAsia="Arial" w:hAnsi="Arial" w:cs="Arial"/>
          <w:bCs/>
          <w:color w:val="auto"/>
          <w:sz w:val="20"/>
          <w:szCs w:val="20"/>
        </w:rPr>
        <w:tab/>
        <w:t xml:space="preserve">Esta Licitação </w:t>
      </w:r>
      <w:r w:rsidR="00F13527" w:rsidRPr="00A910B8">
        <w:rPr>
          <w:rFonts w:ascii="Arial" w:eastAsia="Arial" w:hAnsi="Arial" w:cs="Arial"/>
          <w:bCs/>
          <w:color w:val="auto"/>
          <w:sz w:val="20"/>
          <w:szCs w:val="20"/>
        </w:rPr>
        <w:t xml:space="preserve">observará o critério de julgamento </w:t>
      </w:r>
      <w:r w:rsidRPr="00A910B8">
        <w:rPr>
          <w:rFonts w:ascii="Arial" w:eastAsia="Arial" w:hAnsi="Arial" w:cs="Arial"/>
          <w:bCs/>
          <w:color w:val="auto"/>
          <w:sz w:val="20"/>
          <w:szCs w:val="20"/>
        </w:rPr>
        <w:t>menor preço.</w:t>
      </w:r>
    </w:p>
    <w:p w14:paraId="1A6E6B4D" w14:textId="14122983" w:rsidR="00BB319B" w:rsidRPr="00A910B8" w:rsidRDefault="00BB319B" w:rsidP="002250EA">
      <w:pPr>
        <w:pStyle w:val="Default"/>
        <w:ind w:left="1134" w:hanging="1134"/>
        <w:jc w:val="both"/>
        <w:rPr>
          <w:rFonts w:ascii="Arial" w:eastAsia="Arial" w:hAnsi="Arial" w:cs="Arial"/>
          <w:bCs/>
          <w:color w:val="auto"/>
          <w:sz w:val="20"/>
          <w:szCs w:val="20"/>
        </w:rPr>
      </w:pPr>
    </w:p>
    <w:p w14:paraId="106B02D4" w14:textId="249CADC2" w:rsidR="0016241F" w:rsidRPr="008466CC" w:rsidRDefault="0016241F" w:rsidP="002250EA">
      <w:pPr>
        <w:pStyle w:val="Default"/>
        <w:ind w:left="1134" w:hanging="1134"/>
        <w:jc w:val="both"/>
        <w:rPr>
          <w:rFonts w:ascii="Arial" w:eastAsia="Arial" w:hAnsi="Arial" w:cs="Arial"/>
          <w:bCs/>
          <w:color w:val="auto"/>
          <w:sz w:val="20"/>
          <w:szCs w:val="20"/>
        </w:rPr>
      </w:pPr>
      <w:r w:rsidRPr="008466CC">
        <w:rPr>
          <w:rFonts w:ascii="Arial" w:eastAsia="Arial" w:hAnsi="Arial" w:cs="Arial"/>
          <w:bCs/>
          <w:color w:val="auto"/>
          <w:sz w:val="20"/>
          <w:szCs w:val="20"/>
        </w:rPr>
        <w:t>1.4</w:t>
      </w:r>
      <w:r w:rsidRPr="008466CC">
        <w:rPr>
          <w:rFonts w:ascii="Arial" w:eastAsia="Arial" w:hAnsi="Arial" w:cs="Arial"/>
          <w:bCs/>
          <w:color w:val="auto"/>
          <w:sz w:val="20"/>
          <w:szCs w:val="20"/>
        </w:rPr>
        <w:tab/>
      </w:r>
      <w:r w:rsidRPr="008466CC">
        <w:rPr>
          <w:rFonts w:ascii="Arial" w:eastAsia="Arial" w:hAnsi="Arial" w:cs="Arial"/>
          <w:color w:val="auto"/>
          <w:sz w:val="20"/>
          <w:szCs w:val="20"/>
        </w:rPr>
        <w:t>O fornecimento será efetuado</w:t>
      </w:r>
      <w:r w:rsidR="00FE1ECB" w:rsidRPr="008466CC">
        <w:rPr>
          <w:rFonts w:ascii="Arial" w:eastAsia="Arial" w:hAnsi="Arial" w:cs="Arial"/>
          <w:color w:val="auto"/>
          <w:sz w:val="20"/>
          <w:szCs w:val="20"/>
        </w:rPr>
        <w:t xml:space="preserve"> </w:t>
      </w:r>
      <w:sdt>
        <w:sdtPr>
          <w:rPr>
            <w:rFonts w:ascii="Arial" w:eastAsia="Arial" w:hAnsi="Arial" w:cs="Arial"/>
            <w:color w:val="auto"/>
            <w:sz w:val="20"/>
            <w:szCs w:val="20"/>
          </w:rPr>
          <w:id w:val="-1395962765"/>
          <w:placeholder>
            <w:docPart w:val="6F5E01BACD93484AADFAEB1D9906B9F6"/>
          </w:placeholder>
          <w:showingPlcHdr/>
          <w15:color w:val="000080"/>
          <w:dropDownList>
            <w:listItem w:value="Escolher um item."/>
            <w:listItem w:displayText="parceladamente" w:value="parceladamente"/>
            <w:listItem w:displayText="em parcela única" w:value="em parcela única"/>
            <w:listItem w:displayText="parte em parcela única parte parcelado" w:value="parte em parcela única parte parcelado"/>
          </w:dropDownList>
        </w:sdtPr>
        <w:sdtEndPr/>
        <w:sdtContent>
          <w:r w:rsidR="008466CC" w:rsidRPr="008466CC">
            <w:rPr>
              <w:rStyle w:val="TextodoEspaoReservado"/>
              <w:rFonts w:ascii="Arial" w:hAnsi="Arial" w:cs="Arial"/>
              <w:bCs/>
              <w:i/>
              <w:iCs/>
              <w:color w:val="FF0000"/>
              <w:sz w:val="20"/>
              <w:szCs w:val="20"/>
            </w:rPr>
            <w:t>Escolher um item.</w:t>
          </w:r>
        </w:sdtContent>
      </w:sdt>
      <w:r w:rsidR="00FE1ECB" w:rsidRPr="008466CC">
        <w:rPr>
          <w:rFonts w:ascii="Arial" w:eastAsia="Arial" w:hAnsi="Arial" w:cs="Arial"/>
          <w:color w:val="auto"/>
          <w:sz w:val="20"/>
          <w:szCs w:val="20"/>
        </w:rPr>
        <w:t xml:space="preserve"> para cada pedido</w:t>
      </w:r>
      <w:r w:rsidR="00B30695" w:rsidRPr="008466CC">
        <w:rPr>
          <w:rFonts w:ascii="Arial" w:eastAsia="Arial" w:hAnsi="Arial" w:cs="Arial"/>
          <w:color w:val="auto"/>
          <w:sz w:val="20"/>
          <w:szCs w:val="20"/>
        </w:rPr>
        <w:t>.</w:t>
      </w:r>
      <w:r w:rsidRPr="008466CC">
        <w:rPr>
          <w:rFonts w:ascii="Arial" w:eastAsia="Arial" w:hAnsi="Arial" w:cs="Arial"/>
          <w:color w:val="auto"/>
          <w:sz w:val="20"/>
          <w:szCs w:val="20"/>
        </w:rPr>
        <w:t xml:space="preserve"> </w:t>
      </w:r>
    </w:p>
    <w:p w14:paraId="50EFE8F1" w14:textId="77777777" w:rsidR="0089418A" w:rsidRPr="00A910B8" w:rsidRDefault="0089418A" w:rsidP="002250EA">
      <w:pPr>
        <w:pStyle w:val="Default"/>
        <w:ind w:left="1134" w:hanging="1134"/>
        <w:jc w:val="both"/>
        <w:rPr>
          <w:rFonts w:ascii="Arial" w:eastAsia="Arial" w:hAnsi="Arial" w:cs="Arial"/>
          <w:bCs/>
          <w:color w:val="auto"/>
          <w:sz w:val="20"/>
          <w:szCs w:val="20"/>
        </w:rPr>
      </w:pPr>
    </w:p>
    <w:p w14:paraId="1EC83354" w14:textId="77777777" w:rsidR="0089418A" w:rsidRPr="00A910B8" w:rsidRDefault="0089418A"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1.5</w:t>
      </w:r>
      <w:r w:rsidRPr="00A910B8">
        <w:rPr>
          <w:rFonts w:ascii="Arial" w:eastAsia="Arial" w:hAnsi="Arial" w:cs="Arial"/>
          <w:bCs/>
          <w:color w:val="auto"/>
          <w:sz w:val="20"/>
          <w:szCs w:val="20"/>
        </w:rPr>
        <w:tab/>
      </w:r>
      <w:r w:rsidRPr="00A910B8">
        <w:rPr>
          <w:rFonts w:ascii="Arial" w:eastAsia="Arial" w:hAnsi="Arial" w:cs="Arial"/>
          <w:color w:val="auto"/>
          <w:sz w:val="20"/>
          <w:szCs w:val="20"/>
        </w:rPr>
        <w:t xml:space="preserve">A cotação será feita por preço unitário </w:t>
      </w:r>
    </w:p>
    <w:p w14:paraId="0165E5D3" w14:textId="77777777" w:rsidR="0089418A" w:rsidRPr="00A910B8" w:rsidRDefault="0089418A" w:rsidP="002250EA">
      <w:pPr>
        <w:pStyle w:val="Default"/>
        <w:ind w:left="1134" w:hanging="1134"/>
        <w:jc w:val="both"/>
        <w:rPr>
          <w:rFonts w:ascii="Arial" w:eastAsia="Arial" w:hAnsi="Arial" w:cs="Arial"/>
          <w:bCs/>
          <w:color w:val="auto"/>
          <w:sz w:val="20"/>
          <w:szCs w:val="20"/>
        </w:rPr>
      </w:pPr>
    </w:p>
    <w:p w14:paraId="3D2E8DFE" w14:textId="6F826E55" w:rsidR="0089418A" w:rsidRPr="00797F1F" w:rsidRDefault="0089418A"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1.6</w:t>
      </w:r>
      <w:r w:rsidRPr="00A910B8">
        <w:rPr>
          <w:rFonts w:ascii="Arial" w:eastAsia="Arial" w:hAnsi="Arial" w:cs="Arial"/>
          <w:bCs/>
          <w:color w:val="auto"/>
          <w:sz w:val="20"/>
          <w:szCs w:val="20"/>
        </w:rPr>
        <w:tab/>
      </w:r>
      <w:r w:rsidRPr="00A910B8">
        <w:rPr>
          <w:rFonts w:ascii="Arial" w:eastAsia="Arial" w:hAnsi="Arial" w:cs="Arial"/>
          <w:color w:val="auto"/>
          <w:sz w:val="20"/>
          <w:szCs w:val="20"/>
        </w:rPr>
        <w:t>Os pagamentos serão efetuados por</w:t>
      </w:r>
      <w:r w:rsidR="00DC2039">
        <w:rPr>
          <w:rFonts w:ascii="Arial" w:eastAsia="Arial" w:hAnsi="Arial" w:cs="Arial"/>
          <w:color w:val="auto"/>
          <w:sz w:val="20"/>
          <w:szCs w:val="20"/>
        </w:rPr>
        <w:t xml:space="preserve"> preço unitário.</w:t>
      </w:r>
    </w:p>
    <w:p w14:paraId="793CF5A6" w14:textId="4EC57C12" w:rsidR="00BB319B" w:rsidRDefault="00BB319B" w:rsidP="002250EA">
      <w:pPr>
        <w:pStyle w:val="Default"/>
        <w:ind w:left="1134" w:hanging="1134"/>
        <w:jc w:val="both"/>
        <w:rPr>
          <w:rFonts w:ascii="Arial" w:eastAsia="Arial" w:hAnsi="Arial" w:cs="Arial"/>
          <w:bCs/>
          <w:color w:val="auto"/>
          <w:sz w:val="20"/>
          <w:szCs w:val="20"/>
        </w:rPr>
      </w:pPr>
    </w:p>
    <w:p w14:paraId="111F3D52" w14:textId="65FE262F" w:rsidR="00B41505" w:rsidRPr="008466CC" w:rsidRDefault="00B41505" w:rsidP="002250EA">
      <w:pPr>
        <w:pStyle w:val="Default"/>
        <w:ind w:left="1134" w:hanging="1134"/>
        <w:jc w:val="both"/>
        <w:rPr>
          <w:rFonts w:ascii="Arial" w:eastAsia="Arial" w:hAnsi="Arial" w:cs="Arial"/>
          <w:bCs/>
          <w:color w:val="auto"/>
          <w:sz w:val="20"/>
          <w:szCs w:val="20"/>
        </w:rPr>
      </w:pPr>
      <w:r w:rsidRPr="008466CC">
        <w:rPr>
          <w:rFonts w:ascii="Arial" w:eastAsia="Arial" w:hAnsi="Arial" w:cs="Arial"/>
          <w:bCs/>
          <w:color w:val="auto"/>
          <w:sz w:val="20"/>
          <w:szCs w:val="20"/>
        </w:rPr>
        <w:t>1.7</w:t>
      </w:r>
      <w:r w:rsidRPr="008466CC">
        <w:rPr>
          <w:rFonts w:ascii="Arial" w:eastAsia="Arial" w:hAnsi="Arial" w:cs="Arial"/>
          <w:bCs/>
          <w:color w:val="auto"/>
          <w:sz w:val="20"/>
          <w:szCs w:val="20"/>
        </w:rPr>
        <w:tab/>
      </w:r>
      <w:r w:rsidRPr="008466CC">
        <w:rPr>
          <w:rFonts w:ascii="Arial" w:eastAsia="Arial" w:hAnsi="Arial" w:cs="Arial"/>
          <w:color w:val="auto"/>
          <w:sz w:val="20"/>
          <w:szCs w:val="20"/>
        </w:rPr>
        <w:t xml:space="preserve">A adjudicação será feita </w:t>
      </w:r>
      <w:sdt>
        <w:sdtPr>
          <w:rPr>
            <w:rFonts w:ascii="Arial" w:eastAsia="Arial" w:hAnsi="Arial" w:cs="Arial"/>
            <w:color w:val="auto"/>
            <w:sz w:val="20"/>
            <w:szCs w:val="20"/>
          </w:rPr>
          <w:id w:val="83044646"/>
          <w:placeholder>
            <w:docPart w:val="346E7897995A46B2A62D49DFAAEE5757"/>
          </w:placeholder>
          <w:showingPlcHdr/>
          <w15:color w:val="000080"/>
          <w:dropDownList>
            <w:listItem w:value="Escolher um item."/>
            <w:listItem w:displayText="por item, o que admitirá a seleção de mais de uma proposta." w:value="por item, o que admitirá a seleção de mais de uma proposta."/>
            <w:listItem w:displayText="por grupo, o que admitirá a seleção de mais de uma proposta." w:value="por grupo, o que admitirá a seleção de mais de uma proposta."/>
            <w:listItem w:displayText="a uma única PROPONENTE." w:value="a uma única PROPONENTE."/>
            <w:listItem w:displayText="por item e por grupo, o que admitirá a seleção de mais de uma proposta" w:value="por item e por grupo, o que admitirá a seleção de mais de uma proposta"/>
          </w:dropDownList>
        </w:sdtPr>
        <w:sdtEndPr/>
        <w:sdtContent>
          <w:r w:rsidR="00D855A5" w:rsidRPr="008466CC">
            <w:rPr>
              <w:rStyle w:val="TextodoEspaoReservado"/>
              <w:rFonts w:ascii="Arial" w:hAnsi="Arial" w:cs="Arial"/>
              <w:bCs/>
              <w:i/>
              <w:iCs/>
              <w:color w:val="FF0000"/>
              <w:sz w:val="20"/>
              <w:szCs w:val="20"/>
              <w:shd w:val="clear" w:color="auto" w:fill="F2F2F2" w:themeFill="background1" w:themeFillShade="F2"/>
            </w:rPr>
            <w:t>Escolher um item.</w:t>
          </w:r>
        </w:sdtContent>
      </w:sdt>
      <w:r w:rsidRPr="008466CC">
        <w:rPr>
          <w:rFonts w:ascii="Arial" w:eastAsia="Arial" w:hAnsi="Arial" w:cs="Arial"/>
          <w:color w:val="auto"/>
          <w:sz w:val="20"/>
          <w:szCs w:val="20"/>
        </w:rPr>
        <w:t xml:space="preserve"> </w:t>
      </w:r>
    </w:p>
    <w:p w14:paraId="75EC9FCC" w14:textId="17BB4835" w:rsidR="00493E91" w:rsidRPr="00A910B8" w:rsidRDefault="00493E91" w:rsidP="002250EA">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ab/>
      </w:r>
    </w:p>
    <w:p w14:paraId="2E347D4D" w14:textId="21D3EE21" w:rsidR="00817584" w:rsidRPr="00A910B8" w:rsidRDefault="00817584"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1.7</w:t>
      </w:r>
      <w:r w:rsidR="00493E91">
        <w:rPr>
          <w:rFonts w:ascii="Arial" w:eastAsia="Arial" w:hAnsi="Arial" w:cs="Arial"/>
          <w:bCs/>
          <w:color w:val="auto"/>
          <w:sz w:val="20"/>
          <w:szCs w:val="20"/>
        </w:rPr>
        <w:t>.1</w:t>
      </w:r>
      <w:r w:rsidRPr="00A910B8">
        <w:rPr>
          <w:rFonts w:ascii="Arial" w:eastAsia="Arial" w:hAnsi="Arial" w:cs="Arial"/>
          <w:bCs/>
          <w:color w:val="auto"/>
          <w:sz w:val="20"/>
          <w:szCs w:val="20"/>
        </w:rPr>
        <w:tab/>
        <w:t>Serão desconsideradas propostas com condições diferentes das estabelecidas neste Edital.</w:t>
      </w:r>
    </w:p>
    <w:p w14:paraId="2EB7CF23" w14:textId="77777777" w:rsidR="00817584" w:rsidRPr="00A910B8" w:rsidRDefault="00817584" w:rsidP="002250EA">
      <w:pPr>
        <w:pStyle w:val="Default"/>
        <w:ind w:left="1134" w:hanging="1134"/>
        <w:jc w:val="both"/>
        <w:rPr>
          <w:rFonts w:ascii="Arial" w:eastAsia="Arial" w:hAnsi="Arial" w:cs="Arial"/>
          <w:bCs/>
          <w:color w:val="auto"/>
          <w:sz w:val="20"/>
          <w:szCs w:val="20"/>
        </w:rPr>
      </w:pPr>
    </w:p>
    <w:p w14:paraId="5C923539" w14:textId="1C864804" w:rsidR="00817584" w:rsidRPr="00A910B8" w:rsidRDefault="00817584"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1.8</w:t>
      </w:r>
      <w:r w:rsidRPr="00A910B8">
        <w:rPr>
          <w:rFonts w:ascii="Arial" w:eastAsia="Arial" w:hAnsi="Arial" w:cs="Arial"/>
          <w:bCs/>
          <w:color w:val="auto"/>
          <w:sz w:val="20"/>
          <w:szCs w:val="20"/>
        </w:rPr>
        <w:tab/>
        <w:t>O(s) prazo(s) previsto(s) para entrega do(s) material(is) objeto desta Licitação é(são) aquele(s) descrito(s) nas Condições do Instrumento Contratual.</w:t>
      </w:r>
    </w:p>
    <w:p w14:paraId="7010BECB" w14:textId="77777777" w:rsidR="00817584" w:rsidRPr="00A910B8" w:rsidRDefault="00817584" w:rsidP="002250EA">
      <w:pPr>
        <w:pStyle w:val="Default"/>
        <w:ind w:left="1134" w:hanging="1134"/>
        <w:jc w:val="both"/>
        <w:rPr>
          <w:rFonts w:ascii="Arial" w:eastAsia="Arial" w:hAnsi="Arial" w:cs="Arial"/>
          <w:bCs/>
          <w:color w:val="auto"/>
          <w:sz w:val="20"/>
          <w:szCs w:val="20"/>
        </w:rPr>
      </w:pPr>
    </w:p>
    <w:p w14:paraId="624B36A2" w14:textId="243D208C" w:rsidR="00455A29" w:rsidRPr="00827D8D" w:rsidRDefault="00455A29"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1.9</w:t>
      </w:r>
      <w:r w:rsidRPr="00827D8D">
        <w:rPr>
          <w:rFonts w:ascii="Arial" w:eastAsia="Arial" w:hAnsi="Arial" w:cs="Arial"/>
          <w:bCs/>
          <w:color w:val="auto"/>
          <w:sz w:val="20"/>
          <w:szCs w:val="20"/>
        </w:rPr>
        <w:tab/>
        <w:t>O valor do orçamento estimado pela COMPANHIA DO METRÔ para esta licitação é de</w:t>
      </w:r>
      <w:r w:rsidR="00571AB0">
        <w:rPr>
          <w:rFonts w:ascii="Arial" w:eastAsia="Arial" w:hAnsi="Arial" w:cs="Arial"/>
          <w:bCs/>
          <w:color w:val="auto"/>
          <w:sz w:val="20"/>
          <w:szCs w:val="20"/>
        </w:rPr>
        <w:t xml:space="preserve"> </w:t>
      </w:r>
      <w:sdt>
        <w:sdtPr>
          <w:rPr>
            <w:rFonts w:ascii="Arial" w:eastAsia="Verdana" w:hAnsi="Arial" w:cs="Arial"/>
            <w:color w:val="auto"/>
            <w:sz w:val="20"/>
            <w:szCs w:val="20"/>
          </w:rPr>
          <w:alias w:val="Orçamento estimado"/>
          <w:tag w:val=""/>
          <w:id w:val="-765912660"/>
          <w:lock w:val="contentLocked"/>
          <w:placeholder>
            <w:docPart w:val="F8E77D2F413C4447AE34EB46AFE333B0"/>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817DF3" w:rsidRPr="00571AB0">
            <w:rPr>
              <w:rStyle w:val="TextodoEspaoReservado"/>
              <w:rFonts w:ascii="Arial" w:hAnsi="Arial" w:cs="Arial"/>
              <w:i/>
              <w:iCs/>
              <w:color w:val="FF0000"/>
              <w:sz w:val="20"/>
              <w:szCs w:val="20"/>
            </w:rPr>
            <w:t>Orçamento estimado</w:t>
          </w:r>
        </w:sdtContent>
      </w:sdt>
      <w:r w:rsidR="008466CC" w:rsidRPr="00212968">
        <w:rPr>
          <w:rFonts w:ascii="Arial" w:eastAsia="Arial" w:hAnsi="Arial" w:cs="Arial"/>
          <w:b/>
          <w:color w:val="auto"/>
          <w:sz w:val="20"/>
          <w:szCs w:val="20"/>
        </w:rPr>
        <w:t xml:space="preserve"> </w:t>
      </w:r>
      <w:r w:rsidRPr="008466CC">
        <w:rPr>
          <w:rFonts w:ascii="Arial" w:eastAsia="Arial" w:hAnsi="Arial" w:cs="Arial"/>
          <w:bCs/>
          <w:color w:val="auto"/>
          <w:sz w:val="20"/>
          <w:szCs w:val="20"/>
        </w:rPr>
        <w:t>conforme Planilha de Orçamento Estimado – Anexo 4 deste Edital</w:t>
      </w:r>
      <w:r w:rsidRPr="00827D8D">
        <w:rPr>
          <w:rFonts w:ascii="Arial" w:eastAsia="Arial" w:hAnsi="Arial" w:cs="Arial"/>
          <w:bCs/>
          <w:color w:val="auto"/>
          <w:sz w:val="20"/>
          <w:szCs w:val="20"/>
        </w:rPr>
        <w:t>. Os recursos utilizados na presente licitação possuem origem exclusivamente estadual.</w:t>
      </w:r>
    </w:p>
    <w:p w14:paraId="07444907" w14:textId="77777777" w:rsidR="00817584" w:rsidRPr="00A910B8" w:rsidRDefault="00817584" w:rsidP="002250EA">
      <w:pPr>
        <w:pStyle w:val="Default"/>
        <w:ind w:left="1134" w:hanging="1134"/>
        <w:jc w:val="both"/>
        <w:rPr>
          <w:rFonts w:ascii="Arial" w:eastAsia="Arial" w:hAnsi="Arial" w:cs="Arial"/>
          <w:bCs/>
          <w:color w:val="auto"/>
          <w:sz w:val="20"/>
          <w:szCs w:val="20"/>
        </w:rPr>
      </w:pPr>
    </w:p>
    <w:p w14:paraId="61B24B89" w14:textId="77777777" w:rsidR="00817584" w:rsidRPr="00A910B8" w:rsidRDefault="00817584"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1.10</w:t>
      </w:r>
      <w:r w:rsidRPr="00A910B8">
        <w:rPr>
          <w:rFonts w:ascii="Arial" w:eastAsia="Arial" w:hAnsi="Arial" w:cs="Arial"/>
          <w:bCs/>
          <w:color w:val="auto"/>
          <w:sz w:val="20"/>
          <w:szCs w:val="20"/>
        </w:rPr>
        <w:tab/>
        <w:t>A data-base dos preços é o dia 1º do mês da entrega das propostas.</w:t>
      </w:r>
    </w:p>
    <w:p w14:paraId="3DD0A74E" w14:textId="77777777" w:rsidR="003618C8" w:rsidRPr="00A910B8" w:rsidRDefault="003618C8" w:rsidP="002250EA">
      <w:pPr>
        <w:pStyle w:val="Default"/>
        <w:ind w:left="1134" w:hanging="1134"/>
        <w:jc w:val="both"/>
        <w:rPr>
          <w:rFonts w:ascii="Arial" w:eastAsia="Arial" w:hAnsi="Arial" w:cs="Arial"/>
          <w:bCs/>
          <w:color w:val="auto"/>
          <w:sz w:val="20"/>
          <w:szCs w:val="20"/>
        </w:rPr>
      </w:pPr>
    </w:p>
    <w:p w14:paraId="396A6B4A" w14:textId="77777777" w:rsidR="00817584" w:rsidRPr="00A910B8" w:rsidRDefault="00817584"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1.11</w:t>
      </w:r>
      <w:r w:rsidRPr="00A910B8">
        <w:rPr>
          <w:rFonts w:ascii="Arial" w:eastAsia="Arial" w:hAnsi="Arial" w:cs="Arial"/>
          <w:bCs/>
          <w:color w:val="auto"/>
          <w:sz w:val="20"/>
          <w:szCs w:val="20"/>
        </w:rPr>
        <w:tab/>
        <w:t>CARACTERÍSTICAS TÉCNICAS DO MATERIAL</w:t>
      </w:r>
    </w:p>
    <w:p w14:paraId="6D43D841" w14:textId="09303D87" w:rsidR="00BB319B" w:rsidRPr="00A910B8" w:rsidRDefault="00BB319B" w:rsidP="002250EA">
      <w:pPr>
        <w:pStyle w:val="Default"/>
        <w:ind w:left="1134" w:hanging="1134"/>
        <w:jc w:val="both"/>
        <w:rPr>
          <w:rFonts w:ascii="Arial" w:eastAsia="Arial" w:hAnsi="Arial" w:cs="Arial"/>
          <w:bCs/>
          <w:color w:val="auto"/>
          <w:sz w:val="20"/>
          <w:szCs w:val="20"/>
        </w:rPr>
      </w:pPr>
    </w:p>
    <w:p w14:paraId="75BBAECD" w14:textId="77777777" w:rsidR="00510714" w:rsidRPr="00F85D27" w:rsidRDefault="00510714" w:rsidP="002250EA">
      <w:pPr>
        <w:pStyle w:val="Default"/>
        <w:ind w:left="1134" w:hanging="1134"/>
        <w:jc w:val="both"/>
        <w:rPr>
          <w:rFonts w:ascii="Arial" w:eastAsia="Arial" w:hAnsi="Arial" w:cs="Arial"/>
          <w:color w:val="auto"/>
          <w:sz w:val="20"/>
          <w:szCs w:val="20"/>
        </w:rPr>
      </w:pPr>
      <w:r w:rsidRPr="00F85D27">
        <w:rPr>
          <w:rFonts w:ascii="Arial" w:eastAsia="Arial" w:hAnsi="Arial" w:cs="Arial"/>
          <w:bCs/>
          <w:color w:val="auto"/>
          <w:sz w:val="20"/>
          <w:szCs w:val="20"/>
        </w:rPr>
        <w:t>1.11.1</w:t>
      </w:r>
      <w:r w:rsidRPr="00F85D27">
        <w:rPr>
          <w:rFonts w:ascii="Arial" w:eastAsia="Arial" w:hAnsi="Arial" w:cs="Arial"/>
          <w:bCs/>
          <w:color w:val="auto"/>
          <w:sz w:val="20"/>
          <w:szCs w:val="20"/>
        </w:rPr>
        <w:tab/>
      </w:r>
      <w:r w:rsidRPr="00F85D27">
        <w:rPr>
          <w:rFonts w:ascii="Arial" w:eastAsia="Arial" w:hAnsi="Arial" w:cs="Arial"/>
          <w:color w:val="auto"/>
          <w:sz w:val="20"/>
          <w:szCs w:val="20"/>
        </w:rPr>
        <w:t>Aceita-se material equivalente?</w:t>
      </w:r>
    </w:p>
    <w:p w14:paraId="3C2DEFA6" w14:textId="77777777" w:rsidR="00510714" w:rsidRPr="00F85D27" w:rsidRDefault="00510714" w:rsidP="002250EA">
      <w:pPr>
        <w:pStyle w:val="Default"/>
        <w:ind w:left="1134" w:hanging="1134"/>
        <w:jc w:val="both"/>
        <w:rPr>
          <w:rFonts w:ascii="Arial" w:eastAsia="Arial" w:hAnsi="Arial" w:cs="Arial"/>
          <w:color w:val="auto"/>
          <w:sz w:val="20"/>
          <w:szCs w:val="20"/>
        </w:rPr>
      </w:pPr>
    </w:p>
    <w:sdt>
      <w:sdtPr>
        <w:rPr>
          <w:rFonts w:ascii="Arial" w:eastAsia="Arial" w:hAnsi="Arial" w:cs="Arial"/>
          <w:color w:val="auto"/>
          <w:sz w:val="20"/>
          <w:szCs w:val="20"/>
        </w:rPr>
        <w:id w:val="1149943624"/>
        <w:placeholder>
          <w:docPart w:val="DefaultPlaceholder_-1854013440"/>
        </w:placeholder>
        <w15:color w:val="000080"/>
      </w:sdtPr>
      <w:sdtEndPr/>
      <w:sdtContent>
        <w:p w14:paraId="494F92D7" w14:textId="079CB7D8" w:rsidR="00510714" w:rsidRPr="00895FDB" w:rsidRDefault="00510714" w:rsidP="002250EA">
          <w:pPr>
            <w:pStyle w:val="Default"/>
            <w:ind w:left="1134"/>
            <w:jc w:val="both"/>
            <w:rPr>
              <w:rFonts w:ascii="Arial" w:eastAsia="Arial" w:hAnsi="Arial" w:cs="Arial"/>
              <w:color w:val="auto"/>
              <w:sz w:val="20"/>
              <w:szCs w:val="20"/>
            </w:rPr>
          </w:pPr>
          <w:r w:rsidRPr="00895FDB">
            <w:rPr>
              <w:rFonts w:ascii="Arial" w:eastAsia="Arial" w:hAnsi="Arial" w:cs="Arial"/>
              <w:color w:val="auto"/>
              <w:sz w:val="20"/>
              <w:szCs w:val="20"/>
            </w:rPr>
            <w:t xml:space="preserve">Sim, desde que atenda às características mencionadas na especificação, tais como: composição química, dimensões, peso, cor, gramatura, funcionalidade, desempenho, vida útil, eficiência, </w:t>
          </w:r>
          <w:proofErr w:type="gramStart"/>
          <w:r w:rsidRPr="00895FDB">
            <w:rPr>
              <w:rFonts w:ascii="Arial" w:eastAsia="Arial" w:hAnsi="Arial" w:cs="Arial"/>
              <w:color w:val="auto"/>
              <w:sz w:val="20"/>
              <w:szCs w:val="20"/>
            </w:rPr>
            <w:t>consumo, etc.</w:t>
          </w:r>
          <w:proofErr w:type="gramEnd"/>
          <w:r w:rsidRPr="00895FDB">
            <w:rPr>
              <w:rFonts w:ascii="Arial" w:eastAsia="Arial" w:hAnsi="Arial" w:cs="Arial"/>
              <w:color w:val="auto"/>
              <w:sz w:val="20"/>
              <w:szCs w:val="20"/>
            </w:rPr>
            <w:t xml:space="preserve"> As referências, quando citadas, são meramente orientativas.  </w:t>
          </w:r>
        </w:p>
        <w:p w14:paraId="0CC10C4A" w14:textId="77777777" w:rsidR="00510714" w:rsidRPr="00895FDB" w:rsidRDefault="00510714" w:rsidP="002250EA">
          <w:pPr>
            <w:pStyle w:val="Default"/>
            <w:ind w:left="1134"/>
            <w:jc w:val="both"/>
            <w:rPr>
              <w:rFonts w:ascii="Arial" w:eastAsia="Arial" w:hAnsi="Arial" w:cs="Arial"/>
              <w:color w:val="auto"/>
              <w:sz w:val="20"/>
              <w:szCs w:val="20"/>
            </w:rPr>
          </w:pPr>
          <w:r w:rsidRPr="00895FDB">
            <w:rPr>
              <w:rFonts w:ascii="Arial" w:eastAsia="Arial" w:hAnsi="Arial" w:cs="Arial"/>
              <w:color w:val="auto"/>
              <w:sz w:val="20"/>
              <w:szCs w:val="20"/>
            </w:rPr>
            <w:t>Tal condição aplica-se (ao item XX ou ao Grupo XX -)</w:t>
          </w:r>
        </w:p>
        <w:p w14:paraId="65011F9D" w14:textId="77777777" w:rsidR="00510714" w:rsidRPr="00895FDB" w:rsidRDefault="00510714" w:rsidP="002250EA">
          <w:pPr>
            <w:pStyle w:val="Default"/>
            <w:ind w:left="1134"/>
            <w:jc w:val="both"/>
            <w:rPr>
              <w:rFonts w:ascii="Arial" w:eastAsia="Arial" w:hAnsi="Arial" w:cs="Arial"/>
              <w:b/>
              <w:color w:val="auto"/>
              <w:sz w:val="20"/>
              <w:szCs w:val="20"/>
              <w:u w:val="single"/>
            </w:rPr>
          </w:pPr>
          <w:r w:rsidRPr="00895FDB">
            <w:rPr>
              <w:rFonts w:ascii="Arial" w:eastAsia="Arial" w:hAnsi="Arial" w:cs="Arial"/>
              <w:b/>
              <w:color w:val="auto"/>
              <w:sz w:val="20"/>
              <w:szCs w:val="20"/>
              <w:highlight w:val="yellow"/>
              <w:u w:val="single"/>
            </w:rPr>
            <w:t>OU</w:t>
          </w:r>
        </w:p>
        <w:p w14:paraId="7726B4BB" w14:textId="77777777" w:rsidR="00510714" w:rsidRPr="00895FDB" w:rsidRDefault="00510714" w:rsidP="002250EA">
          <w:pPr>
            <w:pStyle w:val="Default"/>
            <w:ind w:left="1134"/>
            <w:jc w:val="both"/>
            <w:rPr>
              <w:rFonts w:ascii="Arial" w:eastAsia="Arial" w:hAnsi="Arial" w:cs="Arial"/>
              <w:color w:val="auto"/>
              <w:sz w:val="20"/>
              <w:szCs w:val="20"/>
            </w:rPr>
          </w:pPr>
          <w:r w:rsidRPr="00895FDB">
            <w:rPr>
              <w:rFonts w:ascii="Arial" w:eastAsia="Arial" w:hAnsi="Arial" w:cs="Arial"/>
              <w:color w:val="auto"/>
              <w:sz w:val="20"/>
              <w:szCs w:val="20"/>
            </w:rPr>
            <w:t>Não se aceita equivalente, por se tratar de material de uso específico no equipamento / sistema instalado na COMPANHIA DO METRÔ, devendo possuir características de perfeito intercâmbio no conjunto a que se destina, exigindo alta confiabilidade e padronização dos equipamentos para garantir o desempenho operacional.</w:t>
          </w:r>
        </w:p>
        <w:p w14:paraId="22F05CF3" w14:textId="77777777" w:rsidR="00510714" w:rsidRPr="00895FDB" w:rsidRDefault="00510714" w:rsidP="002250EA">
          <w:pPr>
            <w:pStyle w:val="Default"/>
            <w:ind w:left="1134"/>
            <w:jc w:val="both"/>
            <w:rPr>
              <w:rFonts w:ascii="Arial" w:eastAsia="Arial" w:hAnsi="Arial" w:cs="Arial"/>
              <w:color w:val="auto"/>
              <w:sz w:val="20"/>
              <w:szCs w:val="20"/>
            </w:rPr>
          </w:pPr>
          <w:r w:rsidRPr="00895FDB">
            <w:rPr>
              <w:rFonts w:ascii="Arial" w:eastAsia="Arial" w:hAnsi="Arial" w:cs="Arial"/>
              <w:color w:val="auto"/>
              <w:sz w:val="20"/>
              <w:szCs w:val="20"/>
            </w:rPr>
            <w:t>Tal condição aplica-se (ao item XX ou ao Grupo XX)</w:t>
          </w:r>
        </w:p>
        <w:p w14:paraId="7A2AA938" w14:textId="77777777" w:rsidR="00510714" w:rsidRPr="00895FDB" w:rsidRDefault="00510714" w:rsidP="002250EA">
          <w:pPr>
            <w:pStyle w:val="Default"/>
            <w:ind w:left="1134"/>
            <w:jc w:val="both"/>
            <w:rPr>
              <w:rFonts w:ascii="Arial" w:eastAsia="Arial" w:hAnsi="Arial" w:cs="Arial"/>
              <w:color w:val="auto"/>
              <w:sz w:val="20"/>
              <w:szCs w:val="20"/>
            </w:rPr>
          </w:pPr>
          <w:r w:rsidRPr="00895FDB">
            <w:rPr>
              <w:rFonts w:ascii="Arial" w:eastAsia="Arial" w:hAnsi="Arial" w:cs="Arial"/>
              <w:b/>
              <w:color w:val="auto"/>
              <w:sz w:val="20"/>
              <w:szCs w:val="20"/>
              <w:highlight w:val="yellow"/>
              <w:u w:val="single"/>
            </w:rPr>
            <w:t>OU</w:t>
          </w:r>
        </w:p>
        <w:p w14:paraId="51AACC78" w14:textId="2F68DC06" w:rsidR="00510714" w:rsidRPr="00895FDB" w:rsidRDefault="004973CE" w:rsidP="002250EA">
          <w:pPr>
            <w:pStyle w:val="Default"/>
            <w:ind w:left="1134"/>
            <w:jc w:val="both"/>
            <w:rPr>
              <w:rFonts w:ascii="Arial" w:eastAsia="Arial" w:hAnsi="Arial" w:cs="Arial"/>
              <w:color w:val="auto"/>
              <w:sz w:val="20"/>
              <w:szCs w:val="20"/>
            </w:rPr>
          </w:pPr>
          <w:r w:rsidRPr="004973CE">
            <w:rPr>
              <w:rFonts w:ascii="Arial" w:eastAsia="Arial" w:hAnsi="Arial" w:cs="Arial"/>
              <w:color w:val="auto"/>
              <w:sz w:val="20"/>
              <w:szCs w:val="20"/>
            </w:rPr>
            <w:t>O material deverá atender a todas as características, desenhos, documentos técnicos e/ou normas constantes na especificação. As referências, quando citadas, são meramente orientativas</w:t>
          </w:r>
          <w:r w:rsidR="00510714" w:rsidRPr="00895FDB">
            <w:rPr>
              <w:rFonts w:ascii="Arial" w:eastAsia="Arial" w:hAnsi="Arial" w:cs="Arial"/>
              <w:color w:val="auto"/>
              <w:sz w:val="20"/>
              <w:szCs w:val="20"/>
            </w:rPr>
            <w:t>.</w:t>
          </w:r>
        </w:p>
        <w:p w14:paraId="2072ECA4" w14:textId="2DED6732" w:rsidR="00510714" w:rsidRPr="00895FDB" w:rsidRDefault="00510714" w:rsidP="002250EA">
          <w:pPr>
            <w:pStyle w:val="Default"/>
            <w:ind w:left="1134"/>
            <w:jc w:val="both"/>
            <w:rPr>
              <w:rFonts w:ascii="Arial" w:eastAsia="Arial" w:hAnsi="Arial" w:cs="Arial"/>
              <w:bCs/>
              <w:color w:val="auto"/>
              <w:sz w:val="20"/>
              <w:szCs w:val="20"/>
            </w:rPr>
          </w:pPr>
          <w:r w:rsidRPr="00895FDB">
            <w:rPr>
              <w:rFonts w:ascii="Arial" w:eastAsia="Arial" w:hAnsi="Arial" w:cs="Arial"/>
              <w:color w:val="auto"/>
              <w:sz w:val="20"/>
              <w:szCs w:val="20"/>
            </w:rPr>
            <w:t>Tal condição aplica-se (ao item XX ou ao Grupo XX)</w:t>
          </w:r>
        </w:p>
      </w:sdtContent>
    </w:sdt>
    <w:p w14:paraId="73ED0945" w14:textId="77777777" w:rsidR="00510714" w:rsidRPr="00827D8D" w:rsidRDefault="00510714" w:rsidP="002250EA">
      <w:pPr>
        <w:pStyle w:val="Default"/>
        <w:ind w:left="1134"/>
        <w:jc w:val="both"/>
        <w:rPr>
          <w:rFonts w:ascii="Arial" w:eastAsia="Arial" w:hAnsi="Arial" w:cs="Arial"/>
          <w:bCs/>
          <w:color w:val="auto"/>
          <w:sz w:val="20"/>
          <w:szCs w:val="20"/>
        </w:rPr>
      </w:pPr>
    </w:p>
    <w:p w14:paraId="67899706" w14:textId="77777777" w:rsidR="00510714" w:rsidRPr="00827D8D" w:rsidRDefault="00510714"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1.11.1.1</w:t>
      </w:r>
      <w:r w:rsidRPr="00827D8D">
        <w:rPr>
          <w:rFonts w:ascii="Arial" w:eastAsia="Arial" w:hAnsi="Arial" w:cs="Arial"/>
          <w:bCs/>
          <w:color w:val="auto"/>
          <w:sz w:val="20"/>
          <w:szCs w:val="20"/>
        </w:rPr>
        <w:tab/>
        <w:t>Proposta de produto equivalente, quando permitida no item 1.11.1, será desclassificada caso não seja indicada a marca/modelo/referência do fabricante e não esteja acompanhada, obrigatoriamente, de literatura técnica para análise da COMPANHIA DO METRÔ, que comprove tal equivalência, anexada à Planilha de Preços que será enviada ao Pregoeiro durante a etapa de negociação. Não será aceita indicação de “site/sítio” de fabricante/</w:t>
      </w:r>
      <w:proofErr w:type="gramStart"/>
      <w:r w:rsidRPr="00827D8D">
        <w:rPr>
          <w:rFonts w:ascii="Arial" w:eastAsia="Arial" w:hAnsi="Arial" w:cs="Arial"/>
          <w:bCs/>
          <w:color w:val="auto"/>
          <w:sz w:val="20"/>
          <w:szCs w:val="20"/>
        </w:rPr>
        <w:t>distribuidores, etc.</w:t>
      </w:r>
      <w:proofErr w:type="gramEnd"/>
    </w:p>
    <w:p w14:paraId="24739DDE" w14:textId="77777777" w:rsidR="00510714" w:rsidRPr="00827D8D" w:rsidRDefault="00510714" w:rsidP="002250EA">
      <w:pPr>
        <w:pStyle w:val="Default"/>
        <w:ind w:left="1134" w:hanging="1134"/>
        <w:jc w:val="both"/>
        <w:rPr>
          <w:rFonts w:ascii="Arial" w:eastAsia="Arial" w:hAnsi="Arial" w:cs="Arial"/>
          <w:bCs/>
          <w:color w:val="auto"/>
          <w:sz w:val="20"/>
          <w:szCs w:val="20"/>
        </w:rPr>
      </w:pPr>
    </w:p>
    <w:sdt>
      <w:sdtPr>
        <w:rPr>
          <w:rFonts w:ascii="Arial" w:eastAsia="Arial" w:hAnsi="Arial" w:cs="Arial"/>
          <w:bCs/>
          <w:color w:val="FF0000"/>
          <w:sz w:val="20"/>
          <w:szCs w:val="20"/>
        </w:rPr>
        <w:id w:val="1041563993"/>
        <w:placeholder>
          <w:docPart w:val="DefaultPlaceholder_-1854013440"/>
        </w:placeholder>
        <w15:color w:val="000080"/>
      </w:sdtPr>
      <w:sdtEndPr>
        <w:rPr>
          <w:color w:val="auto"/>
        </w:rPr>
      </w:sdtEndPr>
      <w:sdtContent>
        <w:p w14:paraId="027C1B94" w14:textId="03BDAFB8" w:rsidR="00510714" w:rsidRPr="00895FDB" w:rsidRDefault="00510714" w:rsidP="002250EA">
          <w:pPr>
            <w:pStyle w:val="Default"/>
            <w:ind w:left="1134" w:hanging="1134"/>
            <w:jc w:val="both"/>
            <w:rPr>
              <w:rFonts w:ascii="Arial" w:eastAsia="Arial" w:hAnsi="Arial" w:cs="Arial"/>
              <w:b/>
              <w:color w:val="auto"/>
              <w:sz w:val="20"/>
              <w:szCs w:val="20"/>
            </w:rPr>
          </w:pPr>
          <w:r w:rsidRPr="00895FDB">
            <w:rPr>
              <w:rFonts w:ascii="Arial" w:eastAsia="Arial" w:hAnsi="Arial" w:cs="Arial"/>
              <w:bCs/>
              <w:color w:val="auto"/>
              <w:sz w:val="20"/>
              <w:szCs w:val="20"/>
            </w:rPr>
            <w:t>1.11.1.2</w:t>
          </w:r>
          <w:r w:rsidRPr="00895FDB">
            <w:rPr>
              <w:rFonts w:ascii="Arial" w:eastAsia="Arial" w:hAnsi="Arial" w:cs="Arial"/>
              <w:bCs/>
              <w:color w:val="auto"/>
              <w:sz w:val="20"/>
              <w:szCs w:val="20"/>
            </w:rPr>
            <w:tab/>
          </w:r>
          <w:r w:rsidRPr="00895FDB">
            <w:rPr>
              <w:rFonts w:ascii="Arial" w:eastAsia="Arial" w:hAnsi="Arial" w:cs="Arial"/>
              <w:b/>
              <w:color w:val="auto"/>
              <w:sz w:val="20"/>
              <w:szCs w:val="20"/>
            </w:rPr>
            <w:t>VISITA TÉCNICA OPCIONAL</w:t>
          </w:r>
        </w:p>
        <w:p w14:paraId="6E3AACA4" w14:textId="77777777" w:rsidR="00510714" w:rsidRPr="00895FDB" w:rsidRDefault="00510714" w:rsidP="002250EA">
          <w:pPr>
            <w:pStyle w:val="Default"/>
            <w:ind w:left="1134" w:hanging="1134"/>
            <w:jc w:val="both"/>
            <w:rPr>
              <w:rFonts w:ascii="Arial" w:eastAsia="Arial" w:hAnsi="Arial" w:cs="Arial"/>
              <w:bCs/>
              <w:color w:val="auto"/>
              <w:sz w:val="20"/>
              <w:szCs w:val="20"/>
            </w:rPr>
          </w:pPr>
        </w:p>
        <w:p w14:paraId="5BFE1267" w14:textId="77777777" w:rsidR="00510714" w:rsidRPr="00895FDB" w:rsidRDefault="00510714" w:rsidP="002250EA">
          <w:pPr>
            <w:pStyle w:val="Default"/>
            <w:ind w:left="1134"/>
            <w:jc w:val="both"/>
            <w:rPr>
              <w:rFonts w:ascii="Arial" w:eastAsia="Arial" w:hAnsi="Arial" w:cs="Arial"/>
              <w:bCs/>
              <w:color w:val="auto"/>
              <w:sz w:val="20"/>
              <w:szCs w:val="20"/>
            </w:rPr>
          </w:pPr>
          <w:r w:rsidRPr="00895FDB">
            <w:rPr>
              <w:rFonts w:ascii="Arial" w:eastAsia="Arial" w:hAnsi="Arial" w:cs="Arial"/>
              <w:bCs/>
              <w:color w:val="auto"/>
              <w:sz w:val="20"/>
              <w:szCs w:val="20"/>
            </w:rPr>
            <w:t xml:space="preserve">As empresas Proponentes poderão verificar o Ferramental e para tanto, deverá ser agendado dia e hora para Visita Técnica, com 2 (dois) dias de antecedência, com o Sr. </w:t>
          </w:r>
          <w:proofErr w:type="spellStart"/>
          <w:r w:rsidRPr="00895FDB">
            <w:rPr>
              <w:rFonts w:ascii="Arial" w:eastAsia="Arial" w:hAnsi="Arial" w:cs="Arial"/>
              <w:bCs/>
              <w:color w:val="auto"/>
              <w:sz w:val="20"/>
              <w:szCs w:val="20"/>
            </w:rPr>
            <w:t>Luis</w:t>
          </w:r>
          <w:proofErr w:type="spellEnd"/>
          <w:r w:rsidRPr="00895FDB">
            <w:rPr>
              <w:rFonts w:ascii="Arial" w:eastAsia="Arial" w:hAnsi="Arial" w:cs="Arial"/>
              <w:bCs/>
              <w:color w:val="auto"/>
              <w:sz w:val="20"/>
              <w:szCs w:val="20"/>
            </w:rPr>
            <w:t xml:space="preserve"> Sandroni, pelo e-mail lasmarao@metrosp.com.br.</w:t>
          </w:r>
        </w:p>
        <w:p w14:paraId="0A8698A2" w14:textId="74D3FDD4" w:rsidR="00970FED" w:rsidRPr="00A910B8" w:rsidRDefault="008E1EA2" w:rsidP="002250EA">
          <w:pPr>
            <w:pStyle w:val="Default"/>
            <w:ind w:left="1134" w:hanging="1134"/>
            <w:jc w:val="both"/>
            <w:rPr>
              <w:rFonts w:ascii="Arial" w:eastAsia="Arial" w:hAnsi="Arial" w:cs="Arial"/>
              <w:bCs/>
              <w:color w:val="auto"/>
              <w:sz w:val="20"/>
              <w:szCs w:val="20"/>
            </w:rPr>
          </w:pPr>
        </w:p>
      </w:sdtContent>
    </w:sdt>
    <w:p w14:paraId="3A5F59E9" w14:textId="19BB0EF6" w:rsidR="00970FED" w:rsidRPr="00827D8D" w:rsidRDefault="00970FED"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1.12</w:t>
      </w:r>
      <w:r w:rsidRPr="00A910B8">
        <w:rPr>
          <w:rFonts w:ascii="Arial" w:eastAsia="Arial" w:hAnsi="Arial" w:cs="Arial"/>
          <w:bCs/>
          <w:color w:val="auto"/>
          <w:sz w:val="20"/>
          <w:szCs w:val="20"/>
        </w:rPr>
        <w:tab/>
      </w:r>
      <w:r w:rsidRPr="00A910B8">
        <w:rPr>
          <w:rFonts w:ascii="Arial" w:eastAsia="Arial" w:hAnsi="Arial" w:cs="Arial"/>
          <w:b/>
          <w:color w:val="auto"/>
          <w:sz w:val="20"/>
          <w:szCs w:val="20"/>
        </w:rPr>
        <w:t xml:space="preserve">Para elaboração da proposta deve ser considerado o descritivo técnico constante da planilha </w:t>
      </w:r>
      <w:r w:rsidRPr="00827D8D">
        <w:rPr>
          <w:rFonts w:ascii="Arial" w:eastAsia="Arial" w:hAnsi="Arial" w:cs="Arial"/>
          <w:b/>
          <w:color w:val="auto"/>
          <w:sz w:val="20"/>
          <w:szCs w:val="20"/>
        </w:rPr>
        <w:t>de preços – anexo 4.1</w:t>
      </w:r>
      <w:r w:rsidRPr="00827D8D">
        <w:rPr>
          <w:rFonts w:ascii="Arial" w:eastAsia="Arial" w:hAnsi="Arial" w:cs="Arial"/>
          <w:bCs/>
          <w:color w:val="auto"/>
          <w:sz w:val="20"/>
          <w:szCs w:val="20"/>
        </w:rPr>
        <w:t>. Havendo qualquer divergência entre o código cadastrado no sistema compras.gov e o descrito na planilha de preços do edital, prevalece o descrito neste edital.</w:t>
      </w:r>
    </w:p>
    <w:p w14:paraId="4122ED01" w14:textId="5328911D" w:rsidR="00BB319B" w:rsidRDefault="00BB319B" w:rsidP="002250EA">
      <w:pPr>
        <w:pStyle w:val="Default"/>
        <w:ind w:left="1134" w:hanging="1134"/>
        <w:jc w:val="both"/>
        <w:rPr>
          <w:rFonts w:ascii="Arial" w:eastAsia="Arial" w:hAnsi="Arial" w:cs="Arial"/>
          <w:bCs/>
          <w:color w:val="auto"/>
          <w:sz w:val="20"/>
          <w:szCs w:val="20"/>
        </w:rPr>
      </w:pPr>
    </w:p>
    <w:p w14:paraId="23F27B0C" w14:textId="77777777" w:rsidR="000B19F2" w:rsidRDefault="000B19F2"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2.</w:t>
      </w:r>
      <w:r w:rsidRPr="00D42127">
        <w:rPr>
          <w:rFonts w:ascii="Arial" w:eastAsia="Arial" w:hAnsi="Arial" w:cs="Arial"/>
          <w:b/>
          <w:bCs/>
          <w:color w:val="auto"/>
          <w:sz w:val="20"/>
          <w:szCs w:val="20"/>
        </w:rPr>
        <w:tab/>
        <w:t>DA PARTICIPAÇÃO</w:t>
      </w:r>
    </w:p>
    <w:p w14:paraId="74FBDCE9" w14:textId="77777777" w:rsidR="002D016F" w:rsidRDefault="002D016F" w:rsidP="002250EA">
      <w:pPr>
        <w:pStyle w:val="Default"/>
        <w:ind w:left="1134" w:hanging="1134"/>
        <w:jc w:val="both"/>
        <w:rPr>
          <w:rFonts w:ascii="Arial" w:eastAsia="Arial" w:hAnsi="Arial" w:cs="Arial"/>
          <w:b/>
          <w:bCs/>
          <w:color w:val="auto"/>
          <w:sz w:val="20"/>
          <w:szCs w:val="20"/>
        </w:rPr>
      </w:pPr>
    </w:p>
    <w:p w14:paraId="30048373"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w:t>
      </w:r>
      <w:r w:rsidRPr="00827D8D">
        <w:rPr>
          <w:rFonts w:ascii="Arial" w:eastAsia="Arial" w:hAnsi="Arial" w:cs="Arial"/>
          <w:bCs/>
          <w:color w:val="auto"/>
          <w:sz w:val="20"/>
          <w:szCs w:val="20"/>
        </w:rPr>
        <w:tab/>
        <w:t>a) Poderão participar do certame todos os interessados em contratar com a Administração Estadual que estiverem registrados no SICAF e no Sistema de Compras do Governo Federal (</w:t>
      </w:r>
      <w:hyperlink r:id="rId13" w:history="1">
        <w:r w:rsidRPr="00827D8D">
          <w:rPr>
            <w:rStyle w:val="Hyperlink"/>
            <w:rFonts w:ascii="Arial" w:eastAsia="Arial" w:hAnsi="Arial" w:cs="Arial"/>
            <w:bCs/>
            <w:sz w:val="20"/>
            <w:szCs w:val="20"/>
          </w:rPr>
          <w:t>www.gov.br/compras</w:t>
        </w:r>
      </w:hyperlink>
      <w:r w:rsidRPr="00827D8D">
        <w:rPr>
          <w:rFonts w:ascii="Arial" w:eastAsia="Arial" w:hAnsi="Arial" w:cs="Arial"/>
          <w:bCs/>
          <w:color w:val="auto"/>
          <w:sz w:val="20"/>
          <w:szCs w:val="20"/>
        </w:rPr>
        <w:t>) em atividade econômica compatível com o objeto da licitação, e desde que sejam detentores de senha para participar de procedimentos eletrônicos e tenham credenciado os seus representantes na forma estabelecida no regulamento próprio.</w:t>
      </w:r>
    </w:p>
    <w:p w14:paraId="3833A9FF"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310D5F99" w14:textId="77777777" w:rsidR="002D016F" w:rsidRPr="00827D8D" w:rsidRDefault="002D016F" w:rsidP="002250EA">
      <w:pPr>
        <w:pStyle w:val="Default"/>
        <w:ind w:left="1134"/>
        <w:jc w:val="both"/>
        <w:rPr>
          <w:rFonts w:ascii="Arial" w:eastAsia="Arial" w:hAnsi="Arial" w:cs="Arial"/>
          <w:bCs/>
          <w:color w:val="auto"/>
          <w:sz w:val="20"/>
          <w:szCs w:val="20"/>
        </w:rPr>
      </w:pPr>
      <w:r w:rsidRPr="00827D8D">
        <w:rPr>
          <w:rFonts w:ascii="Arial" w:eastAsia="Arial" w:hAnsi="Arial" w:cs="Arial"/>
          <w:bCs/>
          <w:color w:val="auto"/>
          <w:sz w:val="20"/>
          <w:szCs w:val="20"/>
        </w:rPr>
        <w:t xml:space="preserve">b) Poderão participar do certame todos os interessados em contratar com a Administração Estadual que estiverem registrados no SICAF  e no Sistema de Compras do Governo Federal (www.gov.br/compras), em atividade econômica compatível com o objeto da licitação, e desde que sejam detentores de senha para participar de procedimentos eletrônicos e tenham credenciado os seus representantes, </w:t>
      </w:r>
      <w:r w:rsidRPr="00827D8D">
        <w:rPr>
          <w:rFonts w:ascii="Arial" w:eastAsia="Arial" w:hAnsi="Arial" w:cs="Arial"/>
          <w:b/>
          <w:bCs/>
          <w:color w:val="auto"/>
          <w:sz w:val="20"/>
          <w:szCs w:val="20"/>
        </w:rPr>
        <w:t>e que sejam Microempresas, Empresas de Pequeno Porte ou Cooperativas que preencham as condições estabelecidas no artigo 34 da Lei federal nº 11.488, de 15/06/2007</w:t>
      </w:r>
      <w:r w:rsidRPr="00827D8D">
        <w:rPr>
          <w:rFonts w:ascii="Arial" w:eastAsia="Arial" w:hAnsi="Arial" w:cs="Arial"/>
          <w:bCs/>
          <w:color w:val="auto"/>
          <w:sz w:val="20"/>
          <w:szCs w:val="20"/>
        </w:rPr>
        <w:t>, na forma estabelecida no regulamento próprio.</w:t>
      </w:r>
    </w:p>
    <w:p w14:paraId="691940C1" w14:textId="77777777" w:rsidR="002D016F" w:rsidRPr="00827D8D" w:rsidRDefault="002D016F" w:rsidP="002250EA">
      <w:pPr>
        <w:pStyle w:val="Default"/>
        <w:ind w:left="1134"/>
        <w:jc w:val="both"/>
        <w:rPr>
          <w:rFonts w:ascii="Arial" w:eastAsia="Arial" w:hAnsi="Arial" w:cs="Arial"/>
          <w:bCs/>
          <w:color w:val="auto"/>
          <w:sz w:val="20"/>
          <w:szCs w:val="20"/>
        </w:rPr>
      </w:pPr>
    </w:p>
    <w:p w14:paraId="08D61398"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2.1.1</w:t>
      </w:r>
      <w:r w:rsidRPr="00827D8D">
        <w:rPr>
          <w:rFonts w:ascii="Arial" w:eastAsia="Arial" w:hAnsi="Arial" w:cs="Arial"/>
          <w:bCs/>
          <w:color w:val="auto"/>
          <w:sz w:val="20"/>
          <w:szCs w:val="20"/>
        </w:rPr>
        <w:tab/>
        <w:t>Os interessados deverão atender às condições exigidas no cadastramento no SICAF até o terceiro dia útil anterior à data prevista para recebimento das propostas.</w:t>
      </w:r>
    </w:p>
    <w:p w14:paraId="17BA5BC7"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635FA58D"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2.2</w:t>
      </w:r>
      <w:r w:rsidRPr="00827D8D">
        <w:rPr>
          <w:rFonts w:ascii="Arial" w:eastAsia="Arial" w:hAnsi="Arial" w:cs="Arial"/>
          <w:bCs/>
          <w:color w:val="auto"/>
          <w:sz w:val="20"/>
          <w:szCs w:val="20"/>
        </w:rPr>
        <w:ta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75EFE44"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424D740F"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2.3</w:t>
      </w:r>
      <w:r w:rsidRPr="00827D8D">
        <w:rPr>
          <w:rFonts w:ascii="Arial" w:eastAsia="Arial" w:hAnsi="Arial" w:cs="Arial"/>
          <w:bCs/>
          <w:color w:val="auto"/>
          <w:sz w:val="20"/>
          <w:szCs w:val="20"/>
        </w:rPr>
        <w:ta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06A38DE"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7614792F"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2.4</w:t>
      </w:r>
      <w:r w:rsidRPr="00827D8D">
        <w:rPr>
          <w:rFonts w:ascii="Arial" w:eastAsia="Arial" w:hAnsi="Arial" w:cs="Arial"/>
          <w:bCs/>
          <w:color w:val="auto"/>
          <w:sz w:val="20"/>
          <w:szCs w:val="20"/>
        </w:rPr>
        <w:tab/>
        <w:t>A não observância do disposto no item anterior poderá ensejar desclassificação no momento da habilitação.</w:t>
      </w:r>
    </w:p>
    <w:p w14:paraId="0A79E66E"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0189C23C"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2.5</w:t>
      </w:r>
      <w:r w:rsidRPr="00827D8D">
        <w:rPr>
          <w:rFonts w:ascii="Arial" w:eastAsia="Arial" w:hAnsi="Arial" w:cs="Arial"/>
          <w:bCs/>
          <w:color w:val="auto"/>
          <w:sz w:val="20"/>
          <w:szCs w:val="20"/>
        </w:rPr>
        <w:tab/>
        <w:t>A PROPONENTE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14:paraId="1CED3B16"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540072D0"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2.6</w:t>
      </w:r>
      <w:r w:rsidRPr="00827D8D">
        <w:rPr>
          <w:rFonts w:ascii="Arial" w:eastAsia="Arial" w:hAnsi="Arial" w:cs="Arial"/>
          <w:bCs/>
          <w:color w:val="auto"/>
          <w:sz w:val="20"/>
          <w:szCs w:val="20"/>
        </w:rPr>
        <w:tab/>
        <w:t xml:space="preserve">Cada representante credenciado poderá representar apenas uma PROPONENTE em </w:t>
      </w:r>
      <w:r w:rsidRPr="00827D8D">
        <w:rPr>
          <w:rFonts w:ascii="Arial" w:eastAsia="Arial" w:hAnsi="Arial" w:cs="Arial"/>
          <w:bCs/>
          <w:color w:val="auto"/>
          <w:sz w:val="20"/>
          <w:szCs w:val="20"/>
        </w:rPr>
        <w:lastRenderedPageBreak/>
        <w:t>cada PREGÃO ELETRÔNICO.</w:t>
      </w:r>
    </w:p>
    <w:p w14:paraId="30418744"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5CEF1ADC"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2.7</w:t>
      </w:r>
      <w:r w:rsidRPr="00827D8D">
        <w:rPr>
          <w:rFonts w:ascii="Arial" w:eastAsia="Arial" w:hAnsi="Arial" w:cs="Arial"/>
          <w:bCs/>
          <w:color w:val="auto"/>
          <w:sz w:val="20"/>
          <w:szCs w:val="20"/>
        </w:rPr>
        <w:tab/>
        <w:t>O envio da proposta vinculará a PROPONENTE a todas as condições e obrigações inerentes ao certame.</w:t>
      </w:r>
    </w:p>
    <w:p w14:paraId="5BE65DFC"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2FB07440"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2.8</w:t>
      </w:r>
      <w:r w:rsidRPr="00827D8D">
        <w:rPr>
          <w:rFonts w:ascii="Arial" w:eastAsia="Arial" w:hAnsi="Arial" w:cs="Arial"/>
          <w:bCs/>
          <w:color w:val="auto"/>
          <w:sz w:val="20"/>
          <w:szCs w:val="20"/>
        </w:rPr>
        <w:tab/>
        <w:t>Para o exercício dos direitos assegurados pela Lei Complementar 123/06 deverá constar do registro da PROPONENTE, junto ao SICAF, a condição de microempresa, empresa de pequeno porte ou cooperativa que preencha as condições estabelecidas no artigo 34, da Lei federal nº 11.488, de 15/06/2007.</w:t>
      </w:r>
    </w:p>
    <w:p w14:paraId="1F687DB7"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06AB8D61"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2.8.1</w:t>
      </w:r>
      <w:r w:rsidRPr="00827D8D">
        <w:rPr>
          <w:rFonts w:ascii="Arial" w:eastAsia="Arial" w:hAnsi="Arial" w:cs="Arial"/>
          <w:bCs/>
          <w:color w:val="auto"/>
          <w:sz w:val="20"/>
          <w:szCs w:val="20"/>
        </w:rPr>
        <w:tab/>
        <w:t>As microempresas e empresas de pequeno porte que participarem do certame, para que possam ser beneficiadas pelo tratamento jurídico diferenciado previsto pela Lei Complementar 123/2006, não poderão possuir nenhum dos impedimentos previstos nos §§ 4º e seguintes do artigo 3º da Lei Complementar nº 123, de 14 de dezembro de 2006, e alterações.</w:t>
      </w:r>
    </w:p>
    <w:p w14:paraId="7E5B890B"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18A55DCA"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2.8.2</w:t>
      </w:r>
      <w:r w:rsidRPr="00827D8D">
        <w:rPr>
          <w:rFonts w:ascii="Arial" w:eastAsia="Arial" w:hAnsi="Arial" w:cs="Arial"/>
          <w:bCs/>
          <w:color w:val="auto"/>
          <w:sz w:val="20"/>
          <w:szCs w:val="20"/>
        </w:rPr>
        <w:tab/>
        <w:t>Para ser beneficiada nesta licitação por qualquer das vantagens descritas nos Artigos 42 a 49 da Lei Complementar nº 123/2006, a microempresa e empresa de pequeno porte não pode ter celebrado, no ano-calendário de realização desta licitação, contratos com a Administração Pública cujos valores somados extrapolem a receita bruta máxima admitida para fins de enquadramento como empresa de pequeno porte.</w:t>
      </w:r>
    </w:p>
    <w:p w14:paraId="1B0BCC5A"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2EAB547D"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2.9</w:t>
      </w:r>
      <w:r w:rsidRPr="00827D8D">
        <w:rPr>
          <w:rFonts w:ascii="Arial" w:eastAsia="Arial" w:hAnsi="Arial" w:cs="Arial"/>
          <w:bCs/>
          <w:color w:val="auto"/>
          <w:sz w:val="20"/>
          <w:szCs w:val="20"/>
        </w:rPr>
        <w:tab/>
        <w:t>Serão impedidas de participar da presente licitação e contratar com a COMPANHIA DO METRÔ:</w:t>
      </w:r>
    </w:p>
    <w:p w14:paraId="7DD5174C"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72EBC148"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2.9.1</w:t>
      </w:r>
      <w:r w:rsidRPr="00827D8D">
        <w:rPr>
          <w:rFonts w:ascii="Arial" w:eastAsia="Arial" w:hAnsi="Arial" w:cs="Arial"/>
          <w:bCs/>
          <w:color w:val="auto"/>
          <w:sz w:val="20"/>
          <w:szCs w:val="20"/>
        </w:rPr>
        <w:tab/>
        <w:t>As empresas que não atenderem todas as exigências deste Edital e seus anexos.</w:t>
      </w:r>
    </w:p>
    <w:p w14:paraId="5962DEF7"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411094A7"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2.9.2</w:t>
      </w:r>
      <w:r w:rsidRPr="00827D8D">
        <w:rPr>
          <w:rFonts w:ascii="Arial" w:eastAsia="Arial" w:hAnsi="Arial" w:cs="Arial"/>
          <w:bCs/>
          <w:color w:val="auto"/>
          <w:sz w:val="20"/>
          <w:szCs w:val="20"/>
        </w:rPr>
        <w:tab/>
        <w:t>As empresas que estiverem impedidas de licitar ou contratar com a Administração Pública do Estado de São Paulo ou com qualquer de seus órgãos descentralizados em razão das condutas previstas no artigo 155 da Lei Federal nº 14.133/2021 ou estiverem impedidas por condutas cometidas durante a vigência da legislação anterior.</w:t>
      </w:r>
    </w:p>
    <w:p w14:paraId="3423AC3A"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5792F394"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2.9.3</w:t>
      </w:r>
      <w:r w:rsidRPr="00827D8D">
        <w:rPr>
          <w:rFonts w:ascii="Arial" w:eastAsia="Arial" w:hAnsi="Arial" w:cs="Arial"/>
          <w:bCs/>
          <w:color w:val="auto"/>
          <w:sz w:val="20"/>
          <w:szCs w:val="20"/>
        </w:rPr>
        <w:tab/>
        <w:t>As empresas em consórcio, qualquer que seja sua forma de constituição.</w:t>
      </w:r>
    </w:p>
    <w:p w14:paraId="3B974BAF"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363F4706"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2.9.4</w:t>
      </w:r>
      <w:r w:rsidRPr="00827D8D">
        <w:rPr>
          <w:rFonts w:ascii="Arial" w:eastAsia="Arial" w:hAnsi="Arial" w:cs="Arial"/>
          <w:bCs/>
          <w:color w:val="auto"/>
          <w:sz w:val="20"/>
          <w:szCs w:val="20"/>
        </w:rPr>
        <w:tab/>
        <w:t>As empresas que tenham sido condenadas por sentença transitada em julgado à pena de proibição de contratar com o Poder Público devido a prática de crimes ambientais, conforme disciplinado no art. 22 inciso III da Lei nº 9.605, de 12/02/1998.</w:t>
      </w:r>
    </w:p>
    <w:p w14:paraId="349491D7"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42ABA4B8"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2.9.5</w:t>
      </w:r>
      <w:r w:rsidRPr="00827D8D">
        <w:rPr>
          <w:rFonts w:ascii="Arial" w:eastAsia="Arial" w:hAnsi="Arial" w:cs="Arial"/>
          <w:bCs/>
          <w:color w:val="auto"/>
          <w:sz w:val="20"/>
          <w:szCs w:val="20"/>
        </w:rPr>
        <w:tab/>
        <w:t>As pessoas físicas que tenham sido condenadas por sentença transitada em julgado, à pena de interdição de direitos devido a prática de crimes ambientais, conforme disciplinado nos art. 8 inciso II e art. 10 da Lei nº 9.605, de 12/02/1998.</w:t>
      </w:r>
    </w:p>
    <w:p w14:paraId="4DDB08D9"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66EF5D26"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w:t>
      </w:r>
      <w:r w:rsidRPr="00827D8D">
        <w:rPr>
          <w:rFonts w:ascii="Arial" w:eastAsia="Arial" w:hAnsi="Arial" w:cs="Arial"/>
          <w:bCs/>
          <w:color w:val="auto"/>
          <w:sz w:val="20"/>
          <w:szCs w:val="20"/>
        </w:rPr>
        <w:tab/>
        <w:t>Serão também impedidas de licitar e contratar com a COMPANHIA DO METRÔ, com base no REGULAMENTO DE CONTRATAÇÕES e nos termos da Lei federal nº 13.303/16:</w:t>
      </w:r>
    </w:p>
    <w:p w14:paraId="07D55F5D"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1FB81D1F"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2.10.1</w:t>
      </w:r>
      <w:r w:rsidRPr="00827D8D">
        <w:rPr>
          <w:rFonts w:ascii="Arial" w:eastAsia="Arial" w:hAnsi="Arial" w:cs="Arial"/>
          <w:bCs/>
          <w:color w:val="auto"/>
          <w:sz w:val="20"/>
          <w:szCs w:val="20"/>
        </w:rPr>
        <w:tab/>
        <w:t>As empresas cujo administrador ou sócio detentor de mais de 5% (cinco por cento) do capital social seja diretor ou empregado da COMPANHIA DO METRÔ.</w:t>
      </w:r>
    </w:p>
    <w:p w14:paraId="7541F9C9"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7F1897D1"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2.10.2</w:t>
      </w:r>
      <w:r w:rsidRPr="00827D8D">
        <w:rPr>
          <w:rFonts w:ascii="Arial" w:eastAsia="Arial" w:hAnsi="Arial" w:cs="Arial"/>
          <w:bCs/>
          <w:color w:val="auto"/>
          <w:sz w:val="20"/>
          <w:szCs w:val="20"/>
        </w:rPr>
        <w:tab/>
        <w:t>As empresas que tenham sido suspensas pela COMPANHIA DO METRÔ;</w:t>
      </w:r>
    </w:p>
    <w:p w14:paraId="6D851A3E"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264CBD54"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2.10.3</w:t>
      </w:r>
      <w:r w:rsidRPr="00827D8D">
        <w:rPr>
          <w:rFonts w:ascii="Arial" w:eastAsia="Arial" w:hAnsi="Arial" w:cs="Arial"/>
          <w:bCs/>
          <w:color w:val="auto"/>
          <w:sz w:val="20"/>
          <w:szCs w:val="20"/>
        </w:rPr>
        <w:tab/>
        <w:t>As empresas que tenham sido declaradas inidôneas pela União, por Estado, ou pelo Distrito Federal, enquanto perdurarem os efeitos da sanção.</w:t>
      </w:r>
    </w:p>
    <w:p w14:paraId="6907FC48"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72663BE8"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2.10.4</w:t>
      </w:r>
      <w:r w:rsidRPr="00827D8D">
        <w:rPr>
          <w:rFonts w:ascii="Arial" w:eastAsia="Arial" w:hAnsi="Arial" w:cs="Arial"/>
          <w:bCs/>
          <w:color w:val="auto"/>
          <w:sz w:val="20"/>
          <w:szCs w:val="20"/>
        </w:rPr>
        <w:tab/>
        <w:t>As empresas que sejam constituídas por sócio de empresa que estiver suspensa, impedida ou declarada inidônea.</w:t>
      </w:r>
    </w:p>
    <w:p w14:paraId="571526BF"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617C43C7"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2.10.5</w:t>
      </w:r>
      <w:r w:rsidRPr="00827D8D">
        <w:rPr>
          <w:rFonts w:ascii="Arial" w:eastAsia="Arial" w:hAnsi="Arial" w:cs="Arial"/>
          <w:bCs/>
          <w:color w:val="auto"/>
          <w:sz w:val="20"/>
          <w:szCs w:val="20"/>
        </w:rPr>
        <w:tab/>
        <w:t>As empresas cujo administrador seja sócio de empresa suspensa, impedida ou declarada inidônea.</w:t>
      </w:r>
    </w:p>
    <w:p w14:paraId="774113B0"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169D4472"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2.10.6</w:t>
      </w:r>
      <w:r w:rsidRPr="00827D8D">
        <w:rPr>
          <w:rFonts w:ascii="Arial" w:eastAsia="Arial" w:hAnsi="Arial" w:cs="Arial"/>
          <w:bCs/>
          <w:color w:val="auto"/>
          <w:sz w:val="20"/>
          <w:szCs w:val="20"/>
        </w:rPr>
        <w:tab/>
        <w:t xml:space="preserve">As empresas constituídas por sócio que tenha sido sócio ou administrador de empresa suspensa, impedida ou declarada inidônea, no período dos fatos que deram ensejo à </w:t>
      </w:r>
      <w:r w:rsidRPr="00827D8D">
        <w:rPr>
          <w:rFonts w:ascii="Arial" w:eastAsia="Arial" w:hAnsi="Arial" w:cs="Arial"/>
          <w:bCs/>
          <w:color w:val="auto"/>
          <w:sz w:val="20"/>
          <w:szCs w:val="20"/>
        </w:rPr>
        <w:lastRenderedPageBreak/>
        <w:t>sanção.</w:t>
      </w:r>
    </w:p>
    <w:p w14:paraId="2A57867B"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7ACEF7F1"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2.10.7</w:t>
      </w:r>
      <w:r w:rsidRPr="00827D8D">
        <w:rPr>
          <w:rFonts w:ascii="Arial" w:eastAsia="Arial" w:hAnsi="Arial" w:cs="Arial"/>
          <w:bCs/>
          <w:color w:val="auto"/>
          <w:sz w:val="20"/>
          <w:szCs w:val="20"/>
        </w:rPr>
        <w:tab/>
        <w:t>As empresas cujo administrador tenha sido sócio ou administrador de empresa suspensa, impedida ou declarada inidônea, no período dos fatos que deram ensejo à sanção.</w:t>
      </w:r>
    </w:p>
    <w:p w14:paraId="710AE1E4"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4988E615"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2.10.8</w:t>
      </w:r>
      <w:r w:rsidRPr="00827D8D">
        <w:rPr>
          <w:rFonts w:ascii="Arial" w:eastAsia="Arial" w:hAnsi="Arial" w:cs="Arial"/>
          <w:bCs/>
          <w:color w:val="auto"/>
          <w:sz w:val="20"/>
          <w:szCs w:val="20"/>
        </w:rPr>
        <w:tab/>
        <w:t>As empresas que tenham nos seus quadros de diretoria pessoa que participou, também nos quadros de diretoria, de empresa declarada inidônea.</w:t>
      </w:r>
    </w:p>
    <w:p w14:paraId="23EF9004"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3874C1DF"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2.10.9</w:t>
      </w:r>
      <w:r w:rsidRPr="00827D8D">
        <w:rPr>
          <w:rFonts w:ascii="Arial" w:eastAsia="Arial" w:hAnsi="Arial" w:cs="Arial"/>
          <w:bCs/>
          <w:color w:val="auto"/>
          <w:sz w:val="20"/>
          <w:szCs w:val="20"/>
        </w:rPr>
        <w:tab/>
        <w:t>Os próprios empregados ou dirigentes da COMPANHIA DO METRÔ.</w:t>
      </w:r>
    </w:p>
    <w:p w14:paraId="723E485F"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5A6B65D6"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2.10.10</w:t>
      </w:r>
      <w:r w:rsidRPr="00827D8D">
        <w:rPr>
          <w:rFonts w:ascii="Arial" w:eastAsia="Arial" w:hAnsi="Arial" w:cs="Arial"/>
          <w:bCs/>
          <w:color w:val="auto"/>
          <w:sz w:val="20"/>
          <w:szCs w:val="20"/>
        </w:rPr>
        <w:tab/>
        <w:t>Quaisquer parentes até o terceiro grau civil (pais, avós, bisavôs, filhos, netos, bisnetos, irmãos, tios ou sobrinhos), das pessoas listadas a seguir:</w:t>
      </w:r>
    </w:p>
    <w:p w14:paraId="652EB05C"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4B30AFA9"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2.10.10.1</w:t>
      </w:r>
      <w:r w:rsidRPr="00827D8D">
        <w:rPr>
          <w:rFonts w:ascii="Arial" w:eastAsia="Arial" w:hAnsi="Arial" w:cs="Arial"/>
          <w:bCs/>
          <w:color w:val="auto"/>
          <w:sz w:val="20"/>
          <w:szCs w:val="20"/>
        </w:rPr>
        <w:tab/>
        <w:t>De dirigente da COMPANHIA DO METRÔ, assim entendidos seus administradores.</w:t>
      </w:r>
    </w:p>
    <w:p w14:paraId="25CFB200"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2BEC680B"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2.10.10.2</w:t>
      </w:r>
      <w:r w:rsidRPr="00827D8D">
        <w:rPr>
          <w:rFonts w:ascii="Arial" w:eastAsia="Arial" w:hAnsi="Arial" w:cs="Arial"/>
          <w:bCs/>
          <w:color w:val="auto"/>
          <w:sz w:val="20"/>
          <w:szCs w:val="20"/>
        </w:rPr>
        <w:tab/>
        <w:t>De empregado da COMPANHIA DO METRÔ cujas atribuições envolvam atuação na área responsável pela licitação ou contratação e as gerências envolvidas no processo.</w:t>
      </w:r>
    </w:p>
    <w:p w14:paraId="276030C2"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303B563F"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2.10.10.3</w:t>
      </w:r>
      <w:r w:rsidRPr="00827D8D">
        <w:rPr>
          <w:rFonts w:ascii="Arial" w:eastAsia="Arial" w:hAnsi="Arial" w:cs="Arial"/>
          <w:bCs/>
          <w:color w:val="auto"/>
          <w:sz w:val="20"/>
          <w:szCs w:val="20"/>
        </w:rPr>
        <w:tab/>
        <w:t>De autoridade do Governo do Estado de São Paulo a que a COMPANHIA DO METRÔ esteja vinculada.</w:t>
      </w:r>
    </w:p>
    <w:p w14:paraId="6F688B92"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18BF5455"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2.10.11</w:t>
      </w:r>
      <w:r w:rsidRPr="00827D8D">
        <w:rPr>
          <w:rFonts w:ascii="Arial" w:eastAsia="Arial" w:hAnsi="Arial" w:cs="Arial"/>
          <w:bCs/>
          <w:color w:val="auto"/>
          <w:sz w:val="20"/>
          <w:szCs w:val="20"/>
        </w:rPr>
        <w:tab/>
        <w:t>A empresa cujo proprietário ou sócio tenha terminado seu prazo de gestão ou rompido seu vínculo com a COMPANHIA DO METRÔ há menos de 6 (seis) meses.</w:t>
      </w:r>
    </w:p>
    <w:p w14:paraId="36290FCC" w14:textId="724FD3D9" w:rsidR="000B19F2" w:rsidRPr="00D42127" w:rsidRDefault="000B19F2" w:rsidP="002250EA">
      <w:pPr>
        <w:pStyle w:val="Default"/>
        <w:ind w:left="1134"/>
        <w:jc w:val="both"/>
        <w:rPr>
          <w:rFonts w:ascii="Arial" w:eastAsia="Arial" w:hAnsi="Arial" w:cs="Arial"/>
          <w:bCs/>
          <w:color w:val="auto"/>
          <w:sz w:val="20"/>
          <w:szCs w:val="20"/>
        </w:rPr>
      </w:pPr>
    </w:p>
    <w:p w14:paraId="2C6BA050" w14:textId="77777777" w:rsidR="006655B8" w:rsidRPr="00D42127" w:rsidRDefault="006655B8"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3.</w:t>
      </w:r>
      <w:r w:rsidRPr="00D42127">
        <w:rPr>
          <w:rFonts w:ascii="Arial" w:eastAsia="Arial" w:hAnsi="Arial" w:cs="Arial"/>
          <w:b/>
          <w:bCs/>
          <w:color w:val="auto"/>
          <w:sz w:val="20"/>
          <w:szCs w:val="20"/>
        </w:rPr>
        <w:tab/>
        <w:t>DO CREDENCIAMENTO</w:t>
      </w:r>
    </w:p>
    <w:p w14:paraId="37F1D7F5" w14:textId="77777777" w:rsidR="006655B8" w:rsidRPr="00D42127" w:rsidRDefault="006655B8" w:rsidP="002250EA">
      <w:pPr>
        <w:pStyle w:val="Default"/>
        <w:ind w:left="1134" w:hanging="1134"/>
        <w:jc w:val="both"/>
        <w:rPr>
          <w:rFonts w:ascii="Arial" w:eastAsia="Arial" w:hAnsi="Arial" w:cs="Arial"/>
          <w:bCs/>
          <w:color w:val="auto"/>
          <w:sz w:val="20"/>
          <w:szCs w:val="20"/>
        </w:rPr>
      </w:pPr>
    </w:p>
    <w:p w14:paraId="53F6A300" w14:textId="380AB400" w:rsidR="006655B8" w:rsidRPr="00D42127" w:rsidRDefault="006655B8"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3.1</w:t>
      </w:r>
      <w:r w:rsidRPr="00D42127">
        <w:rPr>
          <w:rFonts w:ascii="Arial" w:eastAsia="Arial" w:hAnsi="Arial" w:cs="Arial"/>
          <w:bCs/>
          <w:color w:val="auto"/>
          <w:sz w:val="20"/>
          <w:szCs w:val="20"/>
        </w:rPr>
        <w:tab/>
        <w:t xml:space="preserve">O credenciamento dar-se-á pela atribuição da chave de identificação e de senha pessoal, intransferível para acesso ao sistema eletrônico, no sítio </w:t>
      </w:r>
      <w:hyperlink r:id="rId14" w:history="1">
        <w:r w:rsidR="00E731C1">
          <w:rPr>
            <w:rStyle w:val="Hyperlink"/>
            <w:rFonts w:ascii="Arial" w:eastAsia="Arial" w:hAnsi="Arial" w:cs="Arial"/>
            <w:bCs/>
            <w:sz w:val="20"/>
            <w:szCs w:val="20"/>
          </w:rPr>
          <w:t>www.compras.gov.br</w:t>
        </w:r>
      </w:hyperlink>
      <w:r w:rsidRPr="00D42127">
        <w:rPr>
          <w:rFonts w:ascii="Arial" w:eastAsia="Arial" w:hAnsi="Arial" w:cs="Arial"/>
          <w:bCs/>
          <w:color w:val="auto"/>
          <w:sz w:val="20"/>
          <w:szCs w:val="20"/>
        </w:rPr>
        <w:t>.</w:t>
      </w:r>
    </w:p>
    <w:p w14:paraId="37D81E67" w14:textId="77777777" w:rsidR="006655B8" w:rsidRPr="00D42127" w:rsidRDefault="006655B8" w:rsidP="002250EA">
      <w:pPr>
        <w:pStyle w:val="Default"/>
        <w:ind w:left="1134" w:hanging="1134"/>
        <w:jc w:val="both"/>
        <w:rPr>
          <w:rFonts w:ascii="Arial" w:eastAsia="Arial" w:hAnsi="Arial" w:cs="Arial"/>
          <w:bCs/>
          <w:color w:val="auto"/>
          <w:sz w:val="20"/>
          <w:szCs w:val="20"/>
        </w:rPr>
      </w:pPr>
    </w:p>
    <w:p w14:paraId="7913225E" w14:textId="77777777" w:rsidR="006655B8" w:rsidRPr="00D42127" w:rsidRDefault="006655B8"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3.2</w:t>
      </w:r>
      <w:r w:rsidRPr="00D42127">
        <w:rPr>
          <w:rFonts w:ascii="Arial" w:eastAsia="Arial" w:hAnsi="Arial" w:cs="Arial"/>
          <w:bCs/>
          <w:color w:val="auto"/>
          <w:sz w:val="20"/>
          <w:szCs w:val="20"/>
        </w:rPr>
        <w:tab/>
        <w:t>O credenciamento junto ao provedor do sistema implica na responsabilidade legal da PROPONENTE ou de seu representante legal e na presunção de sua capacidade técnica para realização das transações inerentes ao PREGÃO ELETRÔNICO.</w:t>
      </w:r>
    </w:p>
    <w:p w14:paraId="6E1A5EE4" w14:textId="77777777" w:rsidR="006655B8" w:rsidRPr="00D42127" w:rsidRDefault="006655B8" w:rsidP="002250EA">
      <w:pPr>
        <w:pStyle w:val="Default"/>
        <w:ind w:left="1134" w:hanging="1134"/>
        <w:jc w:val="both"/>
        <w:rPr>
          <w:rFonts w:ascii="Arial" w:eastAsia="Arial" w:hAnsi="Arial" w:cs="Arial"/>
          <w:bCs/>
          <w:color w:val="auto"/>
          <w:sz w:val="20"/>
          <w:szCs w:val="20"/>
        </w:rPr>
      </w:pPr>
    </w:p>
    <w:p w14:paraId="3CF62AE8" w14:textId="04B73CA7" w:rsidR="006655B8" w:rsidRPr="00D42127" w:rsidRDefault="006655B8"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3.3</w:t>
      </w:r>
      <w:r w:rsidRPr="00D42127">
        <w:rPr>
          <w:rFonts w:ascii="Arial" w:eastAsia="Arial" w:hAnsi="Arial" w:cs="Arial"/>
          <w:bCs/>
          <w:color w:val="auto"/>
          <w:sz w:val="20"/>
          <w:szCs w:val="20"/>
        </w:rPr>
        <w:tab/>
        <w:t>O uso de senha de acesso pela PROPONENTE é de sua exclusiva responsabilidade, incluindo qualquer transação efetuada diretamente ou por seu representante legal, não cabendo ao provedor do sistema ou à entidade provedora da licitação responsabilidade por eventuais danos decorrentes do uso indevido da senha, ainda que por terceiros.</w:t>
      </w:r>
    </w:p>
    <w:p w14:paraId="5126649F" w14:textId="15E3F61D" w:rsidR="006655B8" w:rsidRPr="00D42127" w:rsidRDefault="006655B8" w:rsidP="002250EA">
      <w:pPr>
        <w:pStyle w:val="Default"/>
        <w:ind w:left="1134" w:hanging="1134"/>
        <w:jc w:val="both"/>
        <w:rPr>
          <w:rFonts w:ascii="Arial" w:eastAsia="Arial" w:hAnsi="Arial" w:cs="Arial"/>
          <w:bCs/>
          <w:color w:val="auto"/>
          <w:sz w:val="20"/>
          <w:szCs w:val="20"/>
        </w:rPr>
      </w:pPr>
    </w:p>
    <w:p w14:paraId="246F75B8" w14:textId="77777777" w:rsidR="006655B8" w:rsidRPr="00D42127" w:rsidRDefault="006655B8"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4.</w:t>
      </w:r>
      <w:r w:rsidRPr="00D42127">
        <w:rPr>
          <w:rFonts w:ascii="Arial" w:eastAsia="Arial" w:hAnsi="Arial" w:cs="Arial"/>
          <w:b/>
          <w:bCs/>
          <w:color w:val="auto"/>
          <w:sz w:val="20"/>
          <w:szCs w:val="20"/>
        </w:rPr>
        <w:tab/>
        <w:t>DAS PROPOSTAS</w:t>
      </w:r>
    </w:p>
    <w:p w14:paraId="6303CAE5" w14:textId="77777777" w:rsidR="006655B8" w:rsidRDefault="006655B8" w:rsidP="002250EA">
      <w:pPr>
        <w:pStyle w:val="Default"/>
        <w:ind w:left="1134" w:hanging="1134"/>
        <w:jc w:val="both"/>
        <w:rPr>
          <w:rFonts w:ascii="Arial" w:eastAsia="Arial" w:hAnsi="Arial" w:cs="Arial"/>
          <w:bCs/>
          <w:color w:val="auto"/>
          <w:sz w:val="20"/>
          <w:szCs w:val="20"/>
        </w:rPr>
      </w:pPr>
    </w:p>
    <w:p w14:paraId="789439AF"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w:t>
      </w:r>
      <w:r w:rsidRPr="00827D8D">
        <w:rPr>
          <w:rFonts w:ascii="Arial" w:eastAsia="Arial" w:hAnsi="Arial" w:cs="Arial"/>
          <w:bCs/>
          <w:color w:val="auto"/>
          <w:sz w:val="20"/>
          <w:szCs w:val="20"/>
        </w:rPr>
        <w:tab/>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975E5C8"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6AFD298E" w14:textId="77777777" w:rsidR="0044323D" w:rsidRPr="00077A15"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4.2</w:t>
      </w:r>
      <w:r w:rsidRPr="00827D8D">
        <w:rPr>
          <w:rFonts w:ascii="Arial" w:eastAsia="Arial" w:hAnsi="Arial" w:cs="Arial"/>
          <w:bCs/>
          <w:color w:val="auto"/>
          <w:sz w:val="20"/>
          <w:szCs w:val="20"/>
        </w:rPr>
        <w:tab/>
        <w:t xml:space="preserve">O licitante deverá enviar sua proposta mediante o preenchimento, no sistema eletrônico, </w:t>
      </w:r>
      <w:r w:rsidRPr="00077A15">
        <w:rPr>
          <w:rFonts w:ascii="Arial" w:eastAsia="Arial" w:hAnsi="Arial" w:cs="Arial"/>
          <w:bCs/>
          <w:color w:val="auto"/>
          <w:sz w:val="20"/>
          <w:szCs w:val="20"/>
        </w:rPr>
        <w:t>dos seguintes campos:</w:t>
      </w:r>
    </w:p>
    <w:p w14:paraId="0D302F1D" w14:textId="77777777" w:rsidR="0044323D" w:rsidRPr="00077A15" w:rsidRDefault="0044323D" w:rsidP="002250EA">
      <w:pPr>
        <w:pStyle w:val="Default"/>
        <w:ind w:left="1134" w:hanging="1134"/>
        <w:jc w:val="both"/>
        <w:rPr>
          <w:rFonts w:ascii="Arial" w:eastAsia="Arial" w:hAnsi="Arial" w:cs="Arial"/>
          <w:bCs/>
          <w:color w:val="auto"/>
          <w:sz w:val="20"/>
          <w:szCs w:val="20"/>
        </w:rPr>
      </w:pPr>
    </w:p>
    <w:p w14:paraId="0C8C2F33" w14:textId="16B004A7" w:rsidR="0044323D" w:rsidRPr="00077A15" w:rsidRDefault="0044323D" w:rsidP="002250EA">
      <w:pPr>
        <w:pStyle w:val="Default"/>
        <w:ind w:left="1134" w:hanging="1134"/>
        <w:jc w:val="both"/>
        <w:rPr>
          <w:rFonts w:ascii="Arial" w:eastAsia="Arial" w:hAnsi="Arial" w:cs="Arial"/>
          <w:bCs/>
          <w:color w:val="auto"/>
          <w:sz w:val="20"/>
          <w:szCs w:val="20"/>
        </w:rPr>
      </w:pPr>
      <w:r w:rsidRPr="00077A15">
        <w:rPr>
          <w:rFonts w:ascii="Arial" w:eastAsia="Arial" w:hAnsi="Arial" w:cs="Arial"/>
          <w:bCs/>
          <w:color w:val="auto"/>
          <w:sz w:val="20"/>
          <w:szCs w:val="20"/>
        </w:rPr>
        <w:t>4.2.1</w:t>
      </w:r>
      <w:r w:rsidRPr="00077A15">
        <w:rPr>
          <w:rFonts w:ascii="Arial" w:eastAsia="Arial" w:hAnsi="Arial" w:cs="Arial"/>
          <w:bCs/>
          <w:color w:val="auto"/>
          <w:sz w:val="20"/>
          <w:szCs w:val="20"/>
        </w:rPr>
        <w:tab/>
        <w:t>Valor unitário do item;</w:t>
      </w:r>
    </w:p>
    <w:p w14:paraId="78FB6BD3" w14:textId="77777777" w:rsidR="0044323D" w:rsidRPr="00077A15" w:rsidRDefault="0044323D" w:rsidP="002250EA">
      <w:pPr>
        <w:pStyle w:val="Default"/>
        <w:ind w:left="1134" w:hanging="1134"/>
        <w:jc w:val="both"/>
        <w:rPr>
          <w:rFonts w:ascii="Arial" w:eastAsia="Arial" w:hAnsi="Arial" w:cs="Arial"/>
          <w:bCs/>
          <w:color w:val="auto"/>
          <w:sz w:val="20"/>
          <w:szCs w:val="20"/>
        </w:rPr>
      </w:pPr>
    </w:p>
    <w:p w14:paraId="6064759C"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4.2.2</w:t>
      </w:r>
      <w:r w:rsidRPr="00827D8D">
        <w:rPr>
          <w:rFonts w:ascii="Arial" w:eastAsia="Arial" w:hAnsi="Arial" w:cs="Arial"/>
          <w:bCs/>
          <w:color w:val="auto"/>
          <w:sz w:val="20"/>
          <w:szCs w:val="20"/>
        </w:rPr>
        <w:tab/>
        <w:t>Marca;</w:t>
      </w:r>
    </w:p>
    <w:p w14:paraId="0900DA89"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00CC6CBA"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4.2.3</w:t>
      </w:r>
      <w:r w:rsidRPr="00827D8D">
        <w:rPr>
          <w:rFonts w:ascii="Arial" w:eastAsia="Arial" w:hAnsi="Arial" w:cs="Arial"/>
          <w:bCs/>
          <w:color w:val="auto"/>
          <w:sz w:val="20"/>
          <w:szCs w:val="20"/>
        </w:rPr>
        <w:tab/>
        <w:t xml:space="preserve">Fabricante; </w:t>
      </w:r>
    </w:p>
    <w:p w14:paraId="3D73BC77"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1C11F11C"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4.2.4</w:t>
      </w:r>
      <w:r w:rsidRPr="00827D8D">
        <w:rPr>
          <w:rFonts w:ascii="Arial" w:eastAsia="Arial" w:hAnsi="Arial" w:cs="Arial"/>
          <w:bCs/>
          <w:color w:val="auto"/>
          <w:sz w:val="20"/>
          <w:szCs w:val="20"/>
        </w:rPr>
        <w:tab/>
        <w:t>Quantidade cotada, sendo que não será admitida cotação inferior à quantidade prevista neste Edital.</w:t>
      </w:r>
    </w:p>
    <w:p w14:paraId="775B6FDF"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09DFC0C4"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4.3</w:t>
      </w:r>
      <w:r w:rsidRPr="00827D8D">
        <w:rPr>
          <w:rFonts w:ascii="Arial" w:eastAsia="Arial" w:hAnsi="Arial" w:cs="Arial"/>
          <w:bCs/>
          <w:color w:val="auto"/>
          <w:sz w:val="20"/>
          <w:szCs w:val="20"/>
        </w:rPr>
        <w:tab/>
        <w:t>No cadastramento da proposta inicial, o licitante declarará, em campo próprio do sistema, que:</w:t>
      </w:r>
    </w:p>
    <w:p w14:paraId="2E3E43AA" w14:textId="77777777" w:rsidR="00077A15" w:rsidRPr="00827D8D" w:rsidRDefault="00077A15" w:rsidP="002250EA">
      <w:pPr>
        <w:pStyle w:val="Default"/>
        <w:ind w:left="1134" w:hanging="1134"/>
        <w:jc w:val="both"/>
        <w:rPr>
          <w:rFonts w:ascii="Arial" w:eastAsia="Arial" w:hAnsi="Arial" w:cs="Arial"/>
          <w:bCs/>
          <w:color w:val="auto"/>
          <w:sz w:val="20"/>
          <w:szCs w:val="20"/>
        </w:rPr>
      </w:pPr>
    </w:p>
    <w:p w14:paraId="69557135"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4.3.1</w:t>
      </w:r>
      <w:r w:rsidRPr="00827D8D">
        <w:rPr>
          <w:rFonts w:ascii="Arial" w:eastAsia="Arial" w:hAnsi="Arial" w:cs="Arial"/>
          <w:bCs/>
          <w:color w:val="auto"/>
          <w:sz w:val="20"/>
          <w:szCs w:val="20"/>
        </w:rPr>
        <w:tab/>
        <w:t xml:space="preserve">está ciente e concorda com as condições contidas no edital e seus anexos, bem como de que a proposta apresentada compreende a integralidade dos custos para atendimento dos </w:t>
      </w:r>
      <w:r w:rsidRPr="00827D8D">
        <w:rPr>
          <w:rFonts w:ascii="Arial" w:eastAsia="Arial" w:hAnsi="Arial" w:cs="Arial"/>
          <w:bCs/>
          <w:color w:val="auto"/>
          <w:sz w:val="20"/>
          <w:szCs w:val="20"/>
        </w:rPr>
        <w:lastRenderedPageBreak/>
        <w:t>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DE4FB76"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248FA55A"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4.3.2</w:t>
      </w:r>
      <w:r w:rsidRPr="00827D8D">
        <w:rPr>
          <w:rFonts w:ascii="Arial" w:eastAsia="Arial" w:hAnsi="Arial" w:cs="Arial"/>
          <w:bCs/>
          <w:color w:val="auto"/>
          <w:sz w:val="20"/>
          <w:szCs w:val="20"/>
        </w:rPr>
        <w:tab/>
        <w:t>não emprega menor de 18 anos em trabalho noturno, perigoso ou insalubre e não emprega menor de 16 anos, salvo menor, a partir de 14 anos, na condição de aprendiz, nos termos do artigo 7°, XXXIII, da Constituição;</w:t>
      </w:r>
    </w:p>
    <w:p w14:paraId="35C72C1D"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34F413C7"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4.3.3</w:t>
      </w:r>
      <w:r w:rsidRPr="00827D8D">
        <w:rPr>
          <w:rFonts w:ascii="Arial" w:eastAsia="Arial" w:hAnsi="Arial" w:cs="Arial"/>
          <w:bCs/>
          <w:color w:val="auto"/>
          <w:sz w:val="20"/>
          <w:szCs w:val="20"/>
        </w:rPr>
        <w:tab/>
        <w:t>não possui empregados executando trabalho degradante ou forçado, observando o disposto nos incisos III e IV do art. 1º e no inciso III do art. 5º da Constituição Federal;</w:t>
      </w:r>
    </w:p>
    <w:p w14:paraId="12A77876"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3DC4FF10"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4.3.4</w:t>
      </w:r>
      <w:r w:rsidRPr="00827D8D">
        <w:rPr>
          <w:rFonts w:ascii="Arial" w:eastAsia="Arial" w:hAnsi="Arial" w:cs="Arial"/>
          <w:bCs/>
          <w:color w:val="auto"/>
          <w:sz w:val="20"/>
          <w:szCs w:val="20"/>
        </w:rPr>
        <w:tab/>
        <w:t>cumpre as exigências de reserva de cargos para pessoa com deficiência e para reabilitado da Previdência Social, previstas em lei e em outras normas específicas.</w:t>
      </w:r>
    </w:p>
    <w:p w14:paraId="4979EB7E"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654C2314"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4.4</w:t>
      </w:r>
      <w:r w:rsidRPr="00827D8D">
        <w:rPr>
          <w:rFonts w:ascii="Arial" w:eastAsia="Arial" w:hAnsi="Arial" w:cs="Arial"/>
          <w:bCs/>
          <w:color w:val="auto"/>
          <w:sz w:val="20"/>
          <w:szCs w:val="20"/>
        </w:rPr>
        <w:tab/>
        <w:t>O licitante organizado em cooperativa deverá declarar, ainda, em campo próprio do sistema eletrônico, que cumpre os requisitos estabelecidos no artigo 16 da Lei nº 14.133, de 2021.</w:t>
      </w:r>
    </w:p>
    <w:p w14:paraId="34EA9C18"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277318CA"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4.5</w:t>
      </w:r>
      <w:r w:rsidRPr="00827D8D">
        <w:rPr>
          <w:rFonts w:ascii="Arial" w:eastAsia="Arial" w:hAnsi="Arial" w:cs="Arial"/>
          <w:bCs/>
          <w:color w:val="auto"/>
          <w:sz w:val="20"/>
          <w:szCs w:val="20"/>
        </w:rPr>
        <w:tab/>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14:paraId="058ACF95"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394A4492"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4.5.1</w:t>
      </w:r>
      <w:r w:rsidRPr="00827D8D">
        <w:rPr>
          <w:rFonts w:ascii="Arial" w:eastAsia="Arial" w:hAnsi="Arial" w:cs="Arial"/>
          <w:bCs/>
          <w:color w:val="auto"/>
          <w:sz w:val="20"/>
          <w:szCs w:val="20"/>
        </w:rPr>
        <w:tab/>
        <w:t>no item exclusivo para participação de microempresas e empresas de pequeno porte, a assinalação do campo “não” impedirá o prosseguimento no certame, para aquele item;</w:t>
      </w:r>
    </w:p>
    <w:p w14:paraId="71356CC7"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299B0308"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4.5.2</w:t>
      </w:r>
      <w:r w:rsidRPr="00827D8D">
        <w:rPr>
          <w:rFonts w:ascii="Arial" w:eastAsia="Arial" w:hAnsi="Arial" w:cs="Arial"/>
          <w:bCs/>
          <w:color w:val="auto"/>
          <w:sz w:val="20"/>
          <w:szCs w:val="20"/>
        </w:rPr>
        <w:tab/>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AD023BF"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5DF8280F"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4.6</w:t>
      </w:r>
      <w:r w:rsidRPr="00827D8D">
        <w:rPr>
          <w:rFonts w:ascii="Arial" w:eastAsia="Arial" w:hAnsi="Arial" w:cs="Arial"/>
          <w:bCs/>
          <w:color w:val="auto"/>
          <w:sz w:val="20"/>
          <w:szCs w:val="20"/>
        </w:rPr>
        <w:tab/>
        <w:t>A falsidade da declaração de que trata os itens 4.3 ou 4.5 sujeitará o licitante às sanções previstas na Lei nº 14.133, de 2021, e neste Edital.</w:t>
      </w:r>
    </w:p>
    <w:p w14:paraId="1425A0D7"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02982656"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4.7</w:t>
      </w:r>
      <w:r w:rsidRPr="00827D8D">
        <w:rPr>
          <w:rFonts w:ascii="Arial" w:eastAsia="Arial" w:hAnsi="Arial" w:cs="Arial"/>
          <w:bCs/>
          <w:color w:val="auto"/>
          <w:sz w:val="20"/>
          <w:szCs w:val="20"/>
        </w:rPr>
        <w:ta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20356A2"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751F50D4"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4.8</w:t>
      </w:r>
      <w:r w:rsidRPr="00827D8D">
        <w:rPr>
          <w:rFonts w:ascii="Arial" w:eastAsia="Arial" w:hAnsi="Arial" w:cs="Arial"/>
          <w:bCs/>
          <w:color w:val="auto"/>
          <w:sz w:val="20"/>
          <w:szCs w:val="20"/>
        </w:rPr>
        <w:tab/>
        <w:t>Não haverá ordem de classificação na etapa de apresentação da proposta e dos documentos de habilitação pelo licitante, o que ocorrerá somente após os procedimentos de abertura da sessão pública e da fase de envio de lances.</w:t>
      </w:r>
    </w:p>
    <w:p w14:paraId="4D6CCCE7"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61FD855E"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4.9</w:t>
      </w:r>
      <w:r w:rsidRPr="00827D8D">
        <w:rPr>
          <w:rFonts w:ascii="Arial" w:eastAsia="Arial" w:hAnsi="Arial" w:cs="Arial"/>
          <w:bCs/>
          <w:color w:val="auto"/>
          <w:sz w:val="20"/>
          <w:szCs w:val="20"/>
        </w:rPr>
        <w:tab/>
        <w:t>Serão disponibilizados para acesso público os documentos que compõem a proposta dos licitantes convocados para apresentação de propostas, após a fase de envio de lances.</w:t>
      </w:r>
    </w:p>
    <w:p w14:paraId="55F263FA"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4EF25F30"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4.10</w:t>
      </w:r>
      <w:r w:rsidRPr="00827D8D">
        <w:rPr>
          <w:rFonts w:ascii="Arial" w:eastAsia="Arial" w:hAnsi="Arial" w:cs="Arial"/>
          <w:bCs/>
          <w:color w:val="auto"/>
          <w:sz w:val="20"/>
          <w:szCs w:val="20"/>
        </w:rPr>
        <w:tab/>
        <w:t>Desde que disponibilizada a funcionalidade no sistema, o licitante poderá parametrizar o seu valor final mínimo ou o seu percentual de desconto máximo quando do cadastramento da proposta e obedecerá às seguintes regras:</w:t>
      </w:r>
    </w:p>
    <w:p w14:paraId="433A8775"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376B773C"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4.10.1</w:t>
      </w:r>
      <w:r w:rsidRPr="00827D8D">
        <w:rPr>
          <w:rFonts w:ascii="Arial" w:eastAsia="Arial" w:hAnsi="Arial" w:cs="Arial"/>
          <w:bCs/>
          <w:color w:val="auto"/>
          <w:sz w:val="20"/>
          <w:szCs w:val="20"/>
        </w:rPr>
        <w:tab/>
        <w:t>a aplicação do intervalo mínimo de diferença de valores ou de percentuais entre os lances, que incidirá tanto em relação aos lances intermediários quanto em relação ao lance que cobrir a melhor oferta; e</w:t>
      </w:r>
    </w:p>
    <w:p w14:paraId="30CA0992"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51DDF889"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4.10.2</w:t>
      </w:r>
      <w:r w:rsidRPr="00827D8D">
        <w:rPr>
          <w:rFonts w:ascii="Arial" w:eastAsia="Arial" w:hAnsi="Arial" w:cs="Arial"/>
          <w:bCs/>
          <w:color w:val="auto"/>
          <w:sz w:val="20"/>
          <w:szCs w:val="20"/>
        </w:rPr>
        <w:tab/>
        <w:t>os lances serão de envio automático pelo sistema, respeitado o valor final mínimo, caso estabelecido, e o intervalo de que trata o subitem acima.</w:t>
      </w:r>
    </w:p>
    <w:p w14:paraId="4B947915"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19F60840"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4.11</w:t>
      </w:r>
      <w:r w:rsidRPr="00827D8D">
        <w:rPr>
          <w:rFonts w:ascii="Arial" w:eastAsia="Arial" w:hAnsi="Arial" w:cs="Arial"/>
          <w:bCs/>
          <w:color w:val="auto"/>
          <w:sz w:val="20"/>
          <w:szCs w:val="20"/>
        </w:rPr>
        <w:tab/>
        <w:t>O valor final mínimo ou o percentual de desconto final máximo parametrizado no sistema poderá ser alterado pelo fornecedor durante a fase de disputa, sendo vedado:</w:t>
      </w:r>
    </w:p>
    <w:p w14:paraId="0EA74F20"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43934A3A"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4.11.1</w:t>
      </w:r>
      <w:r w:rsidRPr="00827D8D">
        <w:rPr>
          <w:rFonts w:ascii="Arial" w:eastAsia="Arial" w:hAnsi="Arial" w:cs="Arial"/>
          <w:bCs/>
          <w:color w:val="auto"/>
          <w:sz w:val="20"/>
          <w:szCs w:val="20"/>
        </w:rPr>
        <w:tab/>
        <w:t>valor superior a lance já registrado pelo fornecedor no sistema, quando adotado o critério de julgamento por menor preço; e</w:t>
      </w:r>
    </w:p>
    <w:p w14:paraId="0493777A"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285B4615"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4.11.2</w:t>
      </w:r>
      <w:r w:rsidRPr="00827D8D">
        <w:rPr>
          <w:rFonts w:ascii="Arial" w:eastAsia="Arial" w:hAnsi="Arial" w:cs="Arial"/>
          <w:bCs/>
          <w:color w:val="auto"/>
          <w:sz w:val="20"/>
          <w:szCs w:val="20"/>
        </w:rPr>
        <w:tab/>
        <w:t xml:space="preserve"> percentual de desconto inferior a lance já registrado pelo fornecedor no sistema, quando adotado o critério de julgamento por maior desconto.</w:t>
      </w:r>
    </w:p>
    <w:p w14:paraId="509C6766"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1B3790BE"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4.12</w:t>
      </w:r>
      <w:r w:rsidRPr="00827D8D">
        <w:rPr>
          <w:rFonts w:ascii="Arial" w:eastAsia="Arial" w:hAnsi="Arial" w:cs="Arial"/>
          <w:bCs/>
          <w:color w:val="auto"/>
          <w:sz w:val="20"/>
          <w:szCs w:val="20"/>
        </w:rPr>
        <w:tab/>
        <w:t>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3DB896F3"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6D83BE84"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4.13</w:t>
      </w:r>
      <w:r w:rsidRPr="00827D8D">
        <w:rPr>
          <w:rFonts w:ascii="Arial" w:eastAsia="Arial" w:hAnsi="Arial" w:cs="Arial"/>
          <w:bCs/>
          <w:color w:val="auto"/>
          <w:sz w:val="20"/>
          <w:szCs w:val="20"/>
        </w:rPr>
        <w:tab/>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230D0C6"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55C641D3"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4.14</w:t>
      </w:r>
      <w:r w:rsidRPr="00827D8D">
        <w:rPr>
          <w:rFonts w:ascii="Arial" w:eastAsia="Arial" w:hAnsi="Arial" w:cs="Arial"/>
          <w:bCs/>
          <w:color w:val="auto"/>
          <w:sz w:val="20"/>
          <w:szCs w:val="20"/>
        </w:rPr>
        <w:tab/>
        <w:t>O licitante deverá comunicar imediatamente ao provedor do sistema qualquer acontecimento que possa comprometer o sigilo ou a segurança, para imediato bloqueio de acesso.</w:t>
      </w:r>
    </w:p>
    <w:p w14:paraId="31D82C45"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4D272D21"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4.14.1</w:t>
      </w:r>
      <w:r w:rsidRPr="00827D8D">
        <w:rPr>
          <w:rFonts w:ascii="Arial" w:eastAsia="Arial" w:hAnsi="Arial" w:cs="Arial"/>
          <w:bCs/>
          <w:color w:val="auto"/>
          <w:sz w:val="20"/>
          <w:szCs w:val="20"/>
        </w:rPr>
        <w:tab/>
        <w:t>A Planilha de Preços, de acordo com modelo anexo, deverá ser encaminhada para análise e aprovação após o término da etapa de lances e durante a etapa de negociação, juntamente com a literatura técnica, no caso de proposta de material equivalente, se permitida no item 1.11.1.</w:t>
      </w:r>
    </w:p>
    <w:p w14:paraId="72FB3190" w14:textId="77777777" w:rsidR="0044323D" w:rsidRPr="00827D8D" w:rsidRDefault="0044323D" w:rsidP="002250EA">
      <w:pPr>
        <w:pStyle w:val="Default"/>
        <w:tabs>
          <w:tab w:val="left" w:pos="3465"/>
        </w:tabs>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ab/>
      </w:r>
      <w:r w:rsidRPr="00827D8D">
        <w:rPr>
          <w:rFonts w:ascii="Arial" w:eastAsia="Arial" w:hAnsi="Arial" w:cs="Arial"/>
          <w:bCs/>
          <w:color w:val="auto"/>
          <w:sz w:val="20"/>
          <w:szCs w:val="20"/>
        </w:rPr>
        <w:tab/>
      </w:r>
    </w:p>
    <w:p w14:paraId="29A954B4"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4.15</w:t>
      </w:r>
      <w:r w:rsidRPr="00827D8D">
        <w:rPr>
          <w:rFonts w:ascii="Arial" w:eastAsia="Arial" w:hAnsi="Arial" w:cs="Arial"/>
          <w:bCs/>
          <w:color w:val="auto"/>
          <w:sz w:val="20"/>
          <w:szCs w:val="20"/>
        </w:rPr>
        <w:tab/>
        <w:t>Os preços deverão ser expressos em números, na moeda corrente nacional, com no máximo duas casas decimais, sendo desprezadas as demais, ficando estabelecido que a data-base dos preços corresponde ao dia 1 (um) do mês estabelecido para a entrega das propostas, sem a inclusão de qualquer encargo financeiro ou previsão inflacionária, e deverão referir-se estritamente à(s) quantidade(s) e à(s) respectiva(s) unidade(s) fixadas para efeito de apresentação da proposta.</w:t>
      </w:r>
    </w:p>
    <w:p w14:paraId="60234CBD"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4543D636"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4.16</w:t>
      </w:r>
      <w:r w:rsidRPr="00827D8D">
        <w:rPr>
          <w:rFonts w:ascii="Arial" w:eastAsia="Arial" w:hAnsi="Arial" w:cs="Arial"/>
          <w:bCs/>
          <w:color w:val="auto"/>
          <w:sz w:val="20"/>
          <w:szCs w:val="20"/>
        </w:rPr>
        <w:tab/>
        <w:t>O prazo de validade da proposta é de no mínimo 60 (sessenta) dias, a contar da data de sua apresentação.</w:t>
      </w:r>
    </w:p>
    <w:p w14:paraId="567DB081"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2EE92B5E" w14:textId="77777777" w:rsidR="0044323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4.17</w:t>
      </w:r>
      <w:r w:rsidRPr="00827D8D">
        <w:rPr>
          <w:rFonts w:ascii="Arial" w:eastAsia="Arial" w:hAnsi="Arial" w:cs="Arial"/>
          <w:bCs/>
          <w:color w:val="auto"/>
          <w:sz w:val="20"/>
          <w:szCs w:val="20"/>
        </w:rPr>
        <w:tab/>
        <w:t xml:space="preserve">Os preços ofertados deverão contemplar todos os tributos, tais como ICMS, IPI, taxas, encargos e demais custos de qualquer natureza inerentes ao atendimento </w:t>
      </w:r>
      <w:r w:rsidRPr="00077A15">
        <w:rPr>
          <w:rFonts w:ascii="Arial" w:eastAsia="Arial" w:hAnsi="Arial" w:cs="Arial"/>
          <w:bCs/>
          <w:color w:val="auto"/>
          <w:sz w:val="20"/>
          <w:szCs w:val="20"/>
        </w:rPr>
        <w:t>das condições dispostas no Instrumento Contratual, sendo certo que qualquer divergência relativa à correta indicação da sua composição é de inteira responsabilidade da PROPONENTE, que arcará com os ônus daí decorrentes.</w:t>
      </w:r>
    </w:p>
    <w:p w14:paraId="574043B3" w14:textId="77777777" w:rsidR="00993E8E" w:rsidRDefault="00993E8E" w:rsidP="002250EA">
      <w:pPr>
        <w:pStyle w:val="Default"/>
        <w:ind w:left="1134" w:hanging="1134"/>
        <w:jc w:val="both"/>
        <w:rPr>
          <w:rFonts w:ascii="Arial" w:eastAsia="Arial" w:hAnsi="Arial" w:cs="Arial"/>
          <w:bCs/>
          <w:color w:val="auto"/>
          <w:sz w:val="20"/>
          <w:szCs w:val="20"/>
        </w:rPr>
      </w:pPr>
    </w:p>
    <w:p w14:paraId="02BC8860" w14:textId="4BC6306C" w:rsidR="00D5006B" w:rsidRPr="001A7973" w:rsidRDefault="00D5006B" w:rsidP="00D5006B">
      <w:pPr>
        <w:pStyle w:val="Default"/>
        <w:ind w:left="1134" w:hanging="1134"/>
        <w:jc w:val="both"/>
        <w:rPr>
          <w:rFonts w:ascii="Arial" w:eastAsia="Arial" w:hAnsi="Arial" w:cs="Arial"/>
          <w:bCs/>
          <w:color w:val="auto"/>
          <w:sz w:val="20"/>
          <w:szCs w:val="20"/>
        </w:rPr>
      </w:pPr>
      <w:r w:rsidRPr="00B73D39">
        <w:rPr>
          <w:rFonts w:ascii="Arial" w:eastAsia="Arial" w:hAnsi="Arial" w:cs="Arial"/>
          <w:bCs/>
          <w:color w:val="auto"/>
          <w:sz w:val="20"/>
          <w:szCs w:val="20"/>
        </w:rPr>
        <w:t>4.</w:t>
      </w:r>
      <w:r>
        <w:rPr>
          <w:rFonts w:ascii="Arial" w:eastAsia="Arial" w:hAnsi="Arial" w:cs="Arial"/>
          <w:bCs/>
          <w:color w:val="auto"/>
          <w:sz w:val="20"/>
          <w:szCs w:val="20"/>
        </w:rPr>
        <w:t>1</w:t>
      </w:r>
      <w:r w:rsidR="00993E8E">
        <w:rPr>
          <w:rFonts w:ascii="Arial" w:eastAsia="Arial" w:hAnsi="Arial" w:cs="Arial"/>
          <w:bCs/>
          <w:color w:val="auto"/>
          <w:sz w:val="20"/>
          <w:szCs w:val="20"/>
        </w:rPr>
        <w:t>8</w:t>
      </w:r>
      <w:r w:rsidRPr="001A7973">
        <w:rPr>
          <w:rFonts w:ascii="Arial" w:eastAsia="Arial" w:hAnsi="Arial" w:cs="Arial"/>
          <w:bCs/>
          <w:color w:val="auto"/>
          <w:sz w:val="20"/>
          <w:szCs w:val="20"/>
        </w:rPr>
        <w:tab/>
        <w:t>Não será admitida cotação inferior à quantidade prevista neste Edital.</w:t>
      </w:r>
    </w:p>
    <w:p w14:paraId="402CF6CD" w14:textId="77777777" w:rsidR="00CC0ECA" w:rsidRPr="00827D8D" w:rsidRDefault="00CC0ECA" w:rsidP="002250EA">
      <w:pPr>
        <w:pStyle w:val="Default"/>
        <w:ind w:left="1134" w:hanging="1134"/>
        <w:jc w:val="both"/>
        <w:rPr>
          <w:rFonts w:ascii="Arial" w:eastAsia="Arial" w:hAnsi="Arial" w:cs="Arial"/>
          <w:color w:val="FF0000"/>
          <w:sz w:val="20"/>
          <w:szCs w:val="20"/>
        </w:rPr>
      </w:pPr>
    </w:p>
    <w:p w14:paraId="73E62BE3" w14:textId="420E4BC6"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w:t>
      </w:r>
      <w:r w:rsidR="00993E8E">
        <w:rPr>
          <w:rFonts w:ascii="Arial" w:eastAsia="Arial" w:hAnsi="Arial" w:cs="Arial"/>
          <w:bCs/>
          <w:color w:val="auto"/>
          <w:sz w:val="20"/>
          <w:szCs w:val="20"/>
        </w:rPr>
        <w:t>19</w:t>
      </w:r>
      <w:r w:rsidRPr="00827D8D">
        <w:rPr>
          <w:rFonts w:ascii="Arial" w:eastAsia="Arial" w:hAnsi="Arial" w:cs="Arial"/>
          <w:bCs/>
          <w:color w:val="auto"/>
          <w:sz w:val="20"/>
          <w:szCs w:val="20"/>
        </w:rPr>
        <w:tab/>
        <w:t>A PROPONENTE, nos termos da declaração a ser firmada, consoante modelo que integra o Anexo 1 do edital, compromete-se a:</w:t>
      </w:r>
    </w:p>
    <w:p w14:paraId="602EA1F1"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78078BC4"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a)</w:t>
      </w:r>
      <w:r w:rsidRPr="00827D8D">
        <w:rPr>
          <w:rFonts w:ascii="Arial" w:eastAsia="Arial" w:hAnsi="Arial" w:cs="Arial"/>
          <w:bCs/>
          <w:color w:val="auto"/>
          <w:sz w:val="20"/>
          <w:szCs w:val="20"/>
        </w:rPr>
        <w:tab/>
        <w:t>elaborar proposta de maneira independente e a não informar ou discutir seu conteúdo, no todo ou em parte, direta ou indiretamente, com qualquer outro licitante ou interessado, em potencial ou de fato, no presente procedimento licitatório;</w:t>
      </w:r>
    </w:p>
    <w:p w14:paraId="5489C9A6"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4509D16D"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b)</w:t>
      </w:r>
      <w:r w:rsidRPr="00827D8D">
        <w:rPr>
          <w:rFonts w:ascii="Arial" w:eastAsia="Arial" w:hAnsi="Arial" w:cs="Arial"/>
          <w:bCs/>
          <w:color w:val="auto"/>
          <w:sz w:val="20"/>
          <w:szCs w:val="20"/>
        </w:rPr>
        <w:tab/>
        <w:t>não informar ou discutir a intenção de apresentação de proposta com qualquer outro licitante ou interessado, em potencial ou de fato, no presente procedimento licitatório;</w:t>
      </w:r>
    </w:p>
    <w:p w14:paraId="24B4208F"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2D51DF3F"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c)</w:t>
      </w:r>
      <w:r w:rsidRPr="00827D8D">
        <w:rPr>
          <w:rFonts w:ascii="Arial" w:eastAsia="Arial" w:hAnsi="Arial" w:cs="Arial"/>
          <w:bCs/>
          <w:color w:val="auto"/>
          <w:sz w:val="20"/>
          <w:szCs w:val="20"/>
        </w:rPr>
        <w:tab/>
        <w:t>não tentar, por qualquer meio ou por qualquer pessoa, influir na decisão de qualquer outro licitante ou interessado, em potencial ou de fato, no presente procedimento licitatório;</w:t>
      </w:r>
    </w:p>
    <w:p w14:paraId="38EE50CC"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299E84F1"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d)</w:t>
      </w:r>
      <w:r w:rsidRPr="00827D8D">
        <w:rPr>
          <w:rFonts w:ascii="Arial" w:eastAsia="Arial" w:hAnsi="Arial" w:cs="Arial"/>
          <w:bCs/>
          <w:color w:val="auto"/>
          <w:sz w:val="20"/>
          <w:szCs w:val="20"/>
        </w:rPr>
        <w:tab/>
        <w:t>não comunicar e não discutir, no todo ou em parte, direta ou indiretamente, com qualquer outro licitante ou interessado, em potencial ou de fato, no presente procedimento licitatório antes da adjudicação do objeto;</w:t>
      </w:r>
    </w:p>
    <w:p w14:paraId="415EDB6E"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6F14E88B"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lastRenderedPageBreak/>
        <w:t>e)</w:t>
      </w:r>
      <w:r w:rsidRPr="00827D8D">
        <w:rPr>
          <w:rFonts w:ascii="Arial" w:eastAsia="Arial" w:hAnsi="Arial" w:cs="Arial"/>
          <w:bCs/>
          <w:color w:val="auto"/>
          <w:sz w:val="20"/>
          <w:szCs w:val="20"/>
        </w:rPr>
        <w:tab/>
        <w:t>confirmar que o conteúdo da proposta apresentada não foi, no todo ou em parte, informado, discutido ou recebido de qualquer integrante relacionado, direta ou indiretamente, ao órgão licitante antes da abertura oficial das propostas; e</w:t>
      </w:r>
    </w:p>
    <w:p w14:paraId="102A17AE"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39DB395D"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f)</w:t>
      </w:r>
      <w:r w:rsidRPr="00827D8D">
        <w:rPr>
          <w:rFonts w:ascii="Arial" w:eastAsia="Arial" w:hAnsi="Arial" w:cs="Arial"/>
          <w:bCs/>
          <w:color w:val="auto"/>
          <w:sz w:val="20"/>
          <w:szCs w:val="20"/>
        </w:rPr>
        <w:tab/>
        <w:t>responsabilizar-se que o representante legal do licitante está plenamente ciente do teor e da extensão desta cláusula e que detém plenos poderes e informações para aceitá-la.</w:t>
      </w:r>
    </w:p>
    <w:p w14:paraId="2A3485BE"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3BFBA583" w14:textId="3C1D7D12"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w:t>
      </w:r>
      <w:r w:rsidR="00993E8E">
        <w:rPr>
          <w:rFonts w:ascii="Arial" w:eastAsia="Arial" w:hAnsi="Arial" w:cs="Arial"/>
          <w:bCs/>
          <w:color w:val="auto"/>
          <w:sz w:val="20"/>
          <w:szCs w:val="20"/>
        </w:rPr>
        <w:t>19</w:t>
      </w:r>
      <w:r w:rsidRPr="00827D8D">
        <w:rPr>
          <w:rFonts w:ascii="Arial" w:eastAsia="Arial" w:hAnsi="Arial" w:cs="Arial"/>
          <w:bCs/>
          <w:color w:val="auto"/>
          <w:sz w:val="20"/>
          <w:szCs w:val="20"/>
        </w:rPr>
        <w:t>.1</w:t>
      </w:r>
      <w:r w:rsidRPr="00827D8D">
        <w:rPr>
          <w:rFonts w:ascii="Arial" w:eastAsia="Arial" w:hAnsi="Arial" w:cs="Arial"/>
          <w:bCs/>
          <w:color w:val="auto"/>
          <w:sz w:val="20"/>
          <w:szCs w:val="20"/>
        </w:rPr>
        <w:tab/>
        <w:t>Compromete-se, ainda, a conduzir seus negócios de forma a coibir fraudes, corrupção e a prática de quaisquer outros atos lesivos à Administração Pública, nacional ou estrangeira, em atendimento à Lei Federal nº 12.846/ 2013 e ao Decreto Estadual nº 67.301/22, tais como:</w:t>
      </w:r>
    </w:p>
    <w:p w14:paraId="4009641D"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435277FD" w14:textId="77777777" w:rsidR="0044323D" w:rsidRPr="00827D8D" w:rsidRDefault="0044323D" w:rsidP="002250EA">
      <w:pPr>
        <w:pStyle w:val="Default"/>
        <w:ind w:left="1134"/>
        <w:jc w:val="both"/>
        <w:rPr>
          <w:rFonts w:ascii="Arial" w:eastAsia="Arial" w:hAnsi="Arial" w:cs="Arial"/>
          <w:bCs/>
          <w:color w:val="auto"/>
          <w:sz w:val="20"/>
          <w:szCs w:val="20"/>
        </w:rPr>
      </w:pPr>
      <w:r w:rsidRPr="00827D8D">
        <w:rPr>
          <w:rFonts w:ascii="Arial" w:eastAsia="Arial" w:hAnsi="Arial" w:cs="Arial"/>
          <w:bCs/>
          <w:color w:val="auto"/>
          <w:sz w:val="20"/>
          <w:szCs w:val="20"/>
        </w:rPr>
        <w:t>I. prometer, oferecer ou dar, direta ou indiretamente, vantagem indevida a agente público, ou a terceira pessoa a ele relacionada;</w:t>
      </w:r>
    </w:p>
    <w:p w14:paraId="4DD1FB60" w14:textId="77777777" w:rsidR="0044323D" w:rsidRPr="00827D8D" w:rsidRDefault="0044323D" w:rsidP="002250EA">
      <w:pPr>
        <w:pStyle w:val="Default"/>
        <w:ind w:left="1134"/>
        <w:jc w:val="both"/>
        <w:rPr>
          <w:rFonts w:ascii="Arial" w:eastAsia="Arial" w:hAnsi="Arial" w:cs="Arial"/>
          <w:bCs/>
          <w:color w:val="auto"/>
          <w:sz w:val="20"/>
          <w:szCs w:val="20"/>
        </w:rPr>
      </w:pPr>
    </w:p>
    <w:p w14:paraId="0BA5833F" w14:textId="77777777" w:rsidR="0044323D" w:rsidRPr="00827D8D" w:rsidRDefault="0044323D" w:rsidP="002250EA">
      <w:pPr>
        <w:pStyle w:val="Default"/>
        <w:ind w:left="1134"/>
        <w:jc w:val="both"/>
        <w:rPr>
          <w:rFonts w:ascii="Arial" w:eastAsia="Arial" w:hAnsi="Arial" w:cs="Arial"/>
          <w:bCs/>
          <w:color w:val="auto"/>
          <w:sz w:val="20"/>
          <w:szCs w:val="20"/>
        </w:rPr>
      </w:pPr>
      <w:r w:rsidRPr="00827D8D">
        <w:rPr>
          <w:rFonts w:ascii="Arial" w:eastAsia="Arial" w:hAnsi="Arial" w:cs="Arial"/>
          <w:bCs/>
          <w:color w:val="auto"/>
          <w:sz w:val="20"/>
          <w:szCs w:val="20"/>
        </w:rPr>
        <w:t>II. comprovadamente, financiar, custear, patrocinar ou de qualquer modo subvencionar a prática dos atos ilícitos previstos em Lei;</w:t>
      </w:r>
    </w:p>
    <w:p w14:paraId="67A8B48B" w14:textId="77777777" w:rsidR="0044323D" w:rsidRPr="00827D8D" w:rsidRDefault="0044323D" w:rsidP="002250EA">
      <w:pPr>
        <w:pStyle w:val="Default"/>
        <w:ind w:left="1134"/>
        <w:jc w:val="both"/>
        <w:rPr>
          <w:rFonts w:ascii="Arial" w:eastAsia="Arial" w:hAnsi="Arial" w:cs="Arial"/>
          <w:bCs/>
          <w:color w:val="auto"/>
          <w:sz w:val="20"/>
          <w:szCs w:val="20"/>
        </w:rPr>
      </w:pPr>
    </w:p>
    <w:p w14:paraId="4E231C3A" w14:textId="77777777" w:rsidR="0044323D" w:rsidRPr="00827D8D" w:rsidRDefault="0044323D" w:rsidP="002250EA">
      <w:pPr>
        <w:pStyle w:val="Default"/>
        <w:ind w:left="1134"/>
        <w:jc w:val="both"/>
        <w:rPr>
          <w:rFonts w:ascii="Arial" w:eastAsia="Arial" w:hAnsi="Arial" w:cs="Arial"/>
          <w:bCs/>
          <w:color w:val="auto"/>
          <w:sz w:val="20"/>
          <w:szCs w:val="20"/>
        </w:rPr>
      </w:pPr>
      <w:r w:rsidRPr="00827D8D">
        <w:rPr>
          <w:rFonts w:ascii="Arial" w:eastAsia="Arial" w:hAnsi="Arial" w:cs="Arial"/>
          <w:bCs/>
          <w:color w:val="auto"/>
          <w:sz w:val="20"/>
          <w:szCs w:val="20"/>
        </w:rPr>
        <w:t>III. comprovadamente, utilizar-se de interposta pessoa física ou jurídica para ocultar ou dissimular seus reais interesses ou a identidade dos beneficiários dos atos praticados;</w:t>
      </w:r>
    </w:p>
    <w:p w14:paraId="33FEADD8" w14:textId="77777777" w:rsidR="0044323D" w:rsidRPr="00827D8D" w:rsidRDefault="0044323D" w:rsidP="002250EA">
      <w:pPr>
        <w:pStyle w:val="Default"/>
        <w:ind w:left="1134"/>
        <w:jc w:val="both"/>
        <w:rPr>
          <w:rFonts w:ascii="Arial" w:eastAsia="Arial" w:hAnsi="Arial" w:cs="Arial"/>
          <w:bCs/>
          <w:color w:val="auto"/>
          <w:sz w:val="20"/>
          <w:szCs w:val="20"/>
        </w:rPr>
      </w:pPr>
    </w:p>
    <w:p w14:paraId="4C6009F7" w14:textId="77777777" w:rsidR="0044323D" w:rsidRPr="00827D8D" w:rsidRDefault="0044323D" w:rsidP="002250EA">
      <w:pPr>
        <w:pStyle w:val="Default"/>
        <w:ind w:left="1134"/>
        <w:jc w:val="both"/>
        <w:rPr>
          <w:rFonts w:ascii="Arial" w:eastAsia="Arial" w:hAnsi="Arial" w:cs="Arial"/>
          <w:bCs/>
          <w:color w:val="auto"/>
          <w:sz w:val="20"/>
          <w:szCs w:val="20"/>
        </w:rPr>
      </w:pPr>
      <w:r w:rsidRPr="00827D8D">
        <w:rPr>
          <w:rFonts w:ascii="Arial" w:eastAsia="Arial" w:hAnsi="Arial" w:cs="Arial"/>
          <w:bCs/>
          <w:color w:val="auto"/>
          <w:sz w:val="20"/>
          <w:szCs w:val="20"/>
        </w:rPr>
        <w:t>IV. no tocante a licitações e contratos:</w:t>
      </w:r>
    </w:p>
    <w:p w14:paraId="1B6B220C" w14:textId="77777777" w:rsidR="0044323D" w:rsidRPr="00827D8D" w:rsidRDefault="0044323D" w:rsidP="002250EA">
      <w:pPr>
        <w:pStyle w:val="Default"/>
        <w:ind w:left="1134"/>
        <w:jc w:val="both"/>
        <w:rPr>
          <w:rFonts w:ascii="Arial" w:eastAsia="Arial" w:hAnsi="Arial" w:cs="Arial"/>
          <w:bCs/>
          <w:color w:val="auto"/>
          <w:sz w:val="20"/>
          <w:szCs w:val="20"/>
        </w:rPr>
      </w:pPr>
    </w:p>
    <w:p w14:paraId="7805ED9D"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a) frustrar ou fraudar, mediante ajuste, combinação ou qualquer outro expediente, o caráter competitivo de procedimento licitatório público;</w:t>
      </w:r>
    </w:p>
    <w:p w14:paraId="16799646"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5186C72E"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b) impedir, perturbar ou fraudar a realização de qualquer ato de procedimento licitatório público;</w:t>
      </w:r>
    </w:p>
    <w:p w14:paraId="3A94220D"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5FEB2D9A"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c) afastar ou procurar afastar licitante, por meio de fraude ou oferecimento de vantagem de qualquer tipo;</w:t>
      </w:r>
    </w:p>
    <w:p w14:paraId="5C4167D4"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543905A8"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d) fraudar licitação pública ou contrato dela decorrente;</w:t>
      </w:r>
    </w:p>
    <w:p w14:paraId="2A9AEF79" w14:textId="77777777" w:rsidR="0044323D" w:rsidRDefault="0044323D" w:rsidP="002250EA">
      <w:pPr>
        <w:pStyle w:val="Default"/>
        <w:ind w:left="1134" w:hanging="284"/>
        <w:jc w:val="both"/>
        <w:rPr>
          <w:rFonts w:ascii="Arial" w:eastAsia="Arial" w:hAnsi="Arial" w:cs="Arial"/>
          <w:bCs/>
          <w:color w:val="auto"/>
          <w:sz w:val="20"/>
          <w:szCs w:val="20"/>
        </w:rPr>
      </w:pPr>
    </w:p>
    <w:p w14:paraId="737884F0" w14:textId="77777777" w:rsidR="006D3512" w:rsidRPr="00827D8D" w:rsidRDefault="006D3512" w:rsidP="002250EA">
      <w:pPr>
        <w:pStyle w:val="Default"/>
        <w:ind w:left="1134" w:hanging="284"/>
        <w:jc w:val="both"/>
        <w:rPr>
          <w:rFonts w:ascii="Arial" w:eastAsia="Arial" w:hAnsi="Arial" w:cs="Arial"/>
          <w:bCs/>
          <w:color w:val="auto"/>
          <w:sz w:val="20"/>
          <w:szCs w:val="20"/>
        </w:rPr>
      </w:pPr>
    </w:p>
    <w:p w14:paraId="14E1CEF3"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e) criar, de modo fraudulento ou irregular, pessoa jurídica para participar de licitação pública ou celebrar contrato administrativo;</w:t>
      </w:r>
    </w:p>
    <w:p w14:paraId="35CCF986"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138D5AD4"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f) obter vantagem ou benefício indevido, de modo fraudulento, de modificações ou prorrogações de contratos celebrados com a administração pública, sem autorização em lei, no ato convocatório da licitação pública ou nos respectivos instrumentos contratuais; ou</w:t>
      </w:r>
    </w:p>
    <w:p w14:paraId="30E245FE"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73A3E5FB"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g) manipular ou fraudar o equilíbrio econômico-financeiro dos contratos celebrados com a administração pública;</w:t>
      </w:r>
    </w:p>
    <w:p w14:paraId="71BABDAD"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240B7A7A" w14:textId="77777777" w:rsidR="0044323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V. dificultar atividade de investigação ou fiscalização de órgãos, entidades ou agentes públicos, ou intervir em sua atuação, inclusive no âmbito das agências reguladoras e dos órgãos de fiscalização do sistema financeiro nacional.</w:t>
      </w:r>
    </w:p>
    <w:p w14:paraId="310F2AF5" w14:textId="77777777" w:rsidR="00E34781" w:rsidRDefault="00E34781" w:rsidP="002250EA">
      <w:pPr>
        <w:pStyle w:val="Default"/>
        <w:ind w:left="1134" w:hanging="284"/>
        <w:jc w:val="both"/>
        <w:rPr>
          <w:rFonts w:ascii="Arial" w:eastAsia="Arial" w:hAnsi="Arial" w:cs="Arial"/>
          <w:bCs/>
          <w:color w:val="auto"/>
          <w:sz w:val="20"/>
          <w:szCs w:val="20"/>
        </w:rPr>
      </w:pPr>
    </w:p>
    <w:sdt>
      <w:sdtPr>
        <w:rPr>
          <w:rFonts w:ascii="Arial" w:eastAsia="Arial" w:hAnsi="Arial" w:cs="Arial"/>
          <w:bCs/>
          <w:color w:val="auto"/>
          <w:sz w:val="20"/>
          <w:szCs w:val="20"/>
        </w:rPr>
        <w:id w:val="828715640"/>
        <w:placeholder>
          <w:docPart w:val="579166016F6746678F933C4C88944796"/>
        </w:placeholder>
      </w:sdtPr>
      <w:sdtEndPr/>
      <w:sdtContent>
        <w:p w14:paraId="6E64E218" w14:textId="22B77BE3" w:rsidR="00E34781" w:rsidRPr="00E34781" w:rsidRDefault="00E34781" w:rsidP="00E34781">
          <w:pPr>
            <w:pStyle w:val="Default"/>
            <w:ind w:left="1134" w:hanging="1134"/>
            <w:jc w:val="both"/>
            <w:rPr>
              <w:rFonts w:ascii="Arial" w:eastAsia="Arial" w:hAnsi="Arial" w:cs="Arial"/>
              <w:color w:val="auto"/>
              <w:sz w:val="20"/>
              <w:szCs w:val="20"/>
            </w:rPr>
          </w:pPr>
          <w:r>
            <w:rPr>
              <w:rFonts w:ascii="Arial" w:eastAsia="Arial" w:hAnsi="Arial" w:cs="Arial"/>
              <w:bCs/>
              <w:color w:val="auto"/>
              <w:sz w:val="20"/>
              <w:szCs w:val="20"/>
            </w:rPr>
            <w:t>4</w:t>
          </w:r>
          <w:r w:rsidRPr="00E34781">
            <w:rPr>
              <w:rFonts w:ascii="Arial" w:eastAsia="Arial" w:hAnsi="Arial" w:cs="Arial"/>
              <w:color w:val="auto"/>
              <w:sz w:val="20"/>
              <w:szCs w:val="20"/>
            </w:rPr>
            <w:t>.20</w:t>
          </w:r>
          <w:r w:rsidRPr="00E34781">
            <w:rPr>
              <w:rFonts w:ascii="Arial" w:eastAsia="Arial" w:hAnsi="Arial" w:cs="Arial"/>
              <w:color w:val="auto"/>
              <w:sz w:val="20"/>
              <w:szCs w:val="20"/>
            </w:rPr>
            <w:tab/>
            <w:t xml:space="preserve">Trata-se de aquisição de peças para emprego na manutenção dos trens da COMPANHIA DO METRÔ, razão pela qual estão isentas de ICMS no Estado de São Paulo, conforme Decreto n° 58.492/12 ou Decreto n° 58.491/12. </w:t>
          </w:r>
        </w:p>
        <w:p w14:paraId="2F42A223" w14:textId="77777777" w:rsidR="00E34781" w:rsidRPr="00E34781" w:rsidRDefault="00E34781" w:rsidP="00E34781">
          <w:pPr>
            <w:pStyle w:val="Default"/>
            <w:ind w:left="1134"/>
            <w:jc w:val="both"/>
            <w:rPr>
              <w:rFonts w:ascii="Arial" w:eastAsia="Arial" w:hAnsi="Arial" w:cs="Arial"/>
              <w:color w:val="auto"/>
              <w:sz w:val="20"/>
              <w:szCs w:val="20"/>
            </w:rPr>
          </w:pPr>
        </w:p>
        <w:p w14:paraId="2A52F674" w14:textId="77777777" w:rsidR="00E34781" w:rsidRPr="00E34781" w:rsidRDefault="00E34781" w:rsidP="00E34781">
          <w:pPr>
            <w:pStyle w:val="Default"/>
            <w:ind w:left="1134"/>
            <w:jc w:val="both"/>
            <w:rPr>
              <w:rFonts w:ascii="Arial" w:eastAsia="Arial" w:hAnsi="Arial" w:cs="Arial"/>
              <w:b/>
              <w:bCs/>
              <w:color w:val="FF0000"/>
              <w:sz w:val="20"/>
              <w:szCs w:val="20"/>
            </w:rPr>
          </w:pPr>
          <w:r w:rsidRPr="00E34781">
            <w:rPr>
              <w:rFonts w:ascii="Arial" w:eastAsia="Arial" w:hAnsi="Arial" w:cs="Arial"/>
              <w:b/>
              <w:bCs/>
              <w:color w:val="FF0000"/>
              <w:sz w:val="20"/>
              <w:szCs w:val="20"/>
            </w:rPr>
            <w:t>OU</w:t>
          </w:r>
        </w:p>
        <w:p w14:paraId="4BC57C88" w14:textId="77777777" w:rsidR="00E34781" w:rsidRPr="00E34781" w:rsidRDefault="00E34781" w:rsidP="00E34781">
          <w:pPr>
            <w:pStyle w:val="Default"/>
            <w:ind w:left="1134"/>
            <w:jc w:val="both"/>
            <w:rPr>
              <w:rFonts w:ascii="Arial" w:eastAsia="Arial" w:hAnsi="Arial" w:cs="Arial"/>
              <w:color w:val="auto"/>
              <w:sz w:val="20"/>
              <w:szCs w:val="20"/>
            </w:rPr>
          </w:pPr>
        </w:p>
        <w:p w14:paraId="6472BA66" w14:textId="724756AE" w:rsidR="00E34781" w:rsidRDefault="00E34781" w:rsidP="00E34781">
          <w:pPr>
            <w:pStyle w:val="Default"/>
            <w:ind w:left="1134"/>
            <w:jc w:val="both"/>
            <w:rPr>
              <w:rFonts w:ascii="Arial" w:eastAsia="Arial" w:hAnsi="Arial" w:cs="Arial"/>
              <w:bCs/>
              <w:color w:val="auto"/>
              <w:sz w:val="20"/>
              <w:szCs w:val="20"/>
            </w:rPr>
          </w:pPr>
          <w:r w:rsidRPr="00E34781">
            <w:rPr>
              <w:rFonts w:ascii="Arial" w:eastAsia="Arial" w:hAnsi="Arial" w:cs="Arial"/>
              <w:color w:val="auto"/>
              <w:sz w:val="20"/>
              <w:szCs w:val="20"/>
            </w:rPr>
            <w:t>Os itens ________ são peças para emprego na manutenção dos trens da COMPANHIA DO METRÔ, razão pela qual estão isentas de ICMS no Estado de São Paulo, conforme Decreto n° 58.492/12 ou Decreto n° 58.491/1.</w:t>
          </w:r>
        </w:p>
      </w:sdtContent>
    </w:sdt>
    <w:sdt>
      <w:sdtPr>
        <w:rPr>
          <w:rFonts w:ascii="Arial" w:eastAsia="Arial" w:hAnsi="Arial" w:cs="Arial"/>
          <w:bCs/>
          <w:i/>
          <w:iCs/>
          <w:color w:val="FF0000"/>
          <w:sz w:val="20"/>
          <w:szCs w:val="20"/>
        </w:rPr>
        <w:id w:val="1409039507"/>
        <w:placeholder>
          <w:docPart w:val="ACFD6EF03E4740F698CD4AA031036C0F"/>
        </w:placeholder>
      </w:sdtPr>
      <w:sdtEndPr>
        <w:rPr>
          <w:i w:val="0"/>
          <w:iCs w:val="0"/>
          <w:color w:val="auto"/>
        </w:rPr>
      </w:sdtEndPr>
      <w:sdtContent>
        <w:p w14:paraId="7DC457AA" w14:textId="77777777" w:rsidR="00096FF0" w:rsidRPr="00096FF0" w:rsidRDefault="00096FF0" w:rsidP="00096FF0">
          <w:pPr>
            <w:pStyle w:val="Default"/>
            <w:ind w:left="1134" w:hanging="1134"/>
            <w:jc w:val="both"/>
            <w:rPr>
              <w:rFonts w:ascii="Arial" w:eastAsia="Arial" w:hAnsi="Arial" w:cs="Arial"/>
              <w:bCs/>
              <w:i/>
              <w:iCs/>
              <w:color w:val="FF0000"/>
              <w:sz w:val="20"/>
              <w:szCs w:val="20"/>
            </w:rPr>
          </w:pPr>
          <w:r w:rsidRPr="00096FF0">
            <w:rPr>
              <w:rFonts w:ascii="Arial" w:eastAsia="Arial" w:hAnsi="Arial" w:cs="Arial"/>
              <w:bCs/>
              <w:i/>
              <w:iCs/>
              <w:color w:val="FF0000"/>
              <w:sz w:val="20"/>
              <w:szCs w:val="20"/>
            </w:rPr>
            <w:t>(Observar eventual necessidade de renumeração dos itens)</w:t>
          </w:r>
        </w:p>
        <w:p w14:paraId="7063FF87" w14:textId="77777777" w:rsidR="00096FF0" w:rsidRPr="00096FF0" w:rsidRDefault="00096FF0" w:rsidP="00096FF0">
          <w:pPr>
            <w:pStyle w:val="Default"/>
            <w:ind w:left="1134" w:hanging="1134"/>
            <w:jc w:val="both"/>
            <w:rPr>
              <w:rFonts w:ascii="Arial" w:eastAsia="Arial" w:hAnsi="Arial" w:cs="Arial"/>
              <w:bCs/>
              <w:color w:val="auto"/>
              <w:sz w:val="20"/>
              <w:szCs w:val="20"/>
            </w:rPr>
          </w:pPr>
        </w:p>
        <w:p w14:paraId="474ED81A" w14:textId="77777777" w:rsidR="00096FF0" w:rsidRPr="00096FF0" w:rsidRDefault="00096FF0" w:rsidP="00096FF0">
          <w:pPr>
            <w:pStyle w:val="Default"/>
            <w:ind w:left="1134" w:hanging="1134"/>
            <w:jc w:val="both"/>
            <w:rPr>
              <w:rFonts w:ascii="Arial" w:eastAsia="Arial" w:hAnsi="Arial" w:cs="Arial"/>
              <w:bCs/>
              <w:color w:val="auto"/>
              <w:sz w:val="20"/>
              <w:szCs w:val="20"/>
            </w:rPr>
          </w:pPr>
          <w:r w:rsidRPr="00096FF0">
            <w:rPr>
              <w:rFonts w:ascii="Arial" w:eastAsia="Arial" w:hAnsi="Arial" w:cs="Arial"/>
              <w:bCs/>
              <w:color w:val="auto"/>
              <w:sz w:val="20"/>
              <w:szCs w:val="20"/>
            </w:rPr>
            <w:lastRenderedPageBreak/>
            <w:t>4.20</w:t>
          </w:r>
          <w:r w:rsidRPr="00096FF0">
            <w:rPr>
              <w:rFonts w:ascii="Arial" w:eastAsia="Arial" w:hAnsi="Arial" w:cs="Arial"/>
              <w:bCs/>
              <w:color w:val="auto"/>
              <w:sz w:val="20"/>
              <w:szCs w:val="20"/>
            </w:rPr>
            <w:tab/>
            <w:t xml:space="preserve">Na hipótese de oferta de produtos ou mercadorias oriundos de outros Estados, o preço ofertado deverá estar acrescido da parcela correspondente ao ‘diferencial de alíquota’, se houver, para efeito de comparação na fase de lances </w:t>
          </w:r>
          <w:proofErr w:type="gramStart"/>
          <w:r w:rsidRPr="00096FF0">
            <w:rPr>
              <w:rFonts w:ascii="Arial" w:eastAsia="Arial" w:hAnsi="Arial" w:cs="Arial"/>
              <w:bCs/>
              <w:color w:val="auto"/>
              <w:sz w:val="20"/>
              <w:szCs w:val="20"/>
            </w:rPr>
            <w:t>e também</w:t>
          </w:r>
          <w:proofErr w:type="gramEnd"/>
          <w:r w:rsidRPr="00096FF0">
            <w:rPr>
              <w:rFonts w:ascii="Arial" w:eastAsia="Arial" w:hAnsi="Arial" w:cs="Arial"/>
              <w:bCs/>
              <w:color w:val="auto"/>
              <w:sz w:val="20"/>
              <w:szCs w:val="20"/>
            </w:rPr>
            <w:t xml:space="preserve"> para apuração do valor total do dispêndio da COMPANHIA DO METRÔ, observando as disposições do art. 117 do RICMS do Estado de São Paulo, aprovado pelo Decreto nº 45.490/00.</w:t>
          </w:r>
        </w:p>
        <w:p w14:paraId="36C5333D" w14:textId="77777777" w:rsidR="00096FF0" w:rsidRPr="00096FF0" w:rsidRDefault="00096FF0" w:rsidP="00096FF0">
          <w:pPr>
            <w:pStyle w:val="Default"/>
            <w:ind w:left="1134" w:hanging="1134"/>
            <w:jc w:val="both"/>
            <w:rPr>
              <w:rFonts w:ascii="Arial" w:eastAsia="Arial" w:hAnsi="Arial" w:cs="Arial"/>
              <w:bCs/>
              <w:color w:val="auto"/>
              <w:sz w:val="20"/>
              <w:szCs w:val="20"/>
            </w:rPr>
          </w:pPr>
        </w:p>
        <w:p w14:paraId="464B842D" w14:textId="77777777" w:rsidR="00096FF0" w:rsidRPr="00096FF0" w:rsidRDefault="00096FF0" w:rsidP="00096FF0">
          <w:pPr>
            <w:pStyle w:val="Default"/>
            <w:ind w:left="1134" w:hanging="1134"/>
            <w:jc w:val="both"/>
            <w:rPr>
              <w:rFonts w:ascii="Arial" w:eastAsia="Arial" w:hAnsi="Arial" w:cs="Arial"/>
              <w:bCs/>
              <w:color w:val="auto"/>
              <w:sz w:val="20"/>
              <w:szCs w:val="20"/>
            </w:rPr>
          </w:pPr>
          <w:r w:rsidRPr="00096FF0">
            <w:rPr>
              <w:rFonts w:ascii="Arial" w:eastAsia="Arial" w:hAnsi="Arial" w:cs="Arial"/>
              <w:bCs/>
              <w:color w:val="auto"/>
              <w:sz w:val="20"/>
              <w:szCs w:val="20"/>
            </w:rPr>
            <w:t>4.20.1</w:t>
          </w:r>
          <w:r w:rsidRPr="00096FF0">
            <w:rPr>
              <w:rFonts w:ascii="Arial" w:eastAsia="Arial" w:hAnsi="Arial" w:cs="Arial"/>
              <w:bCs/>
              <w:color w:val="auto"/>
              <w:sz w:val="20"/>
              <w:szCs w:val="20"/>
            </w:rPr>
            <w:tab/>
            <w:t>Para realização dos cálculos a proponente deverá utilizar três casas decimais. No resultado obtido, ou seja, no valor encontrado para efeito de preços de contrato, será desprezada a terceira casa decimal.</w:t>
          </w:r>
        </w:p>
        <w:p w14:paraId="5A1A8418" w14:textId="77777777" w:rsidR="00096FF0" w:rsidRPr="00096FF0" w:rsidRDefault="00096FF0" w:rsidP="00096FF0">
          <w:pPr>
            <w:pStyle w:val="Default"/>
            <w:ind w:left="1134" w:hanging="1134"/>
            <w:jc w:val="both"/>
            <w:rPr>
              <w:rFonts w:ascii="Arial" w:eastAsia="Arial" w:hAnsi="Arial" w:cs="Arial"/>
              <w:bCs/>
              <w:color w:val="auto"/>
              <w:sz w:val="20"/>
              <w:szCs w:val="20"/>
            </w:rPr>
          </w:pPr>
        </w:p>
        <w:p w14:paraId="464A6D14" w14:textId="77777777" w:rsidR="00096FF0" w:rsidRPr="00096FF0" w:rsidRDefault="00096FF0" w:rsidP="00096FF0">
          <w:pPr>
            <w:pStyle w:val="Default"/>
            <w:ind w:left="1134" w:hanging="1134"/>
            <w:jc w:val="both"/>
            <w:rPr>
              <w:rFonts w:ascii="Arial" w:eastAsia="Arial" w:hAnsi="Arial" w:cs="Arial"/>
              <w:bCs/>
              <w:color w:val="auto"/>
              <w:sz w:val="20"/>
              <w:szCs w:val="20"/>
            </w:rPr>
          </w:pPr>
          <w:r w:rsidRPr="00096FF0">
            <w:rPr>
              <w:rFonts w:ascii="Arial" w:eastAsia="Arial" w:hAnsi="Arial" w:cs="Arial"/>
              <w:bCs/>
              <w:color w:val="auto"/>
              <w:sz w:val="20"/>
              <w:szCs w:val="20"/>
            </w:rPr>
            <w:t>4.20.2</w:t>
          </w:r>
          <w:r w:rsidRPr="00096FF0">
            <w:rPr>
              <w:rFonts w:ascii="Arial" w:eastAsia="Arial" w:hAnsi="Arial" w:cs="Arial"/>
              <w:bCs/>
              <w:color w:val="auto"/>
              <w:sz w:val="20"/>
              <w:szCs w:val="20"/>
            </w:rPr>
            <w:tab/>
            <w:t>O valor do ‘diferencial de alíquota’ deverá ser indicado de forma destacada na planilha de preços, a ser apresentada pelo licitante vencedor.</w:t>
          </w:r>
        </w:p>
        <w:p w14:paraId="3047625F" w14:textId="77777777" w:rsidR="00096FF0" w:rsidRPr="00096FF0" w:rsidRDefault="00096FF0" w:rsidP="00096FF0">
          <w:pPr>
            <w:pStyle w:val="Default"/>
            <w:ind w:left="1134" w:hanging="1134"/>
            <w:jc w:val="both"/>
            <w:rPr>
              <w:rFonts w:ascii="Arial" w:eastAsia="Arial" w:hAnsi="Arial" w:cs="Arial"/>
              <w:bCs/>
              <w:color w:val="auto"/>
              <w:sz w:val="20"/>
              <w:szCs w:val="20"/>
            </w:rPr>
          </w:pPr>
        </w:p>
        <w:p w14:paraId="3D95A2A4" w14:textId="77777777" w:rsidR="00096FF0" w:rsidRPr="00096FF0" w:rsidRDefault="00096FF0" w:rsidP="00096FF0">
          <w:pPr>
            <w:pStyle w:val="Default"/>
            <w:ind w:left="1134" w:hanging="1134"/>
            <w:jc w:val="both"/>
            <w:rPr>
              <w:rFonts w:ascii="Arial" w:eastAsia="Arial" w:hAnsi="Arial" w:cs="Arial"/>
              <w:bCs/>
              <w:color w:val="auto"/>
              <w:sz w:val="20"/>
              <w:szCs w:val="20"/>
            </w:rPr>
          </w:pPr>
          <w:r w:rsidRPr="00096FF0">
            <w:rPr>
              <w:rFonts w:ascii="Arial" w:eastAsia="Arial" w:hAnsi="Arial" w:cs="Arial"/>
              <w:bCs/>
              <w:color w:val="auto"/>
              <w:sz w:val="20"/>
              <w:szCs w:val="20"/>
            </w:rPr>
            <w:t>4.20.3</w:t>
          </w:r>
          <w:r w:rsidRPr="00096FF0">
            <w:rPr>
              <w:rFonts w:ascii="Arial" w:eastAsia="Arial" w:hAnsi="Arial" w:cs="Arial"/>
              <w:bCs/>
              <w:color w:val="auto"/>
              <w:sz w:val="20"/>
              <w:szCs w:val="20"/>
            </w:rPr>
            <w:tab/>
            <w:t>A indicação do valor do ‘diferencial de alíquota’ será de integral responsabilidade da proponente e será vinculativo para a proponente.</w:t>
          </w:r>
        </w:p>
        <w:p w14:paraId="308D3609" w14:textId="77777777" w:rsidR="00096FF0" w:rsidRPr="00096FF0" w:rsidRDefault="00096FF0" w:rsidP="00096FF0">
          <w:pPr>
            <w:pStyle w:val="Default"/>
            <w:ind w:left="1134" w:hanging="1134"/>
            <w:jc w:val="both"/>
            <w:rPr>
              <w:rFonts w:ascii="Arial" w:eastAsia="Arial" w:hAnsi="Arial" w:cs="Arial"/>
              <w:bCs/>
              <w:color w:val="auto"/>
              <w:sz w:val="20"/>
              <w:szCs w:val="20"/>
            </w:rPr>
          </w:pPr>
        </w:p>
        <w:p w14:paraId="345EC38C" w14:textId="77777777" w:rsidR="00096FF0" w:rsidRPr="00096FF0" w:rsidRDefault="00096FF0" w:rsidP="00096FF0">
          <w:pPr>
            <w:pStyle w:val="Default"/>
            <w:ind w:left="1134" w:hanging="1134"/>
            <w:jc w:val="both"/>
            <w:rPr>
              <w:rFonts w:ascii="Arial" w:eastAsia="Arial" w:hAnsi="Arial" w:cs="Arial"/>
              <w:bCs/>
              <w:color w:val="auto"/>
              <w:sz w:val="20"/>
              <w:szCs w:val="20"/>
            </w:rPr>
          </w:pPr>
          <w:r w:rsidRPr="00096FF0">
            <w:rPr>
              <w:rFonts w:ascii="Arial" w:eastAsia="Arial" w:hAnsi="Arial" w:cs="Arial"/>
              <w:bCs/>
              <w:color w:val="auto"/>
              <w:sz w:val="20"/>
              <w:szCs w:val="20"/>
            </w:rPr>
            <w:t>4.20.4</w:t>
          </w:r>
          <w:r w:rsidRPr="00096FF0">
            <w:rPr>
              <w:rFonts w:ascii="Arial" w:eastAsia="Arial" w:hAnsi="Arial" w:cs="Arial"/>
              <w:bCs/>
              <w:color w:val="auto"/>
              <w:sz w:val="20"/>
              <w:szCs w:val="20"/>
            </w:rPr>
            <w:tab/>
            <w:t>Se o valor informado for insuficiente para o pagamento do ‘diferencial de alíquota’ pela COMPANHIA DO METRÔ, a diferença será integralmente descontada dos pagamentos devidos à empresa Contratada ou, ainda, poderá ser cobrada judicialmente.</w:t>
          </w:r>
        </w:p>
        <w:p w14:paraId="3280A841" w14:textId="77777777" w:rsidR="00096FF0" w:rsidRPr="00096FF0" w:rsidRDefault="00096FF0" w:rsidP="00096FF0">
          <w:pPr>
            <w:pStyle w:val="Default"/>
            <w:ind w:left="1134" w:hanging="1134"/>
            <w:jc w:val="both"/>
            <w:rPr>
              <w:rFonts w:ascii="Arial" w:eastAsia="Arial" w:hAnsi="Arial" w:cs="Arial"/>
              <w:bCs/>
              <w:color w:val="auto"/>
              <w:sz w:val="20"/>
              <w:szCs w:val="20"/>
            </w:rPr>
          </w:pPr>
        </w:p>
        <w:p w14:paraId="0CC389A7" w14:textId="77777777" w:rsidR="00096FF0" w:rsidRPr="00096FF0" w:rsidRDefault="00096FF0" w:rsidP="00096FF0">
          <w:pPr>
            <w:pStyle w:val="Default"/>
            <w:ind w:left="1134" w:hanging="1134"/>
            <w:jc w:val="both"/>
            <w:rPr>
              <w:rFonts w:ascii="Arial" w:eastAsia="Arial" w:hAnsi="Arial" w:cs="Arial"/>
              <w:bCs/>
              <w:color w:val="auto"/>
              <w:sz w:val="20"/>
              <w:szCs w:val="20"/>
            </w:rPr>
          </w:pPr>
          <w:r w:rsidRPr="00096FF0">
            <w:rPr>
              <w:rFonts w:ascii="Arial" w:eastAsia="Arial" w:hAnsi="Arial" w:cs="Arial"/>
              <w:bCs/>
              <w:color w:val="auto"/>
              <w:sz w:val="20"/>
              <w:szCs w:val="20"/>
            </w:rPr>
            <w:t>4.20.5</w:t>
          </w:r>
          <w:r w:rsidRPr="00096FF0">
            <w:rPr>
              <w:rFonts w:ascii="Arial" w:eastAsia="Arial" w:hAnsi="Arial" w:cs="Arial"/>
              <w:bCs/>
              <w:color w:val="auto"/>
              <w:sz w:val="20"/>
              <w:szCs w:val="20"/>
            </w:rPr>
            <w:tab/>
            <w:t>O valor indicado para o pagamento do ‘diferencial de alíquota’ será integralmente destinado ao pagamento desta obrigação tributária, não integrando em hipótese alguma o pagamento da contratada, mesmo se o valor do ‘diferencial de alíquota’ for, ao final do Instrumento Contratual, inferior ao estimado na proposta vencedora.</w:t>
          </w:r>
        </w:p>
        <w:p w14:paraId="44847C72" w14:textId="77777777" w:rsidR="00096FF0" w:rsidRPr="00096FF0" w:rsidRDefault="00096FF0" w:rsidP="00096FF0">
          <w:pPr>
            <w:pStyle w:val="Default"/>
            <w:ind w:left="1134" w:hanging="1134"/>
            <w:jc w:val="both"/>
            <w:rPr>
              <w:rFonts w:ascii="Arial" w:eastAsia="Arial" w:hAnsi="Arial" w:cs="Arial"/>
              <w:bCs/>
              <w:color w:val="auto"/>
              <w:sz w:val="20"/>
              <w:szCs w:val="20"/>
            </w:rPr>
          </w:pPr>
        </w:p>
        <w:p w14:paraId="29A704C5" w14:textId="77777777" w:rsidR="00096FF0" w:rsidRPr="00096FF0" w:rsidRDefault="00096FF0" w:rsidP="00096FF0">
          <w:pPr>
            <w:pStyle w:val="Default"/>
            <w:ind w:left="1134" w:hanging="1134"/>
            <w:jc w:val="both"/>
            <w:rPr>
              <w:rFonts w:ascii="Arial" w:eastAsia="Arial" w:hAnsi="Arial" w:cs="Arial"/>
              <w:bCs/>
              <w:color w:val="auto"/>
              <w:sz w:val="20"/>
              <w:szCs w:val="20"/>
            </w:rPr>
          </w:pPr>
          <w:r w:rsidRPr="00096FF0">
            <w:rPr>
              <w:rFonts w:ascii="Arial" w:eastAsia="Arial" w:hAnsi="Arial" w:cs="Arial"/>
              <w:bCs/>
              <w:color w:val="auto"/>
              <w:sz w:val="20"/>
              <w:szCs w:val="20"/>
            </w:rPr>
            <w:t>4.20.6</w:t>
          </w:r>
          <w:r w:rsidRPr="00096FF0">
            <w:rPr>
              <w:rFonts w:ascii="Arial" w:eastAsia="Arial" w:hAnsi="Arial" w:cs="Arial"/>
              <w:bCs/>
              <w:color w:val="auto"/>
              <w:sz w:val="20"/>
              <w:szCs w:val="20"/>
            </w:rPr>
            <w:tab/>
            <w:t>Quando da elaboração do Instrumento Contratual, o valor do ‘diferencial de alíquota’ indicado, se houver, será excluído do valor do Instrumento Contratual, com base na Planilha de Preços apresentada pela PROPONENTE vencedora, conforme modelo Anexo 5, nos termos do item 6.25 “f”, deste Edital.</w:t>
          </w:r>
        </w:p>
        <w:p w14:paraId="316D37C9" w14:textId="439BF4D6" w:rsidR="00096FF0" w:rsidRDefault="008E1EA2" w:rsidP="00096FF0">
          <w:pPr>
            <w:pStyle w:val="Default"/>
            <w:ind w:left="1134"/>
            <w:jc w:val="both"/>
            <w:rPr>
              <w:rFonts w:ascii="Arial" w:eastAsia="Arial" w:hAnsi="Arial" w:cs="Arial"/>
              <w:bCs/>
              <w:color w:val="auto"/>
              <w:kern w:val="0"/>
              <w:sz w:val="20"/>
              <w:szCs w:val="20"/>
              <w:lang w:eastAsia="en-US"/>
            </w:rPr>
          </w:pPr>
        </w:p>
      </w:sdtContent>
    </w:sdt>
    <w:p w14:paraId="378FFD8A" w14:textId="77777777" w:rsidR="00096FF0" w:rsidRDefault="00096FF0" w:rsidP="002250EA">
      <w:pPr>
        <w:pStyle w:val="Default"/>
        <w:ind w:left="1134" w:hanging="284"/>
        <w:jc w:val="both"/>
        <w:rPr>
          <w:rFonts w:ascii="Arial" w:eastAsia="Arial" w:hAnsi="Arial" w:cs="Arial"/>
          <w:bCs/>
          <w:color w:val="auto"/>
          <w:sz w:val="20"/>
          <w:szCs w:val="20"/>
        </w:rPr>
      </w:pPr>
    </w:p>
    <w:p w14:paraId="7F313233" w14:textId="77777777" w:rsidR="001705F3" w:rsidRPr="00D42127" w:rsidRDefault="001705F3"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5.</w:t>
      </w:r>
      <w:r w:rsidRPr="00D42127">
        <w:rPr>
          <w:rFonts w:ascii="Arial" w:eastAsia="Arial" w:hAnsi="Arial" w:cs="Arial"/>
          <w:b/>
          <w:bCs/>
          <w:color w:val="auto"/>
          <w:sz w:val="20"/>
          <w:szCs w:val="20"/>
        </w:rPr>
        <w:tab/>
        <w:t xml:space="preserve">DOS DOCUMENTOS DA HABILITAÇÃO </w:t>
      </w:r>
    </w:p>
    <w:p w14:paraId="1D5FD10E"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7FE3C9BE" w14:textId="77777777" w:rsidR="001705F3" w:rsidRPr="00D42127" w:rsidRDefault="001705F3" w:rsidP="002250EA">
      <w:pPr>
        <w:pStyle w:val="Default"/>
        <w:ind w:left="1134"/>
        <w:jc w:val="both"/>
        <w:rPr>
          <w:rFonts w:ascii="Arial" w:eastAsia="Arial" w:hAnsi="Arial" w:cs="Arial"/>
          <w:bCs/>
          <w:color w:val="auto"/>
          <w:sz w:val="20"/>
          <w:szCs w:val="20"/>
        </w:rPr>
      </w:pPr>
      <w:r w:rsidRPr="00D42127">
        <w:rPr>
          <w:rFonts w:ascii="Arial" w:eastAsia="Arial" w:hAnsi="Arial" w:cs="Arial"/>
          <w:bCs/>
          <w:color w:val="auto"/>
          <w:sz w:val="20"/>
          <w:szCs w:val="20"/>
        </w:rPr>
        <w:t>Os documentos de habilitação serão analisados pelo Pregoeiro, conforme o procedimento definido na cláusula Da Sessão Pública e do Julgamento.</w:t>
      </w:r>
    </w:p>
    <w:p w14:paraId="60BF7F0C"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2D79E779" w14:textId="77777777" w:rsidR="001705F3" w:rsidRPr="00D42127" w:rsidRDefault="001705F3"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5.1</w:t>
      </w:r>
      <w:r w:rsidRPr="00D42127">
        <w:rPr>
          <w:rFonts w:ascii="Arial" w:eastAsia="Arial" w:hAnsi="Arial" w:cs="Arial"/>
          <w:b/>
          <w:bCs/>
          <w:color w:val="auto"/>
          <w:sz w:val="20"/>
          <w:szCs w:val="20"/>
        </w:rPr>
        <w:tab/>
        <w:t>HABILITAÇÃO JURÍDICA</w:t>
      </w:r>
    </w:p>
    <w:p w14:paraId="38B1C6F4"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172A48BF" w14:textId="610C16FF" w:rsidR="001705F3" w:rsidRPr="00D42127" w:rsidRDefault="001705F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5.1.1</w:t>
      </w:r>
      <w:r w:rsidRPr="00D42127">
        <w:rPr>
          <w:rFonts w:ascii="Arial" w:eastAsia="Arial" w:hAnsi="Arial" w:cs="Arial"/>
          <w:bCs/>
          <w:color w:val="auto"/>
          <w:sz w:val="20"/>
          <w:szCs w:val="20"/>
        </w:rPr>
        <w:tab/>
        <w:t>Registro Empresarial na Junta Comercial</w:t>
      </w:r>
      <w:r w:rsidR="001664D6">
        <w:rPr>
          <w:rFonts w:ascii="Arial" w:eastAsia="Arial" w:hAnsi="Arial" w:cs="Arial"/>
          <w:bCs/>
          <w:color w:val="auto"/>
          <w:sz w:val="20"/>
          <w:szCs w:val="20"/>
        </w:rPr>
        <w:t xml:space="preserve"> </w:t>
      </w:r>
      <w:r w:rsidR="001664D6" w:rsidRPr="001664D6">
        <w:rPr>
          <w:rFonts w:ascii="Arial" w:eastAsia="Arial" w:hAnsi="Arial" w:cs="Arial"/>
          <w:bCs/>
          <w:color w:val="auto"/>
          <w:sz w:val="20"/>
          <w:szCs w:val="20"/>
        </w:rPr>
        <w:t>ou Certificado da Condição de Microempreendedor Individual - CCMEI</w:t>
      </w:r>
      <w:r w:rsidRPr="00D42127">
        <w:rPr>
          <w:rFonts w:ascii="Arial" w:eastAsia="Arial" w:hAnsi="Arial" w:cs="Arial"/>
          <w:bCs/>
          <w:color w:val="auto"/>
          <w:sz w:val="20"/>
          <w:szCs w:val="20"/>
        </w:rPr>
        <w:t>, no caso de empresário individual (ou cédula de identidade em se tratando de pessoa física não empresária);</w:t>
      </w:r>
    </w:p>
    <w:p w14:paraId="4C359383"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3E68F769" w14:textId="77777777" w:rsidR="001705F3" w:rsidRPr="00D42127" w:rsidRDefault="001705F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5.1.2</w:t>
      </w:r>
      <w:r w:rsidRPr="00D42127">
        <w:rPr>
          <w:rFonts w:ascii="Arial" w:eastAsia="Arial" w:hAnsi="Arial" w:cs="Arial"/>
          <w:bCs/>
          <w:color w:val="auto"/>
          <w:sz w:val="20"/>
          <w:szCs w:val="20"/>
        </w:rPr>
        <w:tab/>
        <w:t>Ato Constitutivo, Estatuto ou Contrato Social, em vigor, acompanhado de prova dos administradores em exercício, devidamente registrados na Junta Comercial ou Cartório de Registro competente, com previsão de atividade econômica compatível com o objeto da licitação.</w:t>
      </w:r>
    </w:p>
    <w:p w14:paraId="5BE8436C"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786F5CA0" w14:textId="77777777" w:rsidR="001705F3" w:rsidRPr="00D42127" w:rsidRDefault="001705F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5.1.2.1</w:t>
      </w:r>
      <w:r w:rsidRPr="00D42127">
        <w:rPr>
          <w:rFonts w:ascii="Arial" w:eastAsia="Arial" w:hAnsi="Arial" w:cs="Arial"/>
          <w:bCs/>
          <w:color w:val="auto"/>
          <w:sz w:val="20"/>
          <w:szCs w:val="20"/>
        </w:rPr>
        <w:tab/>
        <w:t>No caso de sociedade cooperativa: ata de fundação e estatuto social, em vigor, com a ata da assembleia que o aprovou, devidamente arquivado na Junta Comercial ou inscrito no Registro Civil das Pessoas Jurídicas da respectiva sede, bem como o certificado/declaração de regularidade na Organização das Cooperativas do Estado de São Paulo ou em outra organização estadual de cooperativas, conforme previsto no art. 107 da Lei 5.764/71.</w:t>
      </w:r>
    </w:p>
    <w:p w14:paraId="63415085"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5BBAFBD2" w14:textId="77777777" w:rsidR="001705F3" w:rsidRPr="00D42127" w:rsidRDefault="001705F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5.1.3</w:t>
      </w:r>
      <w:r w:rsidRPr="00D42127">
        <w:rPr>
          <w:rFonts w:ascii="Arial" w:eastAsia="Arial" w:hAnsi="Arial" w:cs="Arial"/>
          <w:bCs/>
          <w:color w:val="auto"/>
          <w:sz w:val="20"/>
          <w:szCs w:val="20"/>
        </w:rPr>
        <w:tab/>
        <w:t>Documentos de eleição ou designação dos atuais administradores, tratando-se de sociedades empresárias ou cooperativas.</w:t>
      </w:r>
    </w:p>
    <w:p w14:paraId="2F5B8AA5"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65E2B03C" w14:textId="77777777" w:rsidR="001705F3" w:rsidRPr="00D42127" w:rsidRDefault="001705F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5.1.4</w:t>
      </w:r>
      <w:r w:rsidRPr="00D42127">
        <w:rPr>
          <w:rFonts w:ascii="Arial" w:eastAsia="Arial" w:hAnsi="Arial" w:cs="Arial"/>
          <w:bCs/>
          <w:color w:val="auto"/>
          <w:sz w:val="20"/>
          <w:szCs w:val="20"/>
        </w:rPr>
        <w:tab/>
        <w:t>Ato Constitutivo atualizado e registrado no Registro Civil de Pessoas Jurídicas, tratando-se de sociedade não empresária, acompanhado de prova dos administradores em exercício.</w:t>
      </w:r>
    </w:p>
    <w:p w14:paraId="448FD4E6"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5BEA3D54" w14:textId="5CE752FF" w:rsidR="001705F3" w:rsidRPr="00D42127" w:rsidRDefault="001705F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lastRenderedPageBreak/>
        <w:t>5.1.5</w:t>
      </w:r>
      <w:r w:rsidRPr="00D42127">
        <w:rPr>
          <w:rFonts w:ascii="Arial" w:eastAsia="Arial" w:hAnsi="Arial" w:cs="Arial"/>
          <w:bCs/>
          <w:color w:val="auto"/>
          <w:sz w:val="20"/>
          <w:szCs w:val="20"/>
        </w:rPr>
        <w:tab/>
        <w:t>Decreto de autorização, tratando-se de sociedade empresária estrangeira em funcionamento no país, ato de registro ou autorização para funcionamento expedido pelo órgão competente, quando a atividade assim o exigir.</w:t>
      </w:r>
    </w:p>
    <w:p w14:paraId="31402492" w14:textId="77777777" w:rsidR="006D3512" w:rsidRPr="00D42127" w:rsidRDefault="006D3512" w:rsidP="002250EA">
      <w:pPr>
        <w:pStyle w:val="Default"/>
        <w:ind w:left="1134" w:hanging="1134"/>
        <w:jc w:val="both"/>
        <w:rPr>
          <w:rFonts w:ascii="Arial" w:eastAsia="Arial" w:hAnsi="Arial" w:cs="Arial"/>
          <w:bCs/>
          <w:color w:val="auto"/>
          <w:sz w:val="20"/>
          <w:szCs w:val="20"/>
        </w:rPr>
      </w:pPr>
    </w:p>
    <w:p w14:paraId="04207A28" w14:textId="77777777" w:rsidR="00B73377" w:rsidRPr="00827D8D" w:rsidRDefault="00B73377" w:rsidP="002250EA">
      <w:pPr>
        <w:pStyle w:val="Default"/>
        <w:ind w:left="1134" w:hanging="1134"/>
        <w:jc w:val="both"/>
        <w:rPr>
          <w:rFonts w:ascii="Arial" w:eastAsia="Arial" w:hAnsi="Arial" w:cs="Arial"/>
          <w:b/>
          <w:bCs/>
          <w:color w:val="auto"/>
          <w:sz w:val="20"/>
          <w:szCs w:val="20"/>
        </w:rPr>
      </w:pPr>
      <w:bookmarkStart w:id="1" w:name="_Hlk156569209"/>
      <w:r w:rsidRPr="00827D8D">
        <w:rPr>
          <w:rFonts w:ascii="Arial" w:eastAsia="Arial" w:hAnsi="Arial" w:cs="Arial"/>
          <w:b/>
          <w:bCs/>
          <w:color w:val="auto"/>
          <w:sz w:val="20"/>
          <w:szCs w:val="20"/>
        </w:rPr>
        <w:t>5.2</w:t>
      </w:r>
      <w:r w:rsidRPr="00827D8D">
        <w:rPr>
          <w:rFonts w:ascii="Arial" w:eastAsia="Arial" w:hAnsi="Arial" w:cs="Arial"/>
          <w:b/>
          <w:bCs/>
          <w:color w:val="auto"/>
          <w:sz w:val="20"/>
          <w:szCs w:val="20"/>
        </w:rPr>
        <w:tab/>
        <w:t>REGULARIDADE FISCAL, SOCIAL E TRABALHISTA</w:t>
      </w:r>
      <w:bookmarkEnd w:id="1"/>
    </w:p>
    <w:p w14:paraId="72F3F94B" w14:textId="77777777" w:rsidR="0069100F" w:rsidRPr="00D42127" w:rsidRDefault="0069100F" w:rsidP="002250EA">
      <w:pPr>
        <w:pStyle w:val="Default"/>
        <w:ind w:left="1134" w:hanging="1134"/>
        <w:jc w:val="both"/>
        <w:rPr>
          <w:rFonts w:ascii="Arial" w:eastAsia="Arial" w:hAnsi="Arial" w:cs="Arial"/>
          <w:bCs/>
          <w:color w:val="auto"/>
          <w:sz w:val="20"/>
          <w:szCs w:val="20"/>
        </w:rPr>
      </w:pPr>
    </w:p>
    <w:p w14:paraId="14AFAF74" w14:textId="77777777" w:rsidR="0069100F" w:rsidRPr="00D42127" w:rsidRDefault="0069100F"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5.2.1</w:t>
      </w:r>
      <w:r w:rsidRPr="00D42127">
        <w:rPr>
          <w:rFonts w:ascii="Arial" w:eastAsia="Arial" w:hAnsi="Arial" w:cs="Arial"/>
          <w:bCs/>
          <w:color w:val="auto"/>
          <w:sz w:val="20"/>
          <w:szCs w:val="20"/>
        </w:rPr>
        <w:tab/>
        <w:t>Prova de inscrição no Cadastro Nacional de Pessoa Jurídica – CNPJ.</w:t>
      </w:r>
    </w:p>
    <w:p w14:paraId="32EABCB3" w14:textId="77777777" w:rsidR="0069100F" w:rsidRPr="00D42127" w:rsidRDefault="0069100F" w:rsidP="002250EA">
      <w:pPr>
        <w:pStyle w:val="Default"/>
        <w:ind w:left="1134" w:hanging="1134"/>
        <w:jc w:val="both"/>
        <w:rPr>
          <w:rFonts w:ascii="Arial" w:eastAsia="Arial" w:hAnsi="Arial" w:cs="Arial"/>
          <w:bCs/>
          <w:color w:val="auto"/>
          <w:sz w:val="20"/>
          <w:szCs w:val="20"/>
        </w:rPr>
      </w:pPr>
    </w:p>
    <w:p w14:paraId="7255E468" w14:textId="77777777" w:rsidR="0069100F" w:rsidRPr="00D42127" w:rsidRDefault="0069100F"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5.2.2</w:t>
      </w:r>
      <w:r w:rsidRPr="00D42127">
        <w:rPr>
          <w:rFonts w:ascii="Arial" w:eastAsia="Arial" w:hAnsi="Arial" w:cs="Arial"/>
          <w:bCs/>
          <w:color w:val="auto"/>
          <w:sz w:val="20"/>
          <w:szCs w:val="20"/>
        </w:rPr>
        <w:tab/>
        <w:t>Certificado de regularidade perante o Fundo de Garantia do Tempo de Serviço – FGTS, que esteja dentro do prazo de validade nele atestado.</w:t>
      </w:r>
    </w:p>
    <w:p w14:paraId="642871A0" w14:textId="77777777" w:rsidR="0069100F" w:rsidRPr="00D42127" w:rsidRDefault="0069100F" w:rsidP="002250EA">
      <w:pPr>
        <w:pStyle w:val="Default"/>
        <w:ind w:left="1134" w:hanging="1134"/>
        <w:jc w:val="both"/>
        <w:rPr>
          <w:rFonts w:ascii="Arial" w:eastAsia="Arial" w:hAnsi="Arial" w:cs="Arial"/>
          <w:bCs/>
          <w:color w:val="auto"/>
          <w:sz w:val="20"/>
          <w:szCs w:val="20"/>
        </w:rPr>
      </w:pPr>
    </w:p>
    <w:p w14:paraId="7E9BED19" w14:textId="77777777" w:rsidR="0069100F" w:rsidRPr="00D42127" w:rsidRDefault="0069100F"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5.2.3</w:t>
      </w:r>
      <w:r w:rsidRPr="00D42127">
        <w:rPr>
          <w:rFonts w:ascii="Arial" w:eastAsia="Arial" w:hAnsi="Arial" w:cs="Arial"/>
          <w:bCs/>
          <w:color w:val="auto"/>
          <w:sz w:val="20"/>
          <w:szCs w:val="20"/>
        </w:rPr>
        <w:tab/>
        <w:t>Prova de regularidade fiscal perante a Seguridade Social e a Fazenda Nacional, mediante apresentação de certidão expedida conjuntamente pela Secretaria da Receita Federal do Brasil - RFB e pela Procuradoria-Geral da Fazenda Nacional - PGFN, referente a todos os tributos federais e à Dívida Ativa da União - DAU por elas administrados.</w:t>
      </w:r>
    </w:p>
    <w:p w14:paraId="3EE3E074" w14:textId="77777777" w:rsidR="0069100F" w:rsidRPr="00D42127" w:rsidRDefault="0069100F" w:rsidP="002250EA">
      <w:pPr>
        <w:pStyle w:val="Default"/>
        <w:ind w:left="1134" w:hanging="1134"/>
        <w:jc w:val="both"/>
        <w:rPr>
          <w:rFonts w:ascii="Arial" w:eastAsia="Arial" w:hAnsi="Arial" w:cs="Arial"/>
          <w:bCs/>
          <w:color w:val="auto"/>
          <w:sz w:val="20"/>
          <w:szCs w:val="20"/>
        </w:rPr>
      </w:pPr>
    </w:p>
    <w:p w14:paraId="47268C18" w14:textId="77777777" w:rsidR="0069100F" w:rsidRPr="00D42127" w:rsidRDefault="0069100F"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5.2.4</w:t>
      </w:r>
      <w:r w:rsidRPr="00D42127">
        <w:rPr>
          <w:rFonts w:ascii="Arial" w:eastAsia="Arial" w:hAnsi="Arial" w:cs="Arial"/>
          <w:bCs/>
          <w:color w:val="auto"/>
          <w:sz w:val="20"/>
          <w:szCs w:val="20"/>
        </w:rPr>
        <w:tab/>
        <w:t xml:space="preserve">Prova de regularidade fiscal perante a Fazenda Estadual, </w:t>
      </w:r>
      <w:proofErr w:type="gramStart"/>
      <w:r w:rsidRPr="00D42127">
        <w:rPr>
          <w:rFonts w:ascii="Arial" w:eastAsia="Arial" w:hAnsi="Arial" w:cs="Arial"/>
          <w:bCs/>
          <w:color w:val="auto"/>
          <w:sz w:val="20"/>
          <w:szCs w:val="20"/>
        </w:rPr>
        <w:t>esta</w:t>
      </w:r>
      <w:proofErr w:type="gramEnd"/>
      <w:r w:rsidRPr="00D42127">
        <w:rPr>
          <w:rFonts w:ascii="Arial" w:eastAsia="Arial" w:hAnsi="Arial" w:cs="Arial"/>
          <w:bCs/>
          <w:color w:val="auto"/>
          <w:sz w:val="20"/>
          <w:szCs w:val="20"/>
        </w:rPr>
        <w:t xml:space="preserve"> consistente na certidão relativa ao ICMS, do domicílio ou da sede da PROPONENTE, que esteja dentro do prazo de validade nela atestado.</w:t>
      </w:r>
    </w:p>
    <w:p w14:paraId="2CD95946" w14:textId="77777777" w:rsidR="0069100F" w:rsidRDefault="0069100F" w:rsidP="002250EA">
      <w:pPr>
        <w:pStyle w:val="Default"/>
        <w:ind w:left="1134" w:hanging="1134"/>
        <w:jc w:val="both"/>
        <w:rPr>
          <w:rFonts w:ascii="Arial" w:eastAsia="Arial" w:hAnsi="Arial" w:cs="Arial"/>
          <w:bCs/>
          <w:color w:val="auto"/>
          <w:sz w:val="20"/>
          <w:szCs w:val="20"/>
        </w:rPr>
      </w:pPr>
    </w:p>
    <w:p w14:paraId="4E936899" w14:textId="77777777" w:rsidR="009F2456" w:rsidRPr="00827D8D" w:rsidRDefault="009F2456"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5.2.5</w:t>
      </w:r>
      <w:r w:rsidRPr="00827D8D">
        <w:rPr>
          <w:rFonts w:ascii="Arial" w:eastAsia="Arial" w:hAnsi="Arial" w:cs="Arial"/>
          <w:bCs/>
          <w:color w:val="auto"/>
          <w:sz w:val="20"/>
          <w:szCs w:val="20"/>
        </w:rPr>
        <w:tab/>
        <w:t>Prova de regularidade trabalhista, por meio da apresentação da Certidão Negativa de Débitos Trabalhistas – CNDT, que esteja dentro do prazo de validade.</w:t>
      </w:r>
    </w:p>
    <w:p w14:paraId="175D5235" w14:textId="77777777" w:rsidR="009F2456" w:rsidRPr="00D42127" w:rsidRDefault="009F2456" w:rsidP="002250EA">
      <w:pPr>
        <w:pStyle w:val="Default"/>
        <w:ind w:left="1134" w:hanging="1134"/>
        <w:jc w:val="both"/>
        <w:rPr>
          <w:rFonts w:ascii="Arial" w:eastAsia="Arial" w:hAnsi="Arial" w:cs="Arial"/>
          <w:bCs/>
          <w:color w:val="auto"/>
          <w:sz w:val="20"/>
          <w:szCs w:val="20"/>
        </w:rPr>
      </w:pPr>
    </w:p>
    <w:p w14:paraId="2942A321" w14:textId="556C2317" w:rsidR="0069100F" w:rsidRPr="00D42127" w:rsidRDefault="0069100F"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5.2.</w:t>
      </w:r>
      <w:r w:rsidR="00BD73A5">
        <w:rPr>
          <w:rFonts w:ascii="Arial" w:eastAsia="Arial" w:hAnsi="Arial" w:cs="Arial"/>
          <w:bCs/>
          <w:color w:val="auto"/>
          <w:sz w:val="20"/>
          <w:szCs w:val="20"/>
        </w:rPr>
        <w:t>6</w:t>
      </w:r>
      <w:r w:rsidRPr="00D42127">
        <w:rPr>
          <w:rFonts w:ascii="Arial" w:eastAsia="Arial" w:hAnsi="Arial" w:cs="Arial"/>
          <w:bCs/>
          <w:color w:val="auto"/>
          <w:sz w:val="20"/>
          <w:szCs w:val="20"/>
        </w:rPr>
        <w:tab/>
        <w:t>As microempresas, empresas de pequeno porte e cooperativas que preencham as condições estabelecidas no artigo 34, da Lei federal nº 11.488, de 15/06/2007, deverão apresentar toda documentação exigida para comprovação de regularidade fiscal, ainda que algum documento apresente restrição.</w:t>
      </w:r>
    </w:p>
    <w:p w14:paraId="7C78F483" w14:textId="77777777" w:rsidR="0069100F" w:rsidRPr="00D42127" w:rsidRDefault="0069100F" w:rsidP="002250EA">
      <w:pPr>
        <w:pStyle w:val="Default"/>
        <w:ind w:left="1134" w:hanging="1134"/>
        <w:jc w:val="both"/>
        <w:rPr>
          <w:rFonts w:ascii="Arial" w:eastAsia="Arial" w:hAnsi="Arial" w:cs="Arial"/>
          <w:bCs/>
          <w:color w:val="auto"/>
          <w:sz w:val="20"/>
          <w:szCs w:val="20"/>
        </w:rPr>
      </w:pPr>
    </w:p>
    <w:p w14:paraId="47494963" w14:textId="308B1448" w:rsidR="0069100F" w:rsidRPr="00D42127" w:rsidRDefault="0069100F"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5.2.</w:t>
      </w:r>
      <w:r w:rsidR="00BD73A5">
        <w:rPr>
          <w:rFonts w:ascii="Arial" w:eastAsia="Arial" w:hAnsi="Arial" w:cs="Arial"/>
          <w:bCs/>
          <w:color w:val="auto"/>
          <w:sz w:val="20"/>
          <w:szCs w:val="20"/>
        </w:rPr>
        <w:t>7</w:t>
      </w:r>
      <w:r w:rsidRPr="00D42127">
        <w:rPr>
          <w:rFonts w:ascii="Arial" w:eastAsia="Arial" w:hAnsi="Arial" w:cs="Arial"/>
          <w:bCs/>
          <w:color w:val="auto"/>
          <w:sz w:val="20"/>
          <w:szCs w:val="20"/>
        </w:rPr>
        <w:tab/>
        <w:t>Na hipótese de não constar prazo de validade nas certidões apresentadas, serão aceitas aquelas emitidas até 180 (cento e oitenta) dias imediatamente anteriores à data de sua apresentação.</w:t>
      </w:r>
    </w:p>
    <w:p w14:paraId="61914849" w14:textId="77777777" w:rsidR="0069100F" w:rsidRPr="00D42127" w:rsidRDefault="0069100F" w:rsidP="002250EA">
      <w:pPr>
        <w:pStyle w:val="Default"/>
        <w:ind w:left="1134" w:hanging="1134"/>
        <w:jc w:val="both"/>
        <w:rPr>
          <w:rFonts w:ascii="Arial" w:eastAsia="Arial" w:hAnsi="Arial" w:cs="Arial"/>
          <w:bCs/>
          <w:color w:val="auto"/>
          <w:sz w:val="20"/>
          <w:szCs w:val="20"/>
        </w:rPr>
      </w:pPr>
    </w:p>
    <w:p w14:paraId="645CBDEB" w14:textId="6295C959" w:rsidR="001705F3" w:rsidRPr="00D42127" w:rsidRDefault="0069100F"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5.2.</w:t>
      </w:r>
      <w:r w:rsidR="00BD73A5">
        <w:rPr>
          <w:rFonts w:ascii="Arial" w:eastAsia="Arial" w:hAnsi="Arial" w:cs="Arial"/>
          <w:bCs/>
          <w:color w:val="auto"/>
          <w:sz w:val="20"/>
          <w:szCs w:val="20"/>
        </w:rPr>
        <w:t>8</w:t>
      </w:r>
      <w:r w:rsidRPr="00D42127">
        <w:rPr>
          <w:rFonts w:ascii="Arial" w:eastAsia="Arial" w:hAnsi="Arial" w:cs="Arial"/>
          <w:bCs/>
          <w:color w:val="auto"/>
          <w:sz w:val="20"/>
          <w:szCs w:val="20"/>
        </w:rPr>
        <w:tab/>
        <w:t>Para todas as certidões exigidas, serão aceitas, igualmente, certidões Positivas com Efeitos de Negativa de Débito.</w:t>
      </w:r>
    </w:p>
    <w:p w14:paraId="2F29D6ED" w14:textId="207B534D" w:rsidR="001705F3" w:rsidRPr="00D42127" w:rsidRDefault="001705F3" w:rsidP="002250EA">
      <w:pPr>
        <w:pStyle w:val="Default"/>
        <w:ind w:left="1134" w:hanging="1134"/>
        <w:jc w:val="both"/>
        <w:rPr>
          <w:rFonts w:ascii="Arial" w:eastAsia="Arial" w:hAnsi="Arial" w:cs="Arial"/>
          <w:bCs/>
          <w:color w:val="auto"/>
          <w:sz w:val="20"/>
          <w:szCs w:val="20"/>
        </w:rPr>
      </w:pPr>
    </w:p>
    <w:p w14:paraId="6BB2E3A1" w14:textId="77777777" w:rsidR="00A36AD5" w:rsidRPr="00D42127" w:rsidRDefault="00A36AD5"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5.3</w:t>
      </w:r>
      <w:r w:rsidRPr="00D42127">
        <w:rPr>
          <w:rFonts w:ascii="Arial" w:eastAsia="Arial" w:hAnsi="Arial" w:cs="Arial"/>
          <w:b/>
          <w:bCs/>
          <w:color w:val="auto"/>
          <w:sz w:val="20"/>
          <w:szCs w:val="20"/>
        </w:rPr>
        <w:tab/>
        <w:t>DECLARAÇÕES</w:t>
      </w:r>
    </w:p>
    <w:p w14:paraId="48D37992" w14:textId="77777777" w:rsidR="00A36AD5" w:rsidRPr="00D42127" w:rsidRDefault="00A36AD5" w:rsidP="002250EA">
      <w:pPr>
        <w:pStyle w:val="Default"/>
        <w:ind w:left="1134" w:hanging="1134"/>
        <w:jc w:val="both"/>
        <w:rPr>
          <w:rFonts w:ascii="Arial" w:eastAsia="Arial" w:hAnsi="Arial" w:cs="Arial"/>
          <w:bCs/>
          <w:color w:val="auto"/>
          <w:sz w:val="20"/>
          <w:szCs w:val="20"/>
        </w:rPr>
      </w:pPr>
    </w:p>
    <w:p w14:paraId="73EBA709" w14:textId="77777777" w:rsidR="00A36AD5" w:rsidRPr="00D42127" w:rsidRDefault="00A36AD5"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ab/>
        <w:t>Declarações devidamente assinadas pelo representante legal da LICITANTE, conforme modelo Anexo 1.</w:t>
      </w:r>
    </w:p>
    <w:p w14:paraId="3273EBAC" w14:textId="77777777" w:rsidR="00A36AD5" w:rsidRPr="00A152C5" w:rsidRDefault="00A36AD5" w:rsidP="002250EA">
      <w:pPr>
        <w:pStyle w:val="Default"/>
        <w:ind w:left="1134" w:hanging="1134"/>
        <w:jc w:val="both"/>
        <w:rPr>
          <w:rFonts w:ascii="Arial" w:eastAsia="Arial" w:hAnsi="Arial" w:cs="Arial"/>
          <w:bCs/>
          <w:color w:val="auto"/>
          <w:sz w:val="20"/>
          <w:szCs w:val="20"/>
        </w:rPr>
      </w:pPr>
    </w:p>
    <w:sdt>
      <w:sdtPr>
        <w:rPr>
          <w:rFonts w:ascii="Arial" w:eastAsia="Arial" w:hAnsi="Arial" w:cs="Arial"/>
          <w:b/>
          <w:bCs/>
          <w:color w:val="FF0000"/>
          <w:sz w:val="20"/>
          <w:szCs w:val="20"/>
        </w:rPr>
        <w:id w:val="-2031862181"/>
        <w:placeholder>
          <w:docPart w:val="18493E1C67B24441A909C8495C826E74"/>
        </w:placeholder>
        <w15:color w:val="000080"/>
      </w:sdtPr>
      <w:sdtEndPr>
        <w:rPr>
          <w:b w:val="0"/>
        </w:rPr>
      </w:sdtEndPr>
      <w:sdtContent>
        <w:p w14:paraId="3B7E1CFF" w14:textId="77777777" w:rsidR="00E55814" w:rsidRPr="00BD1222" w:rsidRDefault="00E55814" w:rsidP="00E55814">
          <w:pPr>
            <w:pStyle w:val="Default"/>
            <w:ind w:left="1134" w:hanging="1134"/>
            <w:jc w:val="both"/>
            <w:rPr>
              <w:rFonts w:ascii="Arial" w:eastAsia="Arial" w:hAnsi="Arial" w:cs="Arial"/>
              <w:b/>
              <w:bCs/>
              <w:color w:val="auto"/>
              <w:sz w:val="20"/>
              <w:szCs w:val="20"/>
            </w:rPr>
          </w:pPr>
          <w:r w:rsidRPr="00BD1222">
            <w:rPr>
              <w:rFonts w:ascii="Arial" w:eastAsia="Arial" w:hAnsi="Arial" w:cs="Arial"/>
              <w:b/>
              <w:bCs/>
              <w:color w:val="auto"/>
              <w:sz w:val="20"/>
              <w:szCs w:val="20"/>
            </w:rPr>
            <w:t>5.4</w:t>
          </w:r>
          <w:r w:rsidRPr="00BD1222">
            <w:rPr>
              <w:rFonts w:ascii="Arial" w:eastAsia="Arial" w:hAnsi="Arial" w:cs="Arial"/>
              <w:b/>
              <w:bCs/>
              <w:color w:val="auto"/>
              <w:sz w:val="20"/>
              <w:szCs w:val="20"/>
            </w:rPr>
            <w:tab/>
          </w:r>
          <w:r w:rsidRPr="00BD1222">
            <w:rPr>
              <w:rFonts w:ascii="Arial" w:hAnsi="Arial" w:cs="Arial"/>
              <w:b/>
              <w:bCs/>
              <w:caps/>
              <w:color w:val="auto"/>
              <w:sz w:val="20"/>
              <w:szCs w:val="20"/>
            </w:rPr>
            <w:t>Qualificação econômico-financeira</w:t>
          </w:r>
        </w:p>
        <w:p w14:paraId="702B4577" w14:textId="77777777" w:rsidR="00E55814" w:rsidRPr="00BD1222" w:rsidRDefault="00E55814" w:rsidP="00E55814">
          <w:pPr>
            <w:pStyle w:val="Default"/>
            <w:ind w:left="1134" w:hanging="1134"/>
            <w:jc w:val="both"/>
            <w:rPr>
              <w:rFonts w:ascii="Arial" w:eastAsia="Arial" w:hAnsi="Arial" w:cs="Arial"/>
              <w:bCs/>
              <w:color w:val="auto"/>
              <w:sz w:val="20"/>
              <w:szCs w:val="20"/>
            </w:rPr>
          </w:pPr>
        </w:p>
        <w:p w14:paraId="4714D679" w14:textId="77777777" w:rsidR="00E55814" w:rsidRPr="00BD1222" w:rsidRDefault="00E55814" w:rsidP="00E55814">
          <w:pPr>
            <w:pStyle w:val="Default"/>
            <w:ind w:left="1134" w:hanging="1134"/>
            <w:jc w:val="both"/>
            <w:rPr>
              <w:rFonts w:ascii="Arial" w:eastAsia="Arial" w:hAnsi="Arial" w:cs="Arial"/>
              <w:color w:val="auto"/>
              <w:sz w:val="20"/>
              <w:szCs w:val="20"/>
            </w:rPr>
          </w:pPr>
          <w:r w:rsidRPr="00BD1222">
            <w:rPr>
              <w:rFonts w:ascii="Arial" w:eastAsia="Arial" w:hAnsi="Arial" w:cs="Arial"/>
              <w:bCs/>
              <w:color w:val="auto"/>
              <w:sz w:val="20"/>
              <w:szCs w:val="20"/>
            </w:rPr>
            <w:t>5.4.1</w:t>
          </w:r>
          <w:r w:rsidRPr="00BD1222">
            <w:rPr>
              <w:rFonts w:ascii="Arial" w:eastAsia="Arial" w:hAnsi="Arial" w:cs="Arial"/>
              <w:bCs/>
              <w:color w:val="auto"/>
              <w:sz w:val="20"/>
              <w:szCs w:val="20"/>
            </w:rPr>
            <w:tab/>
          </w:r>
          <w:r w:rsidRPr="00BD1222">
            <w:rPr>
              <w:rFonts w:ascii="Arial" w:eastAsia="Arial" w:hAnsi="Arial" w:cs="Arial"/>
              <w:color w:val="auto"/>
              <w:sz w:val="20"/>
              <w:szCs w:val="20"/>
            </w:rPr>
            <w:t>Certidão Negativa de Falência, Concordata e Recuperações Judiciais e Extrajudiciais expedida pelo distribuidor da sede da pessoa jurídica ou de execução patrimonial expedida pelo domicílio da pessoa física (em São Paulo denominada certidão de distribuição cível), com data de, no máximo, 180 (cento e oitenta) dias anteriores à data de sua entrega à COMPANHIA DO METRÔ.</w:t>
          </w:r>
        </w:p>
        <w:p w14:paraId="0574BDB2" w14:textId="77777777" w:rsidR="00E55814" w:rsidRPr="00BD1222" w:rsidRDefault="00E55814" w:rsidP="00E55814">
          <w:pPr>
            <w:pStyle w:val="Default"/>
            <w:ind w:left="1134" w:hanging="1134"/>
            <w:jc w:val="both"/>
            <w:rPr>
              <w:rFonts w:ascii="Arial" w:eastAsia="Arial" w:hAnsi="Arial" w:cs="Arial"/>
              <w:bCs/>
              <w:color w:val="auto"/>
              <w:sz w:val="20"/>
              <w:szCs w:val="20"/>
            </w:rPr>
          </w:pPr>
        </w:p>
        <w:p w14:paraId="6A9E120E" w14:textId="77777777" w:rsidR="00E55814" w:rsidRPr="00BD1222" w:rsidRDefault="00E55814" w:rsidP="00E55814">
          <w:pPr>
            <w:pStyle w:val="Default"/>
            <w:ind w:left="1134" w:hanging="1134"/>
            <w:jc w:val="both"/>
            <w:rPr>
              <w:rFonts w:ascii="Arial" w:eastAsia="Arial" w:hAnsi="Arial" w:cs="Arial"/>
              <w:bCs/>
              <w:color w:val="auto"/>
              <w:sz w:val="20"/>
              <w:szCs w:val="20"/>
            </w:rPr>
          </w:pPr>
          <w:r w:rsidRPr="00BD1222">
            <w:rPr>
              <w:rFonts w:ascii="Arial" w:eastAsia="Arial" w:hAnsi="Arial" w:cs="Arial"/>
              <w:bCs/>
              <w:color w:val="auto"/>
              <w:sz w:val="20"/>
              <w:szCs w:val="20"/>
            </w:rPr>
            <w:t>5.4.1.1</w:t>
          </w:r>
          <w:r w:rsidRPr="00BD1222">
            <w:rPr>
              <w:rFonts w:ascii="Arial" w:eastAsia="Arial" w:hAnsi="Arial" w:cs="Arial"/>
              <w:bCs/>
              <w:color w:val="auto"/>
              <w:sz w:val="20"/>
              <w:szCs w:val="20"/>
            </w:rPr>
            <w:tab/>
          </w:r>
          <w:r w:rsidRPr="00BD1222">
            <w:rPr>
              <w:rFonts w:ascii="Arial" w:hAnsi="Arial" w:cs="Arial"/>
              <w:color w:val="auto"/>
              <w:sz w:val="20"/>
              <w:szCs w:val="20"/>
            </w:rPr>
            <w:t>Caso a Proponente seja filial, deverá apresentar a certidão da matriz.</w:t>
          </w:r>
        </w:p>
        <w:p w14:paraId="4D278C5C" w14:textId="77777777" w:rsidR="00E55814" w:rsidRPr="00BD1222" w:rsidRDefault="00E55814" w:rsidP="00E55814">
          <w:pPr>
            <w:pStyle w:val="Default"/>
            <w:ind w:left="1134" w:hanging="1134"/>
            <w:jc w:val="both"/>
            <w:rPr>
              <w:rFonts w:ascii="Arial" w:eastAsia="Arial" w:hAnsi="Arial" w:cs="Arial"/>
              <w:bCs/>
              <w:color w:val="auto"/>
              <w:sz w:val="20"/>
              <w:szCs w:val="20"/>
            </w:rPr>
          </w:pPr>
        </w:p>
        <w:p w14:paraId="20B52CCE" w14:textId="6E014070" w:rsidR="00DF2711" w:rsidRPr="00827D8D" w:rsidRDefault="00E55814" w:rsidP="00E55814">
          <w:pPr>
            <w:pStyle w:val="Default"/>
            <w:ind w:left="1134" w:hanging="1134"/>
            <w:jc w:val="both"/>
            <w:rPr>
              <w:rFonts w:ascii="Arial" w:eastAsia="Arial" w:hAnsi="Arial" w:cs="Arial"/>
              <w:bCs/>
              <w:color w:val="FF0000"/>
              <w:sz w:val="20"/>
              <w:szCs w:val="20"/>
            </w:rPr>
          </w:pPr>
          <w:r w:rsidRPr="00BD1222">
            <w:rPr>
              <w:rFonts w:ascii="Arial" w:eastAsia="Arial" w:hAnsi="Arial" w:cs="Arial"/>
              <w:bCs/>
              <w:color w:val="auto"/>
              <w:sz w:val="20"/>
              <w:szCs w:val="20"/>
            </w:rPr>
            <w:t>5.4.1.2</w:t>
          </w:r>
          <w:r w:rsidRPr="00BD1222">
            <w:rPr>
              <w:rFonts w:ascii="Arial" w:eastAsia="Arial" w:hAnsi="Arial" w:cs="Arial"/>
              <w:bCs/>
              <w:color w:val="auto"/>
              <w:sz w:val="20"/>
              <w:szCs w:val="20"/>
            </w:rPr>
            <w:tab/>
          </w:r>
          <w:r w:rsidRPr="00BD1222">
            <w:rPr>
              <w:rFonts w:ascii="Arial" w:hAnsi="Arial" w:cs="Arial"/>
              <w:color w:val="auto"/>
              <w:sz w:val="20"/>
              <w:szCs w:val="20"/>
            </w:rPr>
            <w:t xml:space="preserve">Nas hipóteses em que a certidão encaminhada for </w:t>
          </w:r>
          <w:proofErr w:type="gramStart"/>
          <w:r w:rsidRPr="00BD1222">
            <w:rPr>
              <w:rFonts w:ascii="Arial" w:hAnsi="Arial" w:cs="Arial"/>
              <w:color w:val="auto"/>
              <w:sz w:val="20"/>
              <w:szCs w:val="20"/>
            </w:rPr>
            <w:t>positiva</w:t>
          </w:r>
          <w:proofErr w:type="gramEnd"/>
          <w:r w:rsidRPr="00BD1222">
            <w:rPr>
              <w:rFonts w:ascii="Arial" w:hAnsi="Arial" w:cs="Arial"/>
              <w:color w:val="auto"/>
              <w:sz w:val="20"/>
              <w:szCs w:val="20"/>
            </w:rPr>
            <w:t xml:space="preserve"> para recuperação judicial ou extrajudicial, deve o licitante apresentar comprovante da homologação/deferimento pelo juízo competente do plano de recuperação judicial/extrajudicial em vigor.</w:t>
          </w:r>
        </w:p>
      </w:sdtContent>
    </w:sdt>
    <w:p w14:paraId="463BD820" w14:textId="77777777" w:rsidR="00E34781" w:rsidRDefault="00E34781" w:rsidP="00245AB1">
      <w:pPr>
        <w:pStyle w:val="Default"/>
        <w:ind w:left="1134" w:hanging="1134"/>
        <w:jc w:val="both"/>
        <w:rPr>
          <w:rFonts w:ascii="Arial" w:eastAsia="Arial" w:hAnsi="Arial" w:cs="Arial"/>
          <w:bCs/>
          <w:color w:val="FF0000"/>
          <w:sz w:val="20"/>
          <w:szCs w:val="20"/>
        </w:rPr>
      </w:pPr>
    </w:p>
    <w:sdt>
      <w:sdtPr>
        <w:rPr>
          <w:rFonts w:ascii="Arial" w:eastAsia="Arial" w:hAnsi="Arial" w:cs="Arial"/>
          <w:bCs/>
          <w:color w:val="FF0000"/>
          <w:sz w:val="20"/>
          <w:szCs w:val="20"/>
        </w:rPr>
        <w:id w:val="593525126"/>
        <w:placeholder>
          <w:docPart w:val="5623E13F503E46D2A357CDE9D9684113"/>
        </w:placeholder>
        <w15:color w:val="000080"/>
      </w:sdtPr>
      <w:sdtEndPr>
        <w:rPr>
          <w:color w:val="auto"/>
        </w:rPr>
      </w:sdtEndPr>
      <w:sdtContent>
        <w:p w14:paraId="72D7B9F0" w14:textId="65D898F8" w:rsidR="008B3206" w:rsidRPr="008B3206"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bCs/>
              <w:color w:val="auto"/>
              <w:sz w:val="20"/>
              <w:szCs w:val="20"/>
            </w:rPr>
            <w:t>5.4.2</w:t>
          </w:r>
          <w:r w:rsidRPr="008B3206">
            <w:rPr>
              <w:rFonts w:ascii="Arial" w:eastAsia="Arial" w:hAnsi="Arial" w:cs="Arial"/>
              <w:bCs/>
              <w:color w:val="auto"/>
              <w:sz w:val="20"/>
              <w:szCs w:val="20"/>
            </w:rPr>
            <w:tab/>
          </w:r>
          <w:r w:rsidRPr="008B3206">
            <w:rPr>
              <w:rFonts w:ascii="Arial" w:eastAsia="Arial" w:hAnsi="Arial" w:cs="Arial"/>
              <w:b/>
              <w:color w:val="auto"/>
              <w:sz w:val="20"/>
              <w:szCs w:val="20"/>
              <w:u w:val="single"/>
            </w:rPr>
            <w:t>Balanço Patrimonial</w:t>
          </w:r>
        </w:p>
        <w:p w14:paraId="590524AC"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02929239" w14:textId="02EF22E9" w:rsidR="008B3206" w:rsidRPr="008B3206"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bCs/>
              <w:color w:val="auto"/>
              <w:sz w:val="20"/>
              <w:szCs w:val="20"/>
            </w:rPr>
            <w:t>5.4.2.1</w:t>
          </w:r>
          <w:r w:rsidRPr="008B3206">
            <w:rPr>
              <w:rFonts w:ascii="Arial" w:eastAsia="Arial" w:hAnsi="Arial" w:cs="Arial"/>
              <w:bCs/>
              <w:color w:val="auto"/>
              <w:sz w:val="20"/>
              <w:szCs w:val="20"/>
            </w:rPr>
            <w:tab/>
            <w:t>Balanço patrimonial, demonstração do resultado do exercício e demais demonstrativos contábeis do último exercício social, já exigíveis, observados o cumprimento das seguintes formalidades:</w:t>
          </w:r>
        </w:p>
        <w:p w14:paraId="4C004E1A"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42C11A88" w14:textId="1F69B2B3" w:rsidR="008B3206" w:rsidRPr="008B3206"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bCs/>
              <w:color w:val="auto"/>
              <w:sz w:val="20"/>
              <w:szCs w:val="20"/>
            </w:rPr>
            <w:t>5.4.2.1.1</w:t>
          </w:r>
          <w:r w:rsidRPr="008B3206">
            <w:rPr>
              <w:rFonts w:ascii="Arial" w:eastAsia="Arial" w:hAnsi="Arial" w:cs="Arial"/>
              <w:bCs/>
              <w:color w:val="auto"/>
              <w:sz w:val="20"/>
              <w:szCs w:val="20"/>
            </w:rPr>
            <w:tab/>
            <w:t xml:space="preserve">Assinatura do Contabilista e do administrador ou representante legal do Proponente no </w:t>
          </w:r>
          <w:r w:rsidRPr="008B3206">
            <w:rPr>
              <w:rFonts w:ascii="Arial" w:eastAsia="Arial" w:hAnsi="Arial" w:cs="Arial"/>
              <w:bCs/>
              <w:color w:val="auto"/>
              <w:sz w:val="20"/>
              <w:szCs w:val="20"/>
            </w:rPr>
            <w:lastRenderedPageBreak/>
            <w:t>Balanço Patrimonial e Demonstração do Resultado do Exercício.</w:t>
          </w:r>
        </w:p>
        <w:p w14:paraId="0523B125"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454F94D5" w14:textId="186FEE0D" w:rsidR="008B3206" w:rsidRPr="008B3206"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bCs/>
              <w:color w:val="auto"/>
              <w:sz w:val="20"/>
              <w:szCs w:val="20"/>
            </w:rPr>
            <w:t>5.4.2.1.2</w:t>
          </w:r>
          <w:r w:rsidRPr="008B3206">
            <w:rPr>
              <w:rFonts w:ascii="Arial" w:eastAsia="Arial" w:hAnsi="Arial" w:cs="Arial"/>
              <w:bCs/>
              <w:color w:val="auto"/>
              <w:sz w:val="20"/>
              <w:szCs w:val="20"/>
            </w:rPr>
            <w:tab/>
            <w:t>As sociedades de capital aberto, em cumprimento às formalidades indicadas, poderão apresentar as demonstrações contábeis publicadas na imprensa oficial ou jornal de grande circulação.</w:t>
          </w:r>
        </w:p>
        <w:p w14:paraId="190D98A8"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39A62060" w14:textId="21AB4C66" w:rsidR="008B3206" w:rsidRPr="008B3206"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bCs/>
              <w:color w:val="auto"/>
              <w:sz w:val="20"/>
              <w:szCs w:val="20"/>
            </w:rPr>
            <w:t>5.4.2.1.3</w:t>
          </w:r>
          <w:r w:rsidRPr="008B3206">
            <w:rPr>
              <w:rFonts w:ascii="Arial" w:eastAsia="Arial" w:hAnsi="Arial" w:cs="Arial"/>
              <w:bCs/>
              <w:color w:val="auto"/>
              <w:sz w:val="20"/>
              <w:szCs w:val="20"/>
            </w:rPr>
            <w:tab/>
            <w:t>A data de encerramento do exercício social e os poderes dos administradores para a assinatura das demonstrações contábeis deverão ser comprovados por meio da apresentação do contrato social, do estatuto social ou outro documento legal.</w:t>
          </w:r>
        </w:p>
        <w:p w14:paraId="3534D752"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47353377" w14:textId="1DA385A7" w:rsidR="008B3206" w:rsidRPr="008B3206" w:rsidRDefault="008B3206" w:rsidP="008B3206">
          <w:pPr>
            <w:pStyle w:val="xxmsonormal"/>
            <w:ind w:left="1134" w:hanging="1134"/>
            <w:jc w:val="both"/>
            <w:rPr>
              <w:rFonts w:ascii="Arial" w:hAnsi="Arial" w:cs="Arial"/>
              <w:sz w:val="20"/>
              <w:szCs w:val="20"/>
            </w:rPr>
          </w:pPr>
          <w:r w:rsidRPr="008B3206">
            <w:rPr>
              <w:rFonts w:ascii="Arial" w:eastAsia="Arial" w:hAnsi="Arial" w:cs="Arial"/>
              <w:bCs/>
              <w:sz w:val="20"/>
              <w:szCs w:val="20"/>
            </w:rPr>
            <w:t>5.4.2.1.4</w:t>
          </w:r>
          <w:r w:rsidRPr="008B3206">
            <w:rPr>
              <w:rFonts w:ascii="Arial" w:eastAsia="Arial" w:hAnsi="Arial" w:cs="Arial"/>
              <w:bCs/>
              <w:sz w:val="20"/>
              <w:szCs w:val="20"/>
            </w:rPr>
            <w:tab/>
          </w:r>
          <w:r w:rsidRPr="008B3206">
            <w:rPr>
              <w:rFonts w:ascii="Arial" w:hAnsi="Arial" w:cs="Arial"/>
              <w:sz w:val="20"/>
              <w:szCs w:val="20"/>
            </w:rPr>
            <w:t xml:space="preserve">Quando encerrado há mais de 6 (seis) meses da data de apresentação da proposta, poderá ser apresentado, em conjunto com os documentos indicados acima, o balancete de verificação, </w:t>
          </w:r>
          <w:r w:rsidRPr="008B3206">
            <w:rPr>
              <w:rFonts w:ascii="Arial" w:hAnsi="Arial" w:cs="Arial"/>
              <w:bCs/>
              <w:sz w:val="20"/>
              <w:szCs w:val="20"/>
            </w:rPr>
            <w:t>que não poderá ser anterior a 3 (três) meses da data de apresentação dos documentos de habilitação,</w:t>
          </w:r>
          <w:r w:rsidRPr="008B3206">
            <w:rPr>
              <w:rFonts w:ascii="Arial" w:hAnsi="Arial" w:cs="Arial"/>
              <w:sz w:val="20"/>
              <w:szCs w:val="20"/>
            </w:rPr>
            <w:t xml:space="preserve"> acompanhado da demonstração do resultado do período, devidamente assinado pelo contabilista e pelo administrador ou representante legal.</w:t>
          </w:r>
        </w:p>
        <w:p w14:paraId="5F042B6E" w14:textId="77777777" w:rsidR="008B3206" w:rsidRPr="008B3206" w:rsidRDefault="008B3206" w:rsidP="008B3206">
          <w:pPr>
            <w:pStyle w:val="xxmsonormal"/>
            <w:ind w:left="1134" w:hanging="1134"/>
            <w:jc w:val="both"/>
            <w:rPr>
              <w:rFonts w:ascii="Arial" w:hAnsi="Arial" w:cs="Arial"/>
              <w:sz w:val="20"/>
              <w:szCs w:val="20"/>
            </w:rPr>
          </w:pPr>
          <w:r w:rsidRPr="008B3206">
            <w:rPr>
              <w:rFonts w:ascii="Arial" w:hAnsi="Arial" w:cs="Arial"/>
              <w:sz w:val="20"/>
              <w:szCs w:val="20"/>
            </w:rPr>
            <w:t> </w:t>
          </w:r>
        </w:p>
        <w:p w14:paraId="3E02F493" w14:textId="01D5A1CC" w:rsidR="008B3206" w:rsidRPr="008B3206" w:rsidRDefault="008B3206" w:rsidP="008B3206">
          <w:pPr>
            <w:pStyle w:val="Default"/>
            <w:ind w:left="1134" w:hanging="1134"/>
            <w:jc w:val="both"/>
            <w:rPr>
              <w:rFonts w:ascii="Arial" w:hAnsi="Arial" w:cs="Arial"/>
              <w:color w:val="auto"/>
              <w:sz w:val="20"/>
              <w:szCs w:val="20"/>
            </w:rPr>
          </w:pPr>
          <w:r w:rsidRPr="008B3206">
            <w:rPr>
              <w:rFonts w:ascii="Arial" w:eastAsia="Arial" w:hAnsi="Arial" w:cs="Arial"/>
              <w:bCs/>
              <w:color w:val="auto"/>
              <w:sz w:val="20"/>
              <w:szCs w:val="20"/>
            </w:rPr>
            <w:t>5.4.2.1.5</w:t>
          </w:r>
          <w:r w:rsidRPr="008B3206">
            <w:rPr>
              <w:rFonts w:ascii="Arial" w:eastAsia="Arial" w:hAnsi="Arial" w:cs="Arial"/>
              <w:bCs/>
              <w:color w:val="auto"/>
              <w:sz w:val="20"/>
              <w:szCs w:val="20"/>
            </w:rPr>
            <w:tab/>
          </w:r>
          <w:r w:rsidRPr="008B3206">
            <w:rPr>
              <w:rFonts w:ascii="Arial" w:hAnsi="Arial" w:cs="Arial"/>
              <w:color w:val="auto"/>
              <w:sz w:val="20"/>
              <w:szCs w:val="20"/>
            </w:rPr>
            <w:t xml:space="preserve">No caso de empresa </w:t>
          </w:r>
          <w:r w:rsidRPr="008B3206">
            <w:rPr>
              <w:rFonts w:ascii="Arial" w:hAnsi="Arial" w:cs="Arial"/>
              <w:bCs/>
              <w:color w:val="auto"/>
              <w:sz w:val="20"/>
              <w:szCs w:val="20"/>
            </w:rPr>
            <w:t xml:space="preserve">constituída há menos de 1 (um) ano e desde que não tenha levantado o balanço patrimonial e os demais demonstrativos contábeis do seu primeiro exercício social, exigível na data de apresentação dos documentos de habilitação, deverá ser apresentado o balanço patrimonial de abertura da empresa, </w:t>
          </w:r>
          <w:r w:rsidRPr="008B3206">
            <w:rPr>
              <w:rFonts w:ascii="Arial" w:hAnsi="Arial" w:cs="Arial"/>
              <w:color w:val="auto"/>
              <w:sz w:val="20"/>
              <w:szCs w:val="20"/>
            </w:rPr>
            <w:t>devidamente assinado pelo contabilista e pelo administrador ou representante legal.</w:t>
          </w:r>
        </w:p>
        <w:p w14:paraId="126D8E89"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1001DD2A" w14:textId="4C9A3B5A" w:rsidR="008B3206" w:rsidRPr="008B3206"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bCs/>
              <w:color w:val="auto"/>
              <w:sz w:val="20"/>
              <w:szCs w:val="20"/>
            </w:rPr>
            <w:t>5.4.2.1.6</w:t>
          </w:r>
          <w:r w:rsidRPr="008B3206">
            <w:rPr>
              <w:rFonts w:ascii="Arial" w:eastAsia="Arial" w:hAnsi="Arial" w:cs="Arial"/>
              <w:bCs/>
              <w:color w:val="auto"/>
              <w:sz w:val="20"/>
              <w:szCs w:val="20"/>
            </w:rPr>
            <w:tab/>
            <w:t>Caso o Proponente seja filial/sucursal, deverá apresentar o balanço patrimonial consolidado da matriz.</w:t>
          </w:r>
        </w:p>
        <w:p w14:paraId="328E3AFF"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157A1EF5" w14:textId="08236D11" w:rsidR="008B3206" w:rsidRPr="008B3206"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bCs/>
              <w:color w:val="auto"/>
              <w:sz w:val="20"/>
              <w:szCs w:val="20"/>
            </w:rPr>
            <w:t>5.4.2.1.7</w:t>
          </w:r>
          <w:r w:rsidRPr="008B3206">
            <w:rPr>
              <w:rFonts w:ascii="Arial" w:eastAsia="Arial" w:hAnsi="Arial" w:cs="Arial"/>
              <w:bCs/>
              <w:color w:val="auto"/>
              <w:sz w:val="20"/>
              <w:szCs w:val="20"/>
            </w:rPr>
            <w:tab/>
            <w:t>Em substituição aos documentos exigidos acima, o Proponente poderá apresentar o balanço patrimonial e demais demonstrações contábeis, por meio de Escrituração Contábil Digital (ECD), na forma do Sistema Público de Escrituração Digital (SPED), acompanhado do Recibo de Entrega de Escrituração Contábil Digital, constando a Identificação da Escrituração (HASH) e as assinaturas digitais dos administradores e do contabilista legalmente habilitado.</w:t>
          </w:r>
        </w:p>
        <w:p w14:paraId="09025A13"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3A463FCD" w14:textId="77777777" w:rsidR="008B3206" w:rsidRPr="008B3206"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color w:val="auto"/>
              <w:sz w:val="20"/>
              <w:szCs w:val="20"/>
            </w:rPr>
            <w:t>5.4.3</w:t>
          </w:r>
          <w:r w:rsidRPr="008B3206">
            <w:rPr>
              <w:rFonts w:ascii="Arial" w:eastAsia="Arial" w:hAnsi="Arial" w:cs="Arial"/>
              <w:color w:val="auto"/>
              <w:sz w:val="20"/>
              <w:szCs w:val="20"/>
            </w:rPr>
            <w:tab/>
          </w:r>
          <w:r w:rsidRPr="008B3206">
            <w:rPr>
              <w:rFonts w:ascii="Arial" w:eastAsia="Arial" w:hAnsi="Arial" w:cs="Arial"/>
              <w:b/>
              <w:color w:val="auto"/>
              <w:sz w:val="20"/>
              <w:szCs w:val="20"/>
              <w:u w:val="single"/>
            </w:rPr>
            <w:t>Índice de Liquidez</w:t>
          </w:r>
        </w:p>
        <w:p w14:paraId="340A7E74"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09563EE7" w14:textId="79AD2F52" w:rsidR="008B3206" w:rsidRPr="008B3206" w:rsidRDefault="008B3206" w:rsidP="008B3206">
          <w:pPr>
            <w:pStyle w:val="Default"/>
            <w:ind w:left="1134" w:hanging="1134"/>
            <w:jc w:val="both"/>
            <w:rPr>
              <w:rFonts w:ascii="Arial" w:eastAsia="Arial" w:hAnsi="Arial" w:cs="Arial"/>
              <w:color w:val="auto"/>
              <w:sz w:val="20"/>
              <w:szCs w:val="20"/>
            </w:rPr>
          </w:pPr>
          <w:r w:rsidRPr="008B3206">
            <w:rPr>
              <w:rFonts w:ascii="Arial" w:eastAsia="Arial" w:hAnsi="Arial" w:cs="Arial"/>
              <w:bCs/>
              <w:color w:val="auto"/>
              <w:sz w:val="20"/>
              <w:szCs w:val="20"/>
            </w:rPr>
            <w:t>5.4.3.1</w:t>
          </w:r>
          <w:r w:rsidRPr="008B3206">
            <w:rPr>
              <w:rFonts w:ascii="Arial" w:eastAsia="Arial" w:hAnsi="Arial" w:cs="Arial"/>
              <w:bCs/>
              <w:color w:val="auto"/>
              <w:sz w:val="20"/>
              <w:szCs w:val="20"/>
            </w:rPr>
            <w:tab/>
          </w:r>
          <w:r>
            <w:rPr>
              <w:rFonts w:ascii="Arial" w:eastAsia="Arial" w:hAnsi="Arial" w:cs="Arial"/>
              <w:color w:val="auto"/>
              <w:sz w:val="20"/>
              <w:szCs w:val="20"/>
            </w:rPr>
            <w:t>A</w:t>
          </w:r>
          <w:r w:rsidRPr="008B3206">
            <w:rPr>
              <w:rFonts w:ascii="Arial" w:eastAsia="Arial" w:hAnsi="Arial" w:cs="Arial"/>
              <w:color w:val="auto"/>
              <w:sz w:val="20"/>
              <w:szCs w:val="20"/>
            </w:rPr>
            <w:t xml:space="preserve"> comprovação da boa situação financeira da PROPONENTE será feita de forma objetiva, através do cálculo do Índice de Liquidez Corrente (LC), conforme fórmula e critérios a seguir descritos:</w:t>
          </w:r>
        </w:p>
        <w:p w14:paraId="4CB7E807" w14:textId="77777777" w:rsidR="008B3206" w:rsidRPr="008B3206" w:rsidRDefault="008B3206" w:rsidP="008B3206">
          <w:pPr>
            <w:pStyle w:val="Default"/>
            <w:ind w:left="1134" w:hanging="1134"/>
            <w:jc w:val="both"/>
            <w:rPr>
              <w:rFonts w:ascii="Arial" w:eastAsia="Arial" w:hAnsi="Arial" w:cs="Arial"/>
              <w:color w:val="auto"/>
              <w:sz w:val="20"/>
              <w:szCs w:val="20"/>
            </w:rPr>
          </w:pPr>
        </w:p>
        <w:p w14:paraId="464D32A7" w14:textId="77777777" w:rsidR="008B3206" w:rsidRPr="008B3206" w:rsidRDefault="008B3206" w:rsidP="008B3206">
          <w:pPr>
            <w:suppressAutoHyphens/>
            <w:spacing w:after="0" w:line="240" w:lineRule="auto"/>
            <w:ind w:left="1134" w:hanging="1134"/>
            <w:jc w:val="center"/>
            <w:rPr>
              <w:rFonts w:ascii="Cambria Math" w:eastAsia="Times New Roman" w:hAnsi="Cambria Math" w:cs="Arial"/>
              <w:kern w:val="1"/>
              <w:sz w:val="20"/>
              <w:szCs w:val="20"/>
              <w:lang w:val="en-US" w:eastAsia="pt-BR"/>
              <w:oMath/>
            </w:rPr>
          </w:pPr>
          <m:oMathPara>
            <m:oMathParaPr>
              <m:jc m:val="left"/>
            </m:oMathParaPr>
            <m:oMath>
              <m:r>
                <m:rPr>
                  <m:nor/>
                </m:rPr>
                <w:rPr>
                  <w:rFonts w:ascii="Arial" w:eastAsia="Times New Roman" w:hAnsi="Arial" w:cs="Arial"/>
                  <w:kern w:val="1"/>
                  <w:sz w:val="20"/>
                  <w:szCs w:val="20"/>
                  <w:lang w:val="en-US" w:eastAsia="pt-BR"/>
                </w:rPr>
                <m:t xml:space="preserve">LC = </m:t>
              </m:r>
              <m:f>
                <m:fPr>
                  <m:ctrlPr>
                    <w:rPr>
                      <w:rFonts w:ascii="Cambria Math" w:eastAsia="Times New Roman" w:hAnsi="Cambria Math" w:cs="Arial"/>
                      <w:kern w:val="1"/>
                      <w:sz w:val="20"/>
                      <w:szCs w:val="20"/>
                      <w:lang w:eastAsia="pt-BR"/>
                    </w:rPr>
                  </m:ctrlPr>
                </m:fPr>
                <m:num>
                  <m:r>
                    <m:rPr>
                      <m:sty m:val="b"/>
                    </m:rPr>
                    <w:rPr>
                      <w:rFonts w:ascii="Cambria Math" w:eastAsia="Times New Roman" w:hAnsi="Cambria Math" w:cs="Arial"/>
                      <w:kern w:val="1"/>
                      <w:sz w:val="20"/>
                      <w:szCs w:val="20"/>
                      <w:lang w:val="en-US" w:eastAsia="pt-BR"/>
                    </w:rPr>
                    <m:t>Ativo Circulante</m:t>
                  </m:r>
                </m:num>
                <m:den>
                  <m:r>
                    <m:rPr>
                      <m:sty m:val="b"/>
                    </m:rPr>
                    <w:rPr>
                      <w:rFonts w:ascii="Cambria Math" w:eastAsia="Times New Roman" w:hAnsi="Cambria Math" w:cs="Arial"/>
                      <w:kern w:val="1"/>
                      <w:sz w:val="20"/>
                      <w:szCs w:val="20"/>
                      <w:lang w:val="en-US" w:eastAsia="pt-BR"/>
                    </w:rPr>
                    <m:t>Passivo Circulante</m:t>
                  </m:r>
                </m:den>
              </m:f>
              <m:r>
                <m:rPr>
                  <m:nor/>
                </m:rPr>
                <w:rPr>
                  <w:rFonts w:ascii="Arial" w:eastAsia="Times New Roman" w:hAnsi="Arial" w:cs="Arial"/>
                  <w:kern w:val="1"/>
                  <w:sz w:val="20"/>
                  <w:szCs w:val="20"/>
                  <w:lang w:val="en-US" w:eastAsia="pt-BR"/>
                </w:rPr>
                <m:t xml:space="preserve"> ≥ 1,00</m:t>
              </m:r>
            </m:oMath>
          </m:oMathPara>
        </w:p>
        <w:p w14:paraId="1A9D0FE8" w14:textId="77777777" w:rsidR="008B3206" w:rsidRPr="008B3206" w:rsidRDefault="008B3206" w:rsidP="008B3206">
          <w:pPr>
            <w:pStyle w:val="Default"/>
            <w:ind w:left="1134" w:hanging="1134"/>
            <w:jc w:val="both"/>
            <w:rPr>
              <w:rFonts w:ascii="Arial" w:eastAsia="Arial" w:hAnsi="Arial" w:cs="Arial"/>
              <w:color w:val="auto"/>
              <w:sz w:val="20"/>
              <w:szCs w:val="20"/>
              <w:lang w:val="en-US"/>
            </w:rPr>
          </w:pPr>
        </w:p>
        <w:p w14:paraId="1677E597" w14:textId="77777777" w:rsidR="008B3206" w:rsidRPr="008B3206" w:rsidRDefault="008B3206" w:rsidP="008B3206">
          <w:pPr>
            <w:pStyle w:val="Default"/>
            <w:ind w:left="1134"/>
            <w:jc w:val="both"/>
            <w:rPr>
              <w:rFonts w:ascii="Arial" w:eastAsia="Arial" w:hAnsi="Arial" w:cs="Arial"/>
              <w:color w:val="auto"/>
              <w:sz w:val="20"/>
              <w:szCs w:val="20"/>
            </w:rPr>
          </w:pPr>
          <w:r w:rsidRPr="008B3206">
            <w:rPr>
              <w:rFonts w:ascii="Arial" w:eastAsia="Arial" w:hAnsi="Arial" w:cs="Arial"/>
              <w:color w:val="auto"/>
              <w:sz w:val="20"/>
              <w:szCs w:val="20"/>
            </w:rPr>
            <w:t>O quociente deve ser maior ou igual a 1,00 (um inteiro).</w:t>
          </w:r>
        </w:p>
        <w:p w14:paraId="10AF8F13" w14:textId="77777777" w:rsidR="008B3206" w:rsidRPr="008B3206" w:rsidRDefault="008B3206" w:rsidP="008B3206">
          <w:pPr>
            <w:pStyle w:val="Default"/>
            <w:ind w:left="1134"/>
            <w:jc w:val="both"/>
            <w:rPr>
              <w:rFonts w:ascii="Arial" w:eastAsia="Arial" w:hAnsi="Arial" w:cs="Arial"/>
              <w:color w:val="auto"/>
              <w:sz w:val="20"/>
              <w:szCs w:val="20"/>
            </w:rPr>
          </w:pPr>
        </w:p>
        <w:p w14:paraId="3A108EBD" w14:textId="77777777" w:rsidR="008B3206" w:rsidRPr="008B3206" w:rsidRDefault="008B3206" w:rsidP="008B3206">
          <w:pPr>
            <w:pStyle w:val="Default"/>
            <w:ind w:left="1134"/>
            <w:jc w:val="both"/>
            <w:rPr>
              <w:rFonts w:ascii="Arial" w:eastAsia="Arial" w:hAnsi="Arial" w:cs="Arial"/>
              <w:color w:val="auto"/>
              <w:sz w:val="20"/>
              <w:szCs w:val="20"/>
            </w:rPr>
          </w:pPr>
          <w:r w:rsidRPr="008B3206">
            <w:rPr>
              <w:rFonts w:ascii="Arial" w:eastAsia="Arial" w:hAnsi="Arial" w:cs="Arial"/>
              <w:color w:val="auto"/>
              <w:sz w:val="20"/>
              <w:szCs w:val="20"/>
            </w:rPr>
            <w:t>O índice de liquidez corrente demonstra a capacidade da empresa em honrar seus compromissos de curto prazo com os seus direitos realizáveis, também de curto prazo.</w:t>
          </w:r>
        </w:p>
        <w:p w14:paraId="2840C366" w14:textId="77777777" w:rsidR="008B3206" w:rsidRPr="008B3206" w:rsidRDefault="008B3206" w:rsidP="008B3206">
          <w:pPr>
            <w:pStyle w:val="Default"/>
            <w:ind w:left="1134"/>
            <w:jc w:val="both"/>
            <w:rPr>
              <w:rFonts w:ascii="Arial" w:eastAsia="Arial" w:hAnsi="Arial" w:cs="Arial"/>
              <w:color w:val="auto"/>
              <w:sz w:val="20"/>
              <w:szCs w:val="20"/>
            </w:rPr>
          </w:pPr>
        </w:p>
        <w:p w14:paraId="5794F89E" w14:textId="77777777" w:rsidR="008B3206" w:rsidRPr="008B3206" w:rsidRDefault="008B3206" w:rsidP="008B3206">
          <w:pPr>
            <w:pStyle w:val="Default"/>
            <w:ind w:left="1134"/>
            <w:jc w:val="both"/>
            <w:rPr>
              <w:rFonts w:ascii="Arial" w:eastAsia="Arial" w:hAnsi="Arial" w:cs="Arial"/>
              <w:color w:val="auto"/>
              <w:sz w:val="20"/>
              <w:szCs w:val="20"/>
            </w:rPr>
          </w:pPr>
          <w:r w:rsidRPr="008B3206">
            <w:rPr>
              <w:rFonts w:ascii="Arial" w:eastAsia="Arial" w:hAnsi="Arial" w:cs="Arial"/>
              <w:color w:val="auto"/>
              <w:sz w:val="20"/>
              <w:szCs w:val="20"/>
            </w:rPr>
            <w:t>Para a apuração do índice de cada PROPONENTE serão consideradas 2 (duas) casas decimais após a vírgula.</w:t>
          </w:r>
        </w:p>
        <w:p w14:paraId="0912BA11"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47F12862" w14:textId="184C9A03" w:rsidR="008B3206" w:rsidRPr="008B3206"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color w:val="auto"/>
              <w:sz w:val="20"/>
              <w:szCs w:val="20"/>
            </w:rPr>
            <w:t>5.4.4</w:t>
          </w:r>
          <w:r w:rsidRPr="008B3206">
            <w:rPr>
              <w:rFonts w:ascii="Arial" w:eastAsia="Arial" w:hAnsi="Arial" w:cs="Arial"/>
              <w:color w:val="auto"/>
              <w:sz w:val="20"/>
              <w:szCs w:val="20"/>
            </w:rPr>
            <w:tab/>
          </w:r>
          <w:r w:rsidRPr="008B3206">
            <w:rPr>
              <w:rFonts w:ascii="Arial" w:eastAsia="Arial" w:hAnsi="Arial" w:cs="Arial"/>
              <w:b/>
              <w:color w:val="auto"/>
              <w:sz w:val="20"/>
              <w:szCs w:val="20"/>
              <w:u w:val="single"/>
            </w:rPr>
            <w:t>Patrimônio Líquido</w:t>
          </w:r>
        </w:p>
        <w:p w14:paraId="09A708C1"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68077CB9" w14:textId="47461924" w:rsidR="008B3206" w:rsidRPr="008B3206"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bCs/>
              <w:color w:val="auto"/>
              <w:sz w:val="20"/>
              <w:szCs w:val="20"/>
            </w:rPr>
            <w:t>5.4.4.1</w:t>
          </w:r>
          <w:r w:rsidRPr="008B3206">
            <w:rPr>
              <w:rFonts w:ascii="Arial" w:eastAsia="Arial" w:hAnsi="Arial" w:cs="Arial"/>
              <w:bCs/>
              <w:color w:val="auto"/>
              <w:sz w:val="20"/>
              <w:szCs w:val="20"/>
            </w:rPr>
            <w:tab/>
          </w:r>
          <w:r>
            <w:rPr>
              <w:rFonts w:ascii="Arial" w:eastAsia="Arial" w:hAnsi="Arial" w:cs="Arial"/>
              <w:color w:val="auto"/>
              <w:sz w:val="20"/>
              <w:szCs w:val="20"/>
            </w:rPr>
            <w:t>A</w:t>
          </w:r>
          <w:r w:rsidRPr="008B3206">
            <w:rPr>
              <w:rFonts w:ascii="Arial" w:eastAsia="Arial" w:hAnsi="Arial" w:cs="Arial"/>
              <w:color w:val="auto"/>
              <w:sz w:val="20"/>
              <w:szCs w:val="20"/>
            </w:rPr>
            <w:t>s PROPONENTES deverão comprovar Patrimônio Líquido, referente ao último exercício social, de no mínimo:</w:t>
          </w:r>
        </w:p>
        <w:p w14:paraId="0248B049"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399F8349" w14:textId="77777777" w:rsidR="008B3206" w:rsidRPr="008B3206" w:rsidRDefault="008B3206" w:rsidP="008B3206">
          <w:pPr>
            <w:pStyle w:val="Default"/>
            <w:ind w:left="1134"/>
            <w:jc w:val="both"/>
            <w:rPr>
              <w:rFonts w:ascii="Arial" w:eastAsia="Arial" w:hAnsi="Arial" w:cs="Arial"/>
              <w:color w:val="auto"/>
              <w:sz w:val="20"/>
              <w:szCs w:val="20"/>
            </w:rPr>
          </w:pPr>
          <w:r w:rsidRPr="008B3206">
            <w:rPr>
              <w:rFonts w:ascii="Arial" w:eastAsia="Arial" w:hAnsi="Arial" w:cs="Arial"/>
              <w:color w:val="auto"/>
              <w:sz w:val="20"/>
              <w:szCs w:val="20"/>
            </w:rPr>
            <w:t>10% (dez por cento) do valor da proposta final vencedora, considerando o valor do somatório dos itens/grupos nos quais for vencedora.</w:t>
          </w:r>
        </w:p>
        <w:p w14:paraId="377C6C27" w14:textId="77777777" w:rsidR="008B3206" w:rsidRPr="008B3206" w:rsidRDefault="008B3206" w:rsidP="008B3206">
          <w:pPr>
            <w:pStyle w:val="Default"/>
            <w:ind w:left="1134"/>
            <w:jc w:val="both"/>
            <w:rPr>
              <w:rFonts w:ascii="Arial" w:eastAsia="Arial" w:hAnsi="Arial" w:cs="Arial"/>
              <w:color w:val="auto"/>
              <w:sz w:val="20"/>
              <w:szCs w:val="20"/>
            </w:rPr>
          </w:pPr>
          <w:r w:rsidRPr="008B3206">
            <w:rPr>
              <w:rFonts w:ascii="Arial" w:eastAsia="Arial" w:hAnsi="Arial" w:cs="Arial"/>
              <w:color w:val="auto"/>
              <w:sz w:val="20"/>
              <w:szCs w:val="20"/>
              <w:u w:val="single"/>
            </w:rPr>
            <w:t>Tal condição aplica-se aos GRUPOS __</w:t>
          </w:r>
          <w:r w:rsidRPr="008B3206">
            <w:rPr>
              <w:rFonts w:ascii="Arial" w:eastAsia="Arial" w:hAnsi="Arial" w:cs="Arial"/>
              <w:b/>
              <w:color w:val="auto"/>
              <w:sz w:val="20"/>
              <w:szCs w:val="20"/>
              <w:u w:val="single"/>
            </w:rPr>
            <w:t>ou</w:t>
          </w:r>
          <w:r w:rsidRPr="008B3206">
            <w:rPr>
              <w:rFonts w:ascii="Arial" w:eastAsia="Arial" w:hAnsi="Arial" w:cs="Arial"/>
              <w:color w:val="auto"/>
              <w:sz w:val="20"/>
              <w:szCs w:val="20"/>
              <w:u w:val="single"/>
            </w:rPr>
            <w:t xml:space="preserve"> ITENS ___</w:t>
          </w:r>
        </w:p>
        <w:p w14:paraId="3B4DDC79" w14:textId="77777777" w:rsidR="008B3206" w:rsidRPr="008B3206" w:rsidRDefault="008B3206" w:rsidP="008B3206">
          <w:pPr>
            <w:pStyle w:val="Default"/>
            <w:ind w:left="1134"/>
            <w:jc w:val="both"/>
            <w:rPr>
              <w:rFonts w:ascii="Arial" w:eastAsia="Arial" w:hAnsi="Arial" w:cs="Arial"/>
              <w:b/>
              <w:color w:val="auto"/>
              <w:sz w:val="20"/>
              <w:szCs w:val="20"/>
            </w:rPr>
          </w:pPr>
          <w:r w:rsidRPr="008B3206">
            <w:rPr>
              <w:rFonts w:ascii="Arial" w:eastAsia="Arial" w:hAnsi="Arial" w:cs="Arial"/>
              <w:b/>
              <w:color w:val="auto"/>
              <w:sz w:val="20"/>
              <w:szCs w:val="20"/>
              <w:highlight w:val="yellow"/>
            </w:rPr>
            <w:t>OU</w:t>
          </w:r>
        </w:p>
        <w:p w14:paraId="350FF2A9" w14:textId="77777777" w:rsidR="008B3206" w:rsidRPr="008B3206" w:rsidRDefault="008B3206" w:rsidP="008B3206">
          <w:pPr>
            <w:pStyle w:val="Default"/>
            <w:ind w:left="1134"/>
            <w:jc w:val="both"/>
            <w:rPr>
              <w:rFonts w:ascii="Arial" w:eastAsia="Arial" w:hAnsi="Arial" w:cs="Arial"/>
              <w:color w:val="auto"/>
              <w:sz w:val="20"/>
              <w:szCs w:val="20"/>
              <w:u w:val="single"/>
            </w:rPr>
          </w:pPr>
          <w:r w:rsidRPr="008B3206">
            <w:rPr>
              <w:rFonts w:ascii="Arial" w:eastAsia="Arial" w:hAnsi="Arial" w:cs="Arial"/>
              <w:color w:val="auto"/>
              <w:sz w:val="20"/>
              <w:szCs w:val="20"/>
            </w:rPr>
            <w:t xml:space="preserve">10% (dez por cento) do valor da proposta final vencedora, considerando o valor do somatório dos itens/grupos nos quais for vencedora, e limitado ao valor correspondente a 12 (doze) meses do fornecimento, considerando o prazo de vigência contratual. Tal </w:t>
          </w:r>
          <w:r w:rsidRPr="008B3206">
            <w:rPr>
              <w:rFonts w:ascii="Arial" w:eastAsia="Arial" w:hAnsi="Arial" w:cs="Arial"/>
              <w:color w:val="auto"/>
              <w:sz w:val="20"/>
              <w:szCs w:val="20"/>
            </w:rPr>
            <w:lastRenderedPageBreak/>
            <w:t xml:space="preserve">condição aplica-se aos </w:t>
          </w:r>
          <w:r w:rsidRPr="008B3206">
            <w:rPr>
              <w:rFonts w:ascii="Arial" w:eastAsia="Arial" w:hAnsi="Arial" w:cs="Arial"/>
              <w:color w:val="auto"/>
              <w:sz w:val="20"/>
              <w:szCs w:val="20"/>
              <w:u w:val="single"/>
            </w:rPr>
            <w:t xml:space="preserve">GRUPOS __ </w:t>
          </w:r>
          <w:r w:rsidRPr="008B3206">
            <w:rPr>
              <w:rFonts w:ascii="Arial" w:eastAsia="Arial" w:hAnsi="Arial" w:cs="Arial"/>
              <w:b/>
              <w:color w:val="auto"/>
              <w:sz w:val="20"/>
              <w:szCs w:val="20"/>
              <w:u w:val="single"/>
            </w:rPr>
            <w:t>ou</w:t>
          </w:r>
          <w:r w:rsidRPr="008B3206">
            <w:rPr>
              <w:rFonts w:ascii="Arial" w:eastAsia="Arial" w:hAnsi="Arial" w:cs="Arial"/>
              <w:color w:val="auto"/>
              <w:sz w:val="20"/>
              <w:szCs w:val="20"/>
              <w:u w:val="single"/>
            </w:rPr>
            <w:t xml:space="preserve"> ITENS ___ </w:t>
          </w:r>
        </w:p>
        <w:p w14:paraId="3FDD1C08"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20892232" w14:textId="0512BE12" w:rsidR="008B3206" w:rsidRPr="008B3206"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bCs/>
              <w:color w:val="auto"/>
              <w:sz w:val="20"/>
              <w:szCs w:val="20"/>
            </w:rPr>
            <w:t>5.4.4.2</w:t>
          </w:r>
          <w:r w:rsidRPr="008B3206">
            <w:rPr>
              <w:rFonts w:ascii="Arial" w:eastAsia="Arial" w:hAnsi="Arial" w:cs="Arial"/>
              <w:bCs/>
              <w:color w:val="auto"/>
              <w:sz w:val="20"/>
              <w:szCs w:val="20"/>
            </w:rPr>
            <w:tab/>
          </w:r>
          <w:r w:rsidRPr="008B3206">
            <w:rPr>
              <w:rFonts w:ascii="Arial" w:eastAsia="Arial" w:hAnsi="Arial" w:cs="Arial"/>
              <w:color w:val="auto"/>
              <w:sz w:val="20"/>
              <w:szCs w:val="20"/>
            </w:rPr>
            <w:t xml:space="preserve">As PROPONENTES que apresentarem propostas para mais de um grupo </w:t>
          </w:r>
          <w:r w:rsidRPr="008B3206">
            <w:rPr>
              <w:rFonts w:ascii="Arial" w:eastAsia="Arial" w:hAnsi="Arial" w:cs="Arial"/>
              <w:b/>
              <w:color w:val="auto"/>
              <w:sz w:val="20"/>
              <w:szCs w:val="20"/>
            </w:rPr>
            <w:t>ou</w:t>
          </w:r>
          <w:r w:rsidRPr="008B3206">
            <w:rPr>
              <w:rFonts w:ascii="Arial" w:eastAsia="Arial" w:hAnsi="Arial" w:cs="Arial"/>
              <w:color w:val="auto"/>
              <w:sz w:val="20"/>
              <w:szCs w:val="20"/>
            </w:rPr>
            <w:t xml:space="preserve"> item, se houver, deverão comprovar o percentual acima apontado, incidente sobre o somatório dos respectivos grupos ou itens para os quais vencerem.</w:t>
          </w:r>
        </w:p>
        <w:p w14:paraId="47F18FFC"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0F89B029" w14:textId="78DD8D8E" w:rsidR="008B3206" w:rsidRPr="008B3206"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bCs/>
              <w:color w:val="auto"/>
              <w:sz w:val="20"/>
              <w:szCs w:val="20"/>
            </w:rPr>
            <w:t>5.4.4.3</w:t>
          </w:r>
          <w:r w:rsidRPr="008B3206">
            <w:rPr>
              <w:rFonts w:ascii="Arial" w:eastAsia="Arial" w:hAnsi="Arial" w:cs="Arial"/>
              <w:bCs/>
              <w:color w:val="auto"/>
              <w:sz w:val="20"/>
              <w:szCs w:val="20"/>
            </w:rPr>
            <w:tab/>
          </w:r>
          <w:r w:rsidRPr="008B3206">
            <w:rPr>
              <w:rFonts w:ascii="Arial" w:eastAsia="Arial" w:hAnsi="Arial" w:cs="Arial"/>
              <w:color w:val="auto"/>
              <w:sz w:val="20"/>
              <w:szCs w:val="20"/>
            </w:rPr>
            <w:t>Se o valor do patrimônio líquido da PROPONENTE for insuficiente para a habilitação em todos os grupos ou todos os itens pleiteados em que possuir o menor preço, ela será selecionada apenas naqueles em que o seu patrimônio líquido atender ao estabelecido no item 5.4.4.1, respeitando-se a ordem decrescente de valor de cada grupo.</w:t>
          </w:r>
        </w:p>
        <w:p w14:paraId="652558B6" w14:textId="012C3633" w:rsidR="00096FF0" w:rsidRDefault="008E1EA2" w:rsidP="008B3206">
          <w:pPr>
            <w:pStyle w:val="Default"/>
            <w:ind w:left="1134" w:hanging="1134"/>
            <w:jc w:val="both"/>
            <w:rPr>
              <w:rFonts w:ascii="Arial" w:eastAsia="Arial" w:hAnsi="Arial" w:cs="Arial"/>
              <w:bCs/>
              <w:color w:val="auto"/>
              <w:kern w:val="0"/>
              <w:sz w:val="20"/>
              <w:szCs w:val="20"/>
              <w:lang w:eastAsia="en-US"/>
            </w:rPr>
          </w:pPr>
        </w:p>
      </w:sdtContent>
    </w:sdt>
    <w:p w14:paraId="4331D5B2" w14:textId="77777777" w:rsidR="00245AB1" w:rsidRDefault="00245AB1" w:rsidP="002250EA">
      <w:pPr>
        <w:pStyle w:val="Default"/>
        <w:ind w:left="1134" w:hanging="1134"/>
        <w:jc w:val="both"/>
        <w:rPr>
          <w:rFonts w:ascii="Arial" w:eastAsia="Arial" w:hAnsi="Arial" w:cs="Arial"/>
          <w:b/>
          <w:bCs/>
          <w:color w:val="auto"/>
          <w:sz w:val="20"/>
          <w:szCs w:val="20"/>
        </w:rPr>
      </w:pPr>
    </w:p>
    <w:p w14:paraId="5ACD06CA" w14:textId="573263F7" w:rsidR="00D77316" w:rsidRPr="00D42127" w:rsidRDefault="00D77316"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6.</w:t>
      </w:r>
      <w:r w:rsidRPr="00D42127">
        <w:rPr>
          <w:rFonts w:ascii="Arial" w:eastAsia="Arial" w:hAnsi="Arial" w:cs="Arial"/>
          <w:b/>
          <w:bCs/>
          <w:color w:val="auto"/>
          <w:sz w:val="20"/>
          <w:szCs w:val="20"/>
        </w:rPr>
        <w:tab/>
        <w:t>DA SESSÃO PÚBLICA E DO JULGAMENTO</w:t>
      </w:r>
    </w:p>
    <w:p w14:paraId="068A6115" w14:textId="77777777" w:rsidR="00D77316" w:rsidRDefault="00D77316" w:rsidP="002250EA">
      <w:pPr>
        <w:pStyle w:val="Default"/>
        <w:ind w:left="1134" w:hanging="1134"/>
        <w:jc w:val="both"/>
        <w:rPr>
          <w:rFonts w:ascii="Arial" w:eastAsia="Arial" w:hAnsi="Arial" w:cs="Arial"/>
          <w:bCs/>
          <w:color w:val="auto"/>
          <w:sz w:val="20"/>
          <w:szCs w:val="20"/>
        </w:rPr>
      </w:pPr>
    </w:p>
    <w:p w14:paraId="6F99E15A"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w:t>
      </w:r>
      <w:r w:rsidRPr="00827D8D">
        <w:rPr>
          <w:rFonts w:ascii="Arial" w:eastAsia="Arial" w:hAnsi="Arial" w:cs="Arial"/>
          <w:bCs/>
          <w:color w:val="auto"/>
          <w:sz w:val="20"/>
          <w:szCs w:val="20"/>
        </w:rPr>
        <w:tab/>
        <w:t>A abertura da presente licitação dar-se-á automaticamente em sessão pública, por meio de sistema eletrônico, na data, horário e local indicados neste Edital.</w:t>
      </w:r>
    </w:p>
    <w:p w14:paraId="7D673360"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7B2AE979"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w:t>
      </w:r>
      <w:r w:rsidRPr="00827D8D">
        <w:rPr>
          <w:rFonts w:ascii="Arial" w:eastAsia="Arial" w:hAnsi="Arial" w:cs="Arial"/>
          <w:bCs/>
          <w:color w:val="auto"/>
          <w:sz w:val="20"/>
          <w:szCs w:val="20"/>
        </w:rPr>
        <w:tab/>
        <w:t>Os licitantes poderão retirar ou substituir a proposta ou os documentos de habilitação, quando for o caso, anteriormente inseridos no sistema, até a abertura da sessão pública.</w:t>
      </w:r>
    </w:p>
    <w:p w14:paraId="384BD40C"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5012AB66"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6.3</w:t>
      </w:r>
      <w:r w:rsidRPr="00827D8D">
        <w:rPr>
          <w:rFonts w:ascii="Arial" w:eastAsia="Arial" w:hAnsi="Arial" w:cs="Arial"/>
          <w:bCs/>
          <w:color w:val="auto"/>
          <w:sz w:val="20"/>
          <w:szCs w:val="20"/>
        </w:rPr>
        <w:tab/>
        <w:t>O sistema disponibilizará campo próprio para troca de mensagens entre o Pregoeiro e os licitantes.</w:t>
      </w:r>
    </w:p>
    <w:p w14:paraId="77463620"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5B97742B"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6.4</w:t>
      </w:r>
      <w:r w:rsidRPr="00827D8D">
        <w:rPr>
          <w:rFonts w:ascii="Arial" w:eastAsia="Arial" w:hAnsi="Arial" w:cs="Arial"/>
          <w:bCs/>
          <w:color w:val="auto"/>
          <w:sz w:val="20"/>
          <w:szCs w:val="20"/>
        </w:rPr>
        <w:tab/>
        <w:t xml:space="preserve">Iniciada a etapa competitiva, os licitantes deverão encaminhar lances exclusivamente por meio de sistema eletrônico, sendo imediatamente informados do seu recebimento e do valor consignado no registro. </w:t>
      </w:r>
    </w:p>
    <w:p w14:paraId="5C5069EA"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53BEC97B" w14:textId="77777777" w:rsidR="008B753C" w:rsidRPr="00827D8D" w:rsidRDefault="008B753C" w:rsidP="002250EA">
      <w:pPr>
        <w:spacing w:after="0" w:line="240" w:lineRule="auto"/>
        <w:ind w:left="1134" w:hanging="1134"/>
        <w:rPr>
          <w:rFonts w:ascii="Arial" w:hAnsi="Arial" w:cs="Arial"/>
          <w:sz w:val="20"/>
          <w:szCs w:val="20"/>
          <w:lang w:eastAsia="pt-BR"/>
        </w:rPr>
      </w:pPr>
      <w:r w:rsidRPr="00827D8D">
        <w:rPr>
          <w:rFonts w:ascii="Arial" w:eastAsia="Arial" w:hAnsi="Arial" w:cs="Arial"/>
          <w:bCs/>
          <w:sz w:val="20"/>
          <w:szCs w:val="20"/>
        </w:rPr>
        <w:t>6.5</w:t>
      </w:r>
      <w:r w:rsidRPr="00827D8D">
        <w:rPr>
          <w:rFonts w:ascii="Arial" w:eastAsia="Arial" w:hAnsi="Arial" w:cs="Arial"/>
          <w:bCs/>
          <w:sz w:val="20"/>
          <w:szCs w:val="20"/>
        </w:rPr>
        <w:tab/>
        <w:t>O lance deverá ser ofertado pelo valor unitário do item.</w:t>
      </w:r>
    </w:p>
    <w:p w14:paraId="49F5929D"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 xml:space="preserve"> </w:t>
      </w:r>
    </w:p>
    <w:p w14:paraId="6D0669E6"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6.6</w:t>
      </w:r>
      <w:r w:rsidRPr="00827D8D">
        <w:rPr>
          <w:rFonts w:ascii="Arial" w:eastAsia="Arial" w:hAnsi="Arial" w:cs="Arial"/>
          <w:bCs/>
          <w:color w:val="auto"/>
          <w:sz w:val="20"/>
          <w:szCs w:val="20"/>
        </w:rPr>
        <w:tab/>
        <w:t>Os licitantes poderão oferecer lances sucessivos, observando o horário fixado para abertura da sessão e as regras estabelecidas no Edital.</w:t>
      </w:r>
    </w:p>
    <w:p w14:paraId="2A1986BB"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052763F"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6.7</w:t>
      </w:r>
      <w:r w:rsidRPr="00827D8D">
        <w:rPr>
          <w:rFonts w:ascii="Arial" w:eastAsia="Arial" w:hAnsi="Arial" w:cs="Arial"/>
          <w:bCs/>
          <w:color w:val="auto"/>
          <w:sz w:val="20"/>
          <w:szCs w:val="20"/>
        </w:rPr>
        <w:tab/>
        <w:t xml:space="preserve">O licitante somente poderá oferecer lance de valor inferior ou percentual de desconto superior ao último por ele ofertado e registrado pelo sistema. </w:t>
      </w:r>
    </w:p>
    <w:p w14:paraId="668F1F35"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2240F622" w14:textId="77777777" w:rsidR="00F10C61" w:rsidRDefault="008D5227" w:rsidP="00F10C61">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6.8</w:t>
      </w:r>
      <w:r w:rsidRPr="00827D8D">
        <w:rPr>
          <w:rFonts w:ascii="Arial" w:eastAsia="Arial" w:hAnsi="Arial" w:cs="Arial"/>
          <w:bCs/>
          <w:color w:val="auto"/>
          <w:sz w:val="20"/>
          <w:szCs w:val="20"/>
        </w:rPr>
        <w:tab/>
        <w:t>O intervalo mínimo de diferença de valores ou percentuais entre os lances, que incidirá tanto em relação aos lances intermediários quanto em relação à proposta que cobrir a melhor oferta deverá ser de</w:t>
      </w:r>
      <w:r w:rsidR="00F10C61">
        <w:rPr>
          <w:rFonts w:ascii="Arial" w:eastAsia="Arial" w:hAnsi="Arial" w:cs="Arial"/>
          <w:bCs/>
          <w:color w:val="auto"/>
          <w:sz w:val="20"/>
          <w:szCs w:val="20"/>
        </w:rPr>
        <w:t xml:space="preserve"> </w:t>
      </w:r>
      <w:r w:rsidR="00F10C61" w:rsidRPr="00F10C61">
        <w:rPr>
          <w:rFonts w:ascii="Arial" w:eastAsia="Arial" w:hAnsi="Arial" w:cs="Arial"/>
          <w:b/>
          <w:color w:val="auto"/>
          <w:sz w:val="20"/>
          <w:szCs w:val="20"/>
        </w:rPr>
        <w:t>0,50% (meio por cento)</w:t>
      </w:r>
      <w:r w:rsidR="00F10C61" w:rsidRPr="00F10C61">
        <w:rPr>
          <w:rFonts w:ascii="Arial" w:eastAsia="Arial" w:hAnsi="Arial" w:cs="Arial"/>
          <w:bCs/>
          <w:color w:val="auto"/>
          <w:sz w:val="20"/>
          <w:szCs w:val="20"/>
        </w:rPr>
        <w:t>.</w:t>
      </w:r>
    </w:p>
    <w:p w14:paraId="72A58F62" w14:textId="0EDBD32C" w:rsidR="008D5227" w:rsidRPr="005C2984" w:rsidRDefault="00F10C61" w:rsidP="00F10C61">
      <w:pPr>
        <w:pStyle w:val="Default"/>
        <w:ind w:left="1134" w:hanging="1134"/>
        <w:jc w:val="both"/>
        <w:rPr>
          <w:rFonts w:ascii="Arial" w:eastAsia="Arial" w:hAnsi="Arial" w:cs="Arial"/>
          <w:bCs/>
          <w:color w:val="auto"/>
          <w:sz w:val="20"/>
          <w:szCs w:val="20"/>
        </w:rPr>
      </w:pPr>
      <w:r w:rsidRPr="005C2984">
        <w:rPr>
          <w:rFonts w:ascii="Arial" w:eastAsia="Arial" w:hAnsi="Arial" w:cs="Arial"/>
          <w:bCs/>
          <w:color w:val="auto"/>
          <w:sz w:val="20"/>
          <w:szCs w:val="20"/>
        </w:rPr>
        <w:t xml:space="preserve"> </w:t>
      </w:r>
    </w:p>
    <w:p w14:paraId="547AA640"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5C2984">
        <w:rPr>
          <w:rFonts w:ascii="Arial" w:eastAsia="Arial" w:hAnsi="Arial" w:cs="Arial"/>
          <w:bCs/>
          <w:color w:val="auto"/>
          <w:sz w:val="20"/>
          <w:szCs w:val="20"/>
        </w:rPr>
        <w:t>6.9</w:t>
      </w:r>
      <w:r w:rsidRPr="005C2984">
        <w:rPr>
          <w:rFonts w:ascii="Arial" w:eastAsia="Arial" w:hAnsi="Arial" w:cs="Arial"/>
          <w:bCs/>
          <w:color w:val="auto"/>
          <w:sz w:val="20"/>
          <w:szCs w:val="20"/>
        </w:rPr>
        <w:tab/>
        <w:t>O licitante poderá, uma única vez, excluir seu último lance ofertado</w:t>
      </w:r>
      <w:r w:rsidRPr="00827D8D">
        <w:rPr>
          <w:rFonts w:ascii="Arial" w:eastAsia="Arial" w:hAnsi="Arial" w:cs="Arial"/>
          <w:bCs/>
          <w:color w:val="auto"/>
          <w:sz w:val="20"/>
          <w:szCs w:val="20"/>
        </w:rPr>
        <w:t>, no intervalo de quinze segundos após o registro no sistema, na hipótese de lance inconsistente ou inexequível.</w:t>
      </w:r>
    </w:p>
    <w:p w14:paraId="0048C4A3"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7EA37386" w14:textId="77777777" w:rsidR="004B3A2B" w:rsidRPr="00827D8D" w:rsidRDefault="004B3A2B"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6.10</w:t>
      </w:r>
      <w:r w:rsidRPr="00827D8D">
        <w:rPr>
          <w:rFonts w:ascii="Arial" w:eastAsia="Arial" w:hAnsi="Arial" w:cs="Arial"/>
          <w:bCs/>
          <w:color w:val="auto"/>
          <w:sz w:val="20"/>
          <w:szCs w:val="20"/>
        </w:rPr>
        <w:tab/>
        <w:t>O procedimento seguirá de acordo com o modo de disputa adotado.</w:t>
      </w:r>
    </w:p>
    <w:p w14:paraId="298A2CD8"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4E72C6E" w14:textId="77777777" w:rsidR="008D5227" w:rsidRPr="004B3A2B" w:rsidRDefault="008D5227" w:rsidP="002250EA">
      <w:pPr>
        <w:pStyle w:val="Default"/>
        <w:ind w:left="1134" w:hanging="1134"/>
        <w:jc w:val="both"/>
        <w:rPr>
          <w:rFonts w:ascii="Arial" w:eastAsia="Arial" w:hAnsi="Arial" w:cs="Arial"/>
          <w:bCs/>
          <w:color w:val="auto"/>
          <w:sz w:val="20"/>
          <w:szCs w:val="20"/>
        </w:rPr>
      </w:pPr>
      <w:r w:rsidRPr="004B3A2B">
        <w:rPr>
          <w:rFonts w:ascii="Arial" w:eastAsia="Arial" w:hAnsi="Arial" w:cs="Arial"/>
          <w:bCs/>
          <w:color w:val="auto"/>
          <w:sz w:val="20"/>
          <w:szCs w:val="20"/>
        </w:rPr>
        <w:t>6.11</w:t>
      </w:r>
      <w:r w:rsidRPr="004B3A2B">
        <w:rPr>
          <w:rFonts w:ascii="Arial" w:eastAsia="Arial" w:hAnsi="Arial" w:cs="Arial"/>
          <w:bCs/>
          <w:color w:val="auto"/>
          <w:sz w:val="20"/>
          <w:szCs w:val="20"/>
        </w:rPr>
        <w:tab/>
        <w:t>Caso seja adotado para o envio de lances no pregão eletrônico o modo de disputa “aberto”, os licitantes apresentarão lances públicos e sucessivos, com prorrogações.</w:t>
      </w:r>
    </w:p>
    <w:p w14:paraId="23A046FA"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56CF99D5" w14:textId="77777777" w:rsidR="008D5227" w:rsidRPr="005C57EF" w:rsidRDefault="008D5227" w:rsidP="002250EA">
      <w:pPr>
        <w:pStyle w:val="Default"/>
        <w:ind w:left="1134" w:hanging="1134"/>
        <w:jc w:val="both"/>
        <w:rPr>
          <w:rFonts w:ascii="Arial" w:eastAsia="Arial" w:hAnsi="Arial" w:cs="Arial"/>
          <w:bCs/>
          <w:color w:val="auto"/>
          <w:sz w:val="20"/>
          <w:szCs w:val="20"/>
        </w:rPr>
      </w:pPr>
      <w:r w:rsidRPr="005C57EF">
        <w:rPr>
          <w:rFonts w:ascii="Arial" w:eastAsia="Arial" w:hAnsi="Arial" w:cs="Arial"/>
          <w:bCs/>
          <w:color w:val="auto"/>
          <w:sz w:val="20"/>
          <w:szCs w:val="20"/>
        </w:rPr>
        <w:t>6.11.1</w:t>
      </w:r>
      <w:r w:rsidRPr="005C57EF">
        <w:rPr>
          <w:rFonts w:ascii="Arial" w:eastAsia="Arial" w:hAnsi="Arial" w:cs="Arial"/>
          <w:bCs/>
          <w:color w:val="auto"/>
          <w:sz w:val="20"/>
          <w:szCs w:val="20"/>
        </w:rPr>
        <w:tab/>
        <w:t>A etapa de lances da sessão pública terá duração de dez minutos e, após isso, será prorrogada automaticamente pelo sistema quando houver lance ofertado nos últimos dois minutos do período de duração da sessão pública.</w:t>
      </w:r>
    </w:p>
    <w:p w14:paraId="754D5AA1" w14:textId="77777777" w:rsidR="008D5227" w:rsidRPr="005C57EF" w:rsidRDefault="008D5227" w:rsidP="002250EA">
      <w:pPr>
        <w:pStyle w:val="Default"/>
        <w:ind w:left="1134" w:hanging="1134"/>
        <w:jc w:val="both"/>
        <w:rPr>
          <w:rFonts w:ascii="Arial" w:eastAsia="Arial" w:hAnsi="Arial" w:cs="Arial"/>
          <w:bCs/>
          <w:color w:val="auto"/>
          <w:sz w:val="20"/>
          <w:szCs w:val="20"/>
        </w:rPr>
      </w:pPr>
    </w:p>
    <w:p w14:paraId="339AB758" w14:textId="77777777" w:rsidR="008D5227" w:rsidRPr="005C57EF" w:rsidRDefault="008D5227" w:rsidP="002250EA">
      <w:pPr>
        <w:pStyle w:val="Default"/>
        <w:ind w:left="1134" w:hanging="1134"/>
        <w:jc w:val="both"/>
        <w:rPr>
          <w:rFonts w:ascii="Arial" w:eastAsia="Arial" w:hAnsi="Arial" w:cs="Arial"/>
          <w:bCs/>
          <w:color w:val="auto"/>
          <w:sz w:val="20"/>
          <w:szCs w:val="20"/>
        </w:rPr>
      </w:pPr>
      <w:r w:rsidRPr="005C57EF">
        <w:rPr>
          <w:rFonts w:ascii="Arial" w:eastAsia="Arial" w:hAnsi="Arial" w:cs="Arial"/>
          <w:bCs/>
          <w:color w:val="auto"/>
          <w:sz w:val="20"/>
          <w:szCs w:val="20"/>
        </w:rPr>
        <w:t>6.11.2</w:t>
      </w:r>
      <w:r w:rsidRPr="005C57EF">
        <w:rPr>
          <w:rFonts w:ascii="Arial" w:eastAsia="Arial" w:hAnsi="Arial" w:cs="Arial"/>
          <w:bCs/>
          <w:color w:val="auto"/>
          <w:sz w:val="20"/>
          <w:szCs w:val="20"/>
        </w:rPr>
        <w:tab/>
        <w:t>A prorrogação automática da etapa de lances, de que trata o subitem anterior, será de dois minutos e ocorrerá sucessivamente sempre que houver lances enviados nesse período de prorrogação, inclusive no caso de lances intermediários.</w:t>
      </w:r>
    </w:p>
    <w:p w14:paraId="51787153" w14:textId="77777777" w:rsidR="008D5227" w:rsidRPr="005C57EF" w:rsidRDefault="008D5227" w:rsidP="002250EA">
      <w:pPr>
        <w:pStyle w:val="Default"/>
        <w:ind w:left="1134" w:hanging="1134"/>
        <w:jc w:val="both"/>
        <w:rPr>
          <w:rFonts w:ascii="Arial" w:eastAsia="Arial" w:hAnsi="Arial" w:cs="Arial"/>
          <w:bCs/>
          <w:color w:val="auto"/>
          <w:sz w:val="20"/>
          <w:szCs w:val="20"/>
        </w:rPr>
      </w:pPr>
    </w:p>
    <w:p w14:paraId="14A06C80" w14:textId="77777777" w:rsidR="008D5227" w:rsidRPr="005C57EF" w:rsidRDefault="008D5227" w:rsidP="002250EA">
      <w:pPr>
        <w:pStyle w:val="Default"/>
        <w:ind w:left="1134" w:hanging="1134"/>
        <w:jc w:val="both"/>
        <w:rPr>
          <w:rFonts w:ascii="Arial" w:eastAsia="Arial" w:hAnsi="Arial" w:cs="Arial"/>
          <w:bCs/>
          <w:color w:val="auto"/>
          <w:sz w:val="20"/>
          <w:szCs w:val="20"/>
        </w:rPr>
      </w:pPr>
      <w:r w:rsidRPr="005C57EF">
        <w:rPr>
          <w:rFonts w:ascii="Arial" w:eastAsia="Arial" w:hAnsi="Arial" w:cs="Arial"/>
          <w:bCs/>
          <w:color w:val="auto"/>
          <w:sz w:val="20"/>
          <w:szCs w:val="20"/>
        </w:rPr>
        <w:t>6.11.3</w:t>
      </w:r>
      <w:r w:rsidRPr="005C57EF">
        <w:rPr>
          <w:rFonts w:ascii="Arial" w:eastAsia="Arial" w:hAnsi="Arial" w:cs="Arial"/>
          <w:bCs/>
          <w:color w:val="auto"/>
          <w:sz w:val="20"/>
          <w:szCs w:val="20"/>
        </w:rPr>
        <w:tab/>
        <w:t>Não havendo novos lances na forma estabelecida nos itens anteriores, a sessão pública encerrar-se-á automaticamente, e o sistema ordenará e divulgará os lances conforme a ordem final de classificação.</w:t>
      </w:r>
    </w:p>
    <w:p w14:paraId="696F1AD4" w14:textId="77777777" w:rsidR="008D5227" w:rsidRPr="005C57EF" w:rsidRDefault="008D5227" w:rsidP="002250EA">
      <w:pPr>
        <w:pStyle w:val="Default"/>
        <w:ind w:left="1134" w:hanging="1134"/>
        <w:jc w:val="both"/>
        <w:rPr>
          <w:rFonts w:ascii="Arial" w:eastAsia="Arial" w:hAnsi="Arial" w:cs="Arial"/>
          <w:bCs/>
          <w:color w:val="auto"/>
          <w:sz w:val="20"/>
          <w:szCs w:val="20"/>
        </w:rPr>
      </w:pPr>
    </w:p>
    <w:p w14:paraId="666516EC" w14:textId="77777777" w:rsidR="008D5227" w:rsidRPr="005C57EF" w:rsidRDefault="008D5227" w:rsidP="002250EA">
      <w:pPr>
        <w:pStyle w:val="Default"/>
        <w:ind w:left="1134" w:hanging="1134"/>
        <w:jc w:val="both"/>
        <w:rPr>
          <w:rFonts w:ascii="Arial" w:eastAsia="Arial" w:hAnsi="Arial" w:cs="Arial"/>
          <w:bCs/>
          <w:color w:val="auto"/>
          <w:sz w:val="20"/>
          <w:szCs w:val="20"/>
        </w:rPr>
      </w:pPr>
      <w:r w:rsidRPr="005C57EF">
        <w:rPr>
          <w:rFonts w:ascii="Arial" w:eastAsia="Arial" w:hAnsi="Arial" w:cs="Arial"/>
          <w:bCs/>
          <w:color w:val="auto"/>
          <w:sz w:val="20"/>
          <w:szCs w:val="20"/>
        </w:rPr>
        <w:t>6.11.4</w:t>
      </w:r>
      <w:r w:rsidRPr="005C57EF">
        <w:rPr>
          <w:rFonts w:ascii="Arial" w:eastAsia="Arial" w:hAnsi="Arial" w:cs="Arial"/>
          <w:bCs/>
          <w:color w:val="auto"/>
          <w:sz w:val="20"/>
          <w:szCs w:val="20"/>
        </w:rPr>
        <w:tab/>
        <w:t xml:space="preserve">Definida a melhor proposta, se a diferença em relação à proposta classificada em segundo lugar for de pelo menos 5% (cinco por cento), o pregoeiro, auxiliado pela equipe de apoio, </w:t>
      </w:r>
      <w:r w:rsidRPr="005C57EF">
        <w:rPr>
          <w:rFonts w:ascii="Arial" w:eastAsia="Arial" w:hAnsi="Arial" w:cs="Arial"/>
          <w:bCs/>
          <w:color w:val="auto"/>
          <w:sz w:val="20"/>
          <w:szCs w:val="20"/>
        </w:rPr>
        <w:lastRenderedPageBreak/>
        <w:t>poderá admitir o reinício da disputa aberta, para a definição das demais colocações.</w:t>
      </w:r>
    </w:p>
    <w:p w14:paraId="4F2D48C1" w14:textId="77777777" w:rsidR="008D5227" w:rsidRPr="005C57EF" w:rsidRDefault="008D5227" w:rsidP="002250EA">
      <w:pPr>
        <w:pStyle w:val="Default"/>
        <w:ind w:left="1134" w:hanging="1134"/>
        <w:jc w:val="both"/>
        <w:rPr>
          <w:rFonts w:ascii="Arial" w:eastAsia="Arial" w:hAnsi="Arial" w:cs="Arial"/>
          <w:bCs/>
          <w:color w:val="auto"/>
          <w:sz w:val="20"/>
          <w:szCs w:val="20"/>
        </w:rPr>
      </w:pPr>
    </w:p>
    <w:p w14:paraId="174CF8F8" w14:textId="77777777" w:rsidR="008D5227" w:rsidRPr="005C57EF" w:rsidRDefault="008D5227" w:rsidP="002250EA">
      <w:pPr>
        <w:pStyle w:val="Default"/>
        <w:ind w:left="1134" w:hanging="1134"/>
        <w:jc w:val="both"/>
        <w:rPr>
          <w:rFonts w:ascii="Arial" w:eastAsia="Arial" w:hAnsi="Arial" w:cs="Arial"/>
          <w:bCs/>
          <w:color w:val="auto"/>
          <w:sz w:val="20"/>
          <w:szCs w:val="20"/>
        </w:rPr>
      </w:pPr>
      <w:r w:rsidRPr="005C57EF">
        <w:rPr>
          <w:rFonts w:ascii="Arial" w:eastAsia="Arial" w:hAnsi="Arial" w:cs="Arial"/>
          <w:bCs/>
          <w:color w:val="auto"/>
          <w:sz w:val="20"/>
          <w:szCs w:val="20"/>
        </w:rPr>
        <w:t>6.11.5</w:t>
      </w:r>
      <w:r w:rsidRPr="005C57EF">
        <w:rPr>
          <w:rFonts w:ascii="Arial" w:eastAsia="Arial" w:hAnsi="Arial" w:cs="Arial"/>
          <w:bCs/>
          <w:color w:val="auto"/>
          <w:sz w:val="20"/>
          <w:szCs w:val="20"/>
        </w:rPr>
        <w:tab/>
        <w:t>Após o reinício previsto no item supra, os licitantes serão convocados para apresentar lances intermediários.</w:t>
      </w:r>
    </w:p>
    <w:p w14:paraId="7EF8084C"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41823FC" w14:textId="77777777" w:rsidR="00B21363" w:rsidRPr="00827D8D" w:rsidRDefault="00B21363"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6.12</w:t>
      </w:r>
      <w:r w:rsidRPr="00827D8D">
        <w:rPr>
          <w:rFonts w:ascii="Arial" w:eastAsia="Arial" w:hAnsi="Arial" w:cs="Arial"/>
          <w:bCs/>
          <w:color w:val="auto"/>
          <w:sz w:val="20"/>
          <w:szCs w:val="20"/>
        </w:rPr>
        <w:tab/>
        <w:t>Caso seja adotado para o envio de lances no pregão eletrônico o modo de disputa “aberto e fechado”, os licitantes apresentarão lances públicos e sucessivos, com lance final e fechado.</w:t>
      </w:r>
    </w:p>
    <w:p w14:paraId="59828F2C"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00BB6A26"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6.12.1</w:t>
      </w:r>
      <w:r w:rsidRPr="00827D8D">
        <w:rPr>
          <w:rFonts w:ascii="Arial" w:eastAsia="Arial" w:hAnsi="Arial" w:cs="Arial"/>
          <w:bCs/>
          <w:color w:val="auto"/>
          <w:sz w:val="20"/>
          <w:szCs w:val="20"/>
        </w:rPr>
        <w:ta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0E3DB25"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05ADBC8"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6.12.2</w:t>
      </w:r>
      <w:r w:rsidRPr="00827D8D">
        <w:rPr>
          <w:rFonts w:ascii="Arial" w:eastAsia="Arial" w:hAnsi="Arial" w:cs="Arial"/>
          <w:bCs/>
          <w:color w:val="auto"/>
          <w:sz w:val="20"/>
          <w:szCs w:val="20"/>
        </w:rPr>
        <w:tab/>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8AE559F"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3177B4F"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6.12.3</w:t>
      </w:r>
      <w:r w:rsidRPr="00827D8D">
        <w:rPr>
          <w:rFonts w:ascii="Arial" w:eastAsia="Arial" w:hAnsi="Arial" w:cs="Arial"/>
          <w:bCs/>
          <w:color w:val="auto"/>
          <w:sz w:val="20"/>
          <w:szCs w:val="20"/>
        </w:rPr>
        <w:tab/>
        <w:t>No procedimento de que trata o subitem supra, o licitante poderá optar por manter o seu último lance da etapa aberta, ou por ofertar melhor lance.</w:t>
      </w:r>
    </w:p>
    <w:p w14:paraId="76E24CEA"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62ADB2FA"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6.12.4</w:t>
      </w:r>
      <w:r w:rsidRPr="00827D8D">
        <w:rPr>
          <w:rFonts w:ascii="Arial" w:eastAsia="Arial" w:hAnsi="Arial" w:cs="Arial"/>
          <w:bCs/>
          <w:color w:val="auto"/>
          <w:sz w:val="20"/>
          <w:szCs w:val="20"/>
        </w:rPr>
        <w:ta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CB81855"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7D8A43DA"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6.12.5</w:t>
      </w:r>
      <w:r w:rsidRPr="00827D8D">
        <w:rPr>
          <w:rFonts w:ascii="Arial" w:eastAsia="Arial" w:hAnsi="Arial" w:cs="Arial"/>
          <w:bCs/>
          <w:color w:val="auto"/>
          <w:sz w:val="20"/>
          <w:szCs w:val="20"/>
        </w:rPr>
        <w:tab/>
        <w:t>Após o término dos prazos estabelecidos nos itens anteriores, o sistema ordenará e divulgará os lances segundo a ordem crescente de valores.</w:t>
      </w:r>
    </w:p>
    <w:p w14:paraId="3C59ED45"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624851AE" w14:textId="77777777" w:rsidR="00232209" w:rsidRPr="00827D8D" w:rsidRDefault="00232209"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6.13</w:t>
      </w:r>
      <w:r w:rsidRPr="00827D8D">
        <w:rPr>
          <w:rFonts w:ascii="Arial" w:eastAsia="Arial" w:hAnsi="Arial" w:cs="Arial"/>
          <w:bCs/>
          <w:color w:val="auto"/>
          <w:sz w:val="20"/>
          <w:szCs w:val="20"/>
        </w:rPr>
        <w:ta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7AD1F7A9" w14:textId="77777777" w:rsidR="008D5227" w:rsidRDefault="008D5227" w:rsidP="002250EA">
      <w:pPr>
        <w:pStyle w:val="Default"/>
        <w:ind w:left="1134" w:hanging="1134"/>
        <w:jc w:val="both"/>
        <w:rPr>
          <w:rFonts w:ascii="Arial" w:eastAsia="Arial" w:hAnsi="Arial" w:cs="Arial"/>
          <w:bCs/>
          <w:color w:val="auto"/>
          <w:sz w:val="20"/>
          <w:szCs w:val="20"/>
        </w:rPr>
      </w:pPr>
    </w:p>
    <w:p w14:paraId="6417084D"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6.13.1</w:t>
      </w:r>
      <w:r w:rsidRPr="00827D8D">
        <w:rPr>
          <w:rFonts w:ascii="Arial" w:eastAsia="Arial" w:hAnsi="Arial" w:cs="Arial"/>
          <w:bCs/>
          <w:color w:val="auto"/>
          <w:sz w:val="20"/>
          <w:szCs w:val="20"/>
        </w:rPr>
        <w:tab/>
        <w:t>Não havendo pelo menos 3 (três) propostas nas condições definidas no item 6.13, poderão os licitantes que apresentaram as três melhores propostas, consideradas as empatadas, oferecer novos lances sucessivos.</w:t>
      </w:r>
    </w:p>
    <w:p w14:paraId="62A66031"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23C5190F"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6.13.2</w:t>
      </w:r>
      <w:r w:rsidRPr="00827D8D">
        <w:rPr>
          <w:rFonts w:ascii="Arial" w:eastAsia="Arial" w:hAnsi="Arial" w:cs="Arial"/>
          <w:bCs/>
          <w:color w:val="auto"/>
          <w:sz w:val="20"/>
          <w:szCs w:val="20"/>
        </w:rPr>
        <w:tab/>
        <w:t>A etapa de lances da sessão pública terá duração de dez minutos e, após isso, será prorrogada automaticamente pelo sistema quando houver lance ofertado nos últimos dois minutos do período de duração da sessão pública.</w:t>
      </w:r>
    </w:p>
    <w:p w14:paraId="5B5F2572"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6C2C6DD0"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6.13.3</w:t>
      </w:r>
      <w:r w:rsidRPr="00827D8D">
        <w:rPr>
          <w:rFonts w:ascii="Arial" w:eastAsia="Arial" w:hAnsi="Arial" w:cs="Arial"/>
          <w:bCs/>
          <w:color w:val="auto"/>
          <w:sz w:val="20"/>
          <w:szCs w:val="20"/>
        </w:rPr>
        <w:tab/>
        <w:t>A prorrogação automática da etapa de lances, de que trata o subitem anterior, será de dois minutos e ocorrerá sucessivamente sempre que houver lances enviados nesse período de prorrogação, inclusive no caso de lances intermediários.</w:t>
      </w:r>
    </w:p>
    <w:p w14:paraId="7F7DB7E0"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1503FB32"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6.13.4</w:t>
      </w:r>
      <w:r w:rsidRPr="00827D8D">
        <w:rPr>
          <w:rFonts w:ascii="Arial" w:eastAsia="Arial" w:hAnsi="Arial" w:cs="Arial"/>
          <w:bCs/>
          <w:color w:val="auto"/>
          <w:sz w:val="20"/>
          <w:szCs w:val="20"/>
        </w:rPr>
        <w:tab/>
        <w:t>Não havendo novos lances na forma estabelecida nos itens anteriores, a sessão pública encerrar-se-á automaticamente, e o sistema ordenará e divulgará os lances conforme a ordem final de classificação.</w:t>
      </w:r>
    </w:p>
    <w:p w14:paraId="54C87984"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29EA9A51"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6.13.5</w:t>
      </w:r>
      <w:r w:rsidRPr="00827D8D">
        <w:rPr>
          <w:rFonts w:ascii="Arial" w:eastAsia="Arial" w:hAnsi="Arial" w:cs="Arial"/>
          <w:bCs/>
          <w:color w:val="auto"/>
          <w:sz w:val="20"/>
          <w:szCs w:val="20"/>
        </w:rPr>
        <w:ta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82ED557"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27BB4220"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6.13.6</w:t>
      </w:r>
      <w:r w:rsidRPr="00827D8D">
        <w:rPr>
          <w:rFonts w:ascii="Arial" w:eastAsia="Arial" w:hAnsi="Arial" w:cs="Arial"/>
          <w:bCs/>
          <w:color w:val="auto"/>
          <w:sz w:val="20"/>
          <w:szCs w:val="20"/>
        </w:rPr>
        <w:tab/>
        <w:t>Após o reinício previsto no subitem supra, os licitantes serão convocados para apresentar lances intermediários.</w:t>
      </w:r>
    </w:p>
    <w:p w14:paraId="55E47F18"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9ECA1C6"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6.14</w:t>
      </w:r>
      <w:r w:rsidRPr="00827D8D">
        <w:rPr>
          <w:rFonts w:ascii="Arial" w:eastAsia="Arial" w:hAnsi="Arial" w:cs="Arial"/>
          <w:bCs/>
          <w:color w:val="auto"/>
          <w:sz w:val="20"/>
          <w:szCs w:val="20"/>
        </w:rPr>
        <w:tab/>
        <w:t xml:space="preserve">Após o término dos prazos estabelecidos nos subitens anteriores, o sistema ordenará e </w:t>
      </w:r>
      <w:r w:rsidRPr="00827D8D">
        <w:rPr>
          <w:rFonts w:ascii="Arial" w:eastAsia="Arial" w:hAnsi="Arial" w:cs="Arial"/>
          <w:bCs/>
          <w:color w:val="auto"/>
          <w:sz w:val="20"/>
          <w:szCs w:val="20"/>
        </w:rPr>
        <w:lastRenderedPageBreak/>
        <w:t>divulgará os lances segundo a ordem crescente de valores.</w:t>
      </w:r>
    </w:p>
    <w:p w14:paraId="4606EB8A"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1286F955"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6.15</w:t>
      </w:r>
      <w:r w:rsidRPr="00827D8D">
        <w:rPr>
          <w:rFonts w:ascii="Arial" w:eastAsia="Arial" w:hAnsi="Arial" w:cs="Arial"/>
          <w:bCs/>
          <w:color w:val="auto"/>
          <w:sz w:val="20"/>
          <w:szCs w:val="20"/>
        </w:rPr>
        <w:tab/>
        <w:t>Não serão aceitos dois ou mais lances de mesmo valor, prevalecendo aquele que for recebido e registrado em primeiro lugar.</w:t>
      </w:r>
    </w:p>
    <w:p w14:paraId="5F17F071"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4701297"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6.16</w:t>
      </w:r>
      <w:r w:rsidRPr="00827D8D">
        <w:rPr>
          <w:rFonts w:ascii="Arial" w:eastAsia="Arial" w:hAnsi="Arial" w:cs="Arial"/>
          <w:bCs/>
          <w:color w:val="auto"/>
          <w:sz w:val="20"/>
          <w:szCs w:val="20"/>
        </w:rPr>
        <w:tab/>
        <w:t>Durante o transcurso da sessão pública, os licitantes serão informados, em tempo real, do valor do menor lance registrado, vedada a identificação do licitante.</w:t>
      </w:r>
    </w:p>
    <w:p w14:paraId="4A860824"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12F32C64"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6.17</w:t>
      </w:r>
      <w:r w:rsidRPr="00827D8D">
        <w:rPr>
          <w:rFonts w:ascii="Arial" w:eastAsia="Arial" w:hAnsi="Arial" w:cs="Arial"/>
          <w:bCs/>
          <w:color w:val="auto"/>
          <w:sz w:val="20"/>
          <w:szCs w:val="20"/>
        </w:rPr>
        <w:tab/>
        <w:t>No caso de desconexão com o Pregoeiro, no decorrer da etapa competitiva do Pregão, o sistema eletrônico poderá permanecer acessível aos licitantes para a recepção dos lances.</w:t>
      </w:r>
    </w:p>
    <w:p w14:paraId="15FAAD9B"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CE2CC67"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6.18</w:t>
      </w:r>
      <w:r w:rsidRPr="00827D8D">
        <w:rPr>
          <w:rFonts w:ascii="Arial" w:eastAsia="Arial" w:hAnsi="Arial" w:cs="Arial"/>
          <w:bCs/>
          <w:color w:val="auto"/>
          <w:sz w:val="20"/>
          <w:szCs w:val="20"/>
        </w:rPr>
        <w:ta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3C874FE"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2C3D0B7E"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6.19</w:t>
      </w:r>
      <w:r w:rsidRPr="00827D8D">
        <w:rPr>
          <w:rFonts w:ascii="Arial" w:eastAsia="Arial" w:hAnsi="Arial" w:cs="Arial"/>
          <w:bCs/>
          <w:color w:val="auto"/>
          <w:sz w:val="20"/>
          <w:szCs w:val="20"/>
        </w:rPr>
        <w:tab/>
        <w:t>Caso o licitante não apresente lances, concorrerá com o valor de sua proposta.</w:t>
      </w:r>
    </w:p>
    <w:p w14:paraId="3CEEA4BC"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2A329079"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6.20</w:t>
      </w:r>
      <w:r w:rsidRPr="00827D8D">
        <w:rPr>
          <w:rFonts w:ascii="Arial" w:eastAsia="Arial" w:hAnsi="Arial" w:cs="Arial"/>
          <w:bCs/>
          <w:color w:val="auto"/>
          <w:sz w:val="20"/>
          <w:szCs w:val="20"/>
        </w:rPr>
        <w:tab/>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70DD3311"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70FD0D75"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6.20.1</w:t>
      </w:r>
      <w:r w:rsidRPr="00827D8D">
        <w:rPr>
          <w:rFonts w:ascii="Arial" w:eastAsia="Arial" w:hAnsi="Arial" w:cs="Arial"/>
          <w:bCs/>
          <w:color w:val="auto"/>
          <w:sz w:val="20"/>
          <w:szCs w:val="20"/>
        </w:rPr>
        <w:tab/>
        <w:t>Nessas condições, as propostas de microempresas e empresas de pequeno porte que se encontrarem na faixa de até 5% (cinco por cento) acima da melhor proposta ou melhor lance serão consideradas empatadas com a primeira colocada.</w:t>
      </w:r>
    </w:p>
    <w:p w14:paraId="51AC022A" w14:textId="77777777" w:rsidR="006D3512" w:rsidRPr="00827D8D" w:rsidRDefault="006D3512" w:rsidP="002250EA">
      <w:pPr>
        <w:pStyle w:val="Default"/>
        <w:ind w:left="1134" w:hanging="1134"/>
        <w:jc w:val="both"/>
        <w:rPr>
          <w:rFonts w:ascii="Arial" w:eastAsia="Arial" w:hAnsi="Arial" w:cs="Arial"/>
          <w:bCs/>
          <w:color w:val="auto"/>
          <w:sz w:val="20"/>
          <w:szCs w:val="20"/>
        </w:rPr>
      </w:pPr>
    </w:p>
    <w:p w14:paraId="367BB3BF"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6.20.2</w:t>
      </w:r>
      <w:r w:rsidRPr="00827D8D">
        <w:rPr>
          <w:rFonts w:ascii="Arial" w:eastAsia="Arial" w:hAnsi="Arial" w:cs="Arial"/>
          <w:bCs/>
          <w:color w:val="auto"/>
          <w:sz w:val="20"/>
          <w:szCs w:val="20"/>
        </w:rPr>
        <w:tab/>
        <w:t xml:space="preserve">A </w:t>
      </w:r>
      <w:proofErr w:type="gramStart"/>
      <w:r w:rsidRPr="00827D8D">
        <w:rPr>
          <w:rFonts w:ascii="Arial" w:eastAsia="Arial" w:hAnsi="Arial" w:cs="Arial"/>
          <w:bCs/>
          <w:color w:val="auto"/>
          <w:sz w:val="20"/>
          <w:szCs w:val="20"/>
        </w:rPr>
        <w:t>melhor</w:t>
      </w:r>
      <w:proofErr w:type="gramEnd"/>
      <w:r w:rsidRPr="00827D8D">
        <w:rPr>
          <w:rFonts w:ascii="Arial" w:eastAsia="Arial" w:hAnsi="Arial" w:cs="Arial"/>
          <w:bCs/>
          <w:color w:val="auto"/>
          <w:sz w:val="20"/>
          <w:szCs w:val="20"/>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2AB8459"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9011BA1"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6.20.3</w:t>
      </w:r>
      <w:r w:rsidRPr="00827D8D">
        <w:rPr>
          <w:rFonts w:ascii="Arial" w:eastAsia="Arial" w:hAnsi="Arial" w:cs="Arial"/>
          <w:bCs/>
          <w:color w:val="auto"/>
          <w:sz w:val="20"/>
          <w:szCs w:val="20"/>
        </w:rPr>
        <w:tab/>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A8DCC66"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CE747E3"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6.20.4</w:t>
      </w:r>
      <w:r w:rsidRPr="00827D8D">
        <w:rPr>
          <w:rFonts w:ascii="Arial" w:eastAsia="Arial" w:hAnsi="Arial" w:cs="Arial"/>
          <w:bCs/>
          <w:color w:val="auto"/>
          <w:sz w:val="20"/>
          <w:szCs w:val="20"/>
        </w:rPr>
        <w:ta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FBD9959"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77B0A28D"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w:t>
      </w:r>
      <w:r w:rsidRPr="00827D8D">
        <w:rPr>
          <w:rFonts w:ascii="Arial" w:eastAsia="Arial" w:hAnsi="Arial" w:cs="Arial"/>
          <w:bCs/>
          <w:color w:val="auto"/>
          <w:sz w:val="20"/>
          <w:szCs w:val="20"/>
        </w:rPr>
        <w:tab/>
        <w:t>Só poderá haver empate entre propostas iguais (não seguidas de lances), ou entre lances finais da fase fechada do modo de disputa aberto e fechado.</w:t>
      </w:r>
    </w:p>
    <w:p w14:paraId="4E58F667"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5F1BEEF"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6.21.1</w:t>
      </w:r>
      <w:r w:rsidRPr="00827D8D">
        <w:rPr>
          <w:rFonts w:ascii="Arial" w:eastAsia="Arial" w:hAnsi="Arial" w:cs="Arial"/>
          <w:bCs/>
          <w:color w:val="auto"/>
          <w:sz w:val="20"/>
          <w:szCs w:val="20"/>
        </w:rPr>
        <w:tab/>
        <w:t>Havendo eventual empate entre propostas ou lances, o critério de desempate será aquele previsto no art. 60 da Lei nº 14.133, de 2021, nesta ordem:</w:t>
      </w:r>
    </w:p>
    <w:p w14:paraId="6636B7C8"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5C354F24"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6.21.1.1</w:t>
      </w:r>
      <w:r w:rsidRPr="00827D8D">
        <w:rPr>
          <w:rFonts w:ascii="Arial" w:eastAsia="Arial" w:hAnsi="Arial" w:cs="Arial"/>
          <w:bCs/>
          <w:color w:val="auto"/>
          <w:sz w:val="20"/>
          <w:szCs w:val="20"/>
        </w:rPr>
        <w:tab/>
        <w:t>disputa final, hipótese em que os licitantes empatados poderão apresentar nova proposta em ato contínuo à classificação;</w:t>
      </w:r>
    </w:p>
    <w:p w14:paraId="042A0FF8"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5CB3422F"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6.21.1.2</w:t>
      </w:r>
      <w:r w:rsidRPr="00827D8D">
        <w:rPr>
          <w:rFonts w:ascii="Arial" w:eastAsia="Arial" w:hAnsi="Arial" w:cs="Arial"/>
          <w:bCs/>
          <w:color w:val="auto"/>
          <w:sz w:val="20"/>
          <w:szCs w:val="20"/>
        </w:rPr>
        <w:tab/>
        <w:t>avaliação do desempenho contratual prévio dos licitantes, para a qual deverão preferencialmente ser utilizados registros cadastrais para efeito de atesto de cumprimento de obrigações previstos nesta Lei;</w:t>
      </w:r>
    </w:p>
    <w:p w14:paraId="63FEDB8A"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3392E80"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6.21.1.3</w:t>
      </w:r>
      <w:r w:rsidRPr="00827D8D">
        <w:rPr>
          <w:rFonts w:ascii="Arial" w:eastAsia="Arial" w:hAnsi="Arial" w:cs="Arial"/>
          <w:bCs/>
          <w:color w:val="auto"/>
          <w:sz w:val="20"/>
          <w:szCs w:val="20"/>
        </w:rPr>
        <w:tab/>
        <w:t xml:space="preserve">desenvolvimento pelo licitante de ações de equidade entre homens e mulheres no </w:t>
      </w:r>
      <w:r w:rsidRPr="00827D8D">
        <w:rPr>
          <w:rFonts w:ascii="Arial" w:eastAsia="Arial" w:hAnsi="Arial" w:cs="Arial"/>
          <w:bCs/>
          <w:color w:val="auto"/>
          <w:sz w:val="20"/>
          <w:szCs w:val="20"/>
        </w:rPr>
        <w:lastRenderedPageBreak/>
        <w:t>ambiente de trabalho, conforme regulamento;</w:t>
      </w:r>
    </w:p>
    <w:p w14:paraId="03B9B786"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06C24D0D"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6.21.1.4</w:t>
      </w:r>
      <w:r w:rsidRPr="00827D8D">
        <w:rPr>
          <w:rFonts w:ascii="Arial" w:eastAsia="Arial" w:hAnsi="Arial" w:cs="Arial"/>
          <w:bCs/>
          <w:color w:val="auto"/>
          <w:sz w:val="20"/>
          <w:szCs w:val="20"/>
        </w:rPr>
        <w:tab/>
        <w:t>desenvolvimento pelo licitante de programa de integridade, conforme orientações dos órgãos de controle.</w:t>
      </w:r>
    </w:p>
    <w:p w14:paraId="67129621"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F1668D9"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6.21.2</w:t>
      </w:r>
      <w:r w:rsidRPr="00827D8D">
        <w:rPr>
          <w:rFonts w:ascii="Arial" w:eastAsia="Arial" w:hAnsi="Arial" w:cs="Arial"/>
          <w:bCs/>
          <w:color w:val="auto"/>
          <w:sz w:val="20"/>
          <w:szCs w:val="20"/>
        </w:rPr>
        <w:tab/>
        <w:t>Persistindo o empate, será assegurada preferência, sucessivamente, aos bens e serviços produzidos ou prestados por:</w:t>
      </w:r>
    </w:p>
    <w:p w14:paraId="29C12626"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71E1470F"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6.21.2.1</w:t>
      </w:r>
      <w:r w:rsidRPr="00827D8D">
        <w:rPr>
          <w:rFonts w:ascii="Arial" w:eastAsia="Arial" w:hAnsi="Arial" w:cs="Arial"/>
          <w:bCs/>
          <w:color w:val="auto"/>
          <w:sz w:val="20"/>
          <w:szCs w:val="20"/>
        </w:rPr>
        <w:ta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A7000AF"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65D72BB0"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6.21.2.2</w:t>
      </w:r>
      <w:r w:rsidRPr="00827D8D">
        <w:rPr>
          <w:rFonts w:ascii="Arial" w:eastAsia="Arial" w:hAnsi="Arial" w:cs="Arial"/>
          <w:bCs/>
          <w:color w:val="auto"/>
          <w:sz w:val="20"/>
          <w:szCs w:val="20"/>
        </w:rPr>
        <w:tab/>
        <w:t>empresas brasileiras;</w:t>
      </w:r>
    </w:p>
    <w:p w14:paraId="0AB3F148"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43C11AD"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6.21.2.3</w:t>
      </w:r>
      <w:r w:rsidRPr="00827D8D">
        <w:rPr>
          <w:rFonts w:ascii="Arial" w:eastAsia="Arial" w:hAnsi="Arial" w:cs="Arial"/>
          <w:bCs/>
          <w:color w:val="auto"/>
          <w:sz w:val="20"/>
          <w:szCs w:val="20"/>
        </w:rPr>
        <w:tab/>
        <w:t>empresas que invistam em pesquisa e no desenvolvimento de tecnologia no País;</w:t>
      </w:r>
    </w:p>
    <w:p w14:paraId="7F7EEE5D"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38B61CB"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6.21.2.4</w:t>
      </w:r>
      <w:r w:rsidRPr="00827D8D">
        <w:rPr>
          <w:rFonts w:ascii="Arial" w:eastAsia="Arial" w:hAnsi="Arial" w:cs="Arial"/>
          <w:bCs/>
          <w:color w:val="auto"/>
          <w:sz w:val="20"/>
          <w:szCs w:val="20"/>
        </w:rPr>
        <w:tab/>
        <w:t>empresas que comprovem a prática de mitigação, nos termos da Lei nº 12.187, de 29 de dezembro de 2009.</w:t>
      </w:r>
    </w:p>
    <w:p w14:paraId="553373E6"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1F21F83"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bCs/>
          <w:sz w:val="20"/>
          <w:szCs w:val="20"/>
        </w:rPr>
        <w:t>6.22</w:t>
      </w:r>
      <w:r w:rsidRPr="00827D8D">
        <w:rPr>
          <w:rFonts w:ascii="Arial" w:eastAsia="Arial" w:hAnsi="Arial" w:cs="Arial"/>
          <w:bCs/>
          <w:sz w:val="20"/>
          <w:szCs w:val="20"/>
        </w:rPr>
        <w:tab/>
        <w:t xml:space="preserve">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 </w:t>
      </w:r>
      <w:r w:rsidRPr="00827D8D">
        <w:rPr>
          <w:rFonts w:ascii="Arial" w:eastAsia="Arial" w:hAnsi="Arial" w:cs="Arial"/>
          <w:sz w:val="20"/>
          <w:szCs w:val="20"/>
        </w:rPr>
        <w:t>observando-se que não serão aceitas propostas com valores superiores ao orçamento total estimado pela COMPANHIA DO METRÔ atualizado para a data-base das propostas por meio da aplicação da fórmula constante na Cláusula Reajuste integrante da Minuta do Contrato anexa a este Edital.</w:t>
      </w:r>
    </w:p>
    <w:p w14:paraId="30AFC014"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616890C9"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6.22.3</w:t>
      </w:r>
      <w:r w:rsidRPr="00827D8D">
        <w:rPr>
          <w:rFonts w:ascii="Arial" w:eastAsia="Arial" w:hAnsi="Arial" w:cs="Arial"/>
          <w:sz w:val="20"/>
          <w:szCs w:val="20"/>
        </w:rPr>
        <w:t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38760D7"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7B9AC835"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6.22.4</w:t>
      </w:r>
      <w:r w:rsidRPr="00827D8D">
        <w:rPr>
          <w:rFonts w:ascii="Arial" w:eastAsia="Arial" w:hAnsi="Arial" w:cs="Arial"/>
          <w:sz w:val="20"/>
          <w:szCs w:val="20"/>
        </w:rPr>
        <w:tab/>
        <w:t>A negociação será realizada por meio do sistema, podendo ser acompanhada pelos demais licitantes.</w:t>
      </w:r>
    </w:p>
    <w:p w14:paraId="7BFF8A9E"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1575C8DC"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6.22.5</w:t>
      </w:r>
      <w:r w:rsidRPr="00827D8D">
        <w:rPr>
          <w:rFonts w:ascii="Arial" w:eastAsia="Arial" w:hAnsi="Arial" w:cs="Arial"/>
          <w:sz w:val="20"/>
          <w:szCs w:val="20"/>
        </w:rPr>
        <w:tab/>
        <w:t>O resultado da negociação será divulgado a todos os licitantes e anexado aos autos do processo licitatório.</w:t>
      </w:r>
    </w:p>
    <w:p w14:paraId="62A76454"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4AC0E480" w14:textId="478E3279"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6.22.6</w:t>
      </w:r>
      <w:r w:rsidRPr="00827D8D">
        <w:rPr>
          <w:rFonts w:ascii="Arial" w:eastAsia="Arial" w:hAnsi="Arial" w:cs="Arial"/>
          <w:sz w:val="20"/>
          <w:szCs w:val="20"/>
        </w:rPr>
        <w:tab/>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650AD13F"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6B0A5A6A"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6.22.7</w:t>
      </w:r>
      <w:r w:rsidRPr="00827D8D">
        <w:rPr>
          <w:rFonts w:ascii="Arial" w:eastAsia="Arial" w:hAnsi="Arial" w:cs="Arial"/>
          <w:sz w:val="20"/>
          <w:szCs w:val="20"/>
        </w:rPr>
        <w:tab/>
        <w:t>A PROPONENTE deverá encaminhar também neste prazo a literatura técnica, nos termos do item 1.11.1.1, caso esteja ofertando material equivalente ao especificado no edital, se permitido no item 1.11.1.</w:t>
      </w:r>
    </w:p>
    <w:p w14:paraId="073B905E"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131E235E"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6.22.7.1</w:t>
      </w:r>
      <w:r w:rsidRPr="00827D8D">
        <w:rPr>
          <w:rFonts w:ascii="Arial" w:eastAsia="Arial" w:hAnsi="Arial" w:cs="Arial"/>
          <w:sz w:val="20"/>
          <w:szCs w:val="20"/>
        </w:rPr>
        <w:tab/>
        <w:t>Caso o produto ofertado possua variações não relevantes nas características, em comparação com o especificado, estas serão avaliadas e o aceite ou a recusa serão justificadas pela equipe técnica da COMPANHIA DO METRÔ.</w:t>
      </w:r>
    </w:p>
    <w:p w14:paraId="063F8FFD"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4F839149"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6.22.7.2</w:t>
      </w:r>
      <w:r w:rsidRPr="00827D8D">
        <w:rPr>
          <w:rFonts w:ascii="Arial" w:eastAsia="Arial" w:hAnsi="Arial" w:cs="Arial"/>
          <w:sz w:val="20"/>
          <w:szCs w:val="20"/>
        </w:rPr>
        <w:tab/>
        <w:t>Não sendo comprovada a equivalência do material ofertado com o especificado no edital, será encerrada a etapa de negociação e a proposta desclassificada.</w:t>
      </w:r>
      <w:r w:rsidRPr="00827D8D">
        <w:rPr>
          <w:rFonts w:ascii="Arial" w:eastAsia="Arial" w:hAnsi="Arial" w:cs="Arial"/>
          <w:bCs/>
          <w:sz w:val="20"/>
          <w:szCs w:val="20"/>
        </w:rPr>
        <w:t xml:space="preserve"> Neste caso, a negociação será feita com os demais licitantes, se houver, segundo a ordem de classificação estabelecida.</w:t>
      </w:r>
    </w:p>
    <w:p w14:paraId="05697617"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39E3F84B"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6.22.8</w:t>
      </w:r>
      <w:r w:rsidRPr="00827D8D">
        <w:rPr>
          <w:rFonts w:ascii="Arial" w:eastAsia="Arial" w:hAnsi="Arial" w:cs="Arial"/>
          <w:sz w:val="20"/>
          <w:szCs w:val="20"/>
        </w:rPr>
        <w:tab/>
        <w:t>É facultado ao pregoeiro prorrogar o prazo estabelecido, a partir de solicitação fundamentada feita no chat pelo licitante, antes de findo o prazo.</w:t>
      </w:r>
    </w:p>
    <w:p w14:paraId="79B927F7"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4F3F1CF3" w14:textId="77777777" w:rsidR="008D5227" w:rsidRPr="00827D8D" w:rsidRDefault="008D5227" w:rsidP="002250EA">
      <w:pPr>
        <w:spacing w:after="0" w:line="240" w:lineRule="auto"/>
        <w:ind w:left="1134" w:hanging="1134"/>
        <w:jc w:val="both"/>
        <w:rPr>
          <w:rFonts w:ascii="Arial" w:hAnsi="Arial" w:cs="Arial"/>
          <w:sz w:val="20"/>
          <w:szCs w:val="20"/>
          <w:lang w:eastAsia="pt-BR"/>
        </w:rPr>
      </w:pPr>
      <w:r w:rsidRPr="00827D8D">
        <w:rPr>
          <w:rFonts w:ascii="Arial" w:eastAsia="Arial" w:hAnsi="Arial" w:cs="Arial"/>
          <w:sz w:val="20"/>
          <w:szCs w:val="20"/>
        </w:rPr>
        <w:t>6.23</w:t>
      </w:r>
      <w:r w:rsidRPr="00827D8D">
        <w:rPr>
          <w:rFonts w:ascii="Arial" w:eastAsia="Arial" w:hAnsi="Arial" w:cs="Arial"/>
          <w:sz w:val="20"/>
          <w:szCs w:val="20"/>
        </w:rPr>
        <w:tab/>
        <w:t>Após a negociação do preço, o Pregoeiro iniciará a fase de aceitação e julgamento da proposta.</w:t>
      </w:r>
    </w:p>
    <w:p w14:paraId="4346779C"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016773A4"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6.24</w:t>
      </w:r>
      <w:r w:rsidRPr="00827D8D">
        <w:rPr>
          <w:rFonts w:ascii="Arial" w:eastAsia="Arial" w:hAnsi="Arial" w:cs="Arial"/>
          <w:bCs/>
          <w:color w:val="auto"/>
          <w:sz w:val="20"/>
          <w:szCs w:val="20"/>
        </w:rPr>
        <w:tab/>
        <w:t>O Pregoeiro examinará a aceitabilidade do menor preço, com base nos preços de mercado, apurados mediante pesquisa de preços realizada pela COMPANHIA DO METRÔ decidindo motivadamente a respeito.</w:t>
      </w:r>
    </w:p>
    <w:p w14:paraId="78CC177E"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8AE3077"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6.24.1</w:t>
      </w:r>
      <w:r w:rsidRPr="00827D8D">
        <w:rPr>
          <w:rFonts w:ascii="Arial" w:eastAsia="Arial" w:hAnsi="Arial" w:cs="Arial"/>
          <w:bCs/>
          <w:color w:val="auto"/>
          <w:sz w:val="20"/>
          <w:szCs w:val="20"/>
        </w:rPr>
        <w:tab/>
        <w:t>Sempre que entender necessário, o pregoeiro poderá exigir da PROPONENTE melhor classificada documentação que comprove que os custos dos insumos e, quando aplicável, que os coeficientes de produtividade são compatíveis com a execução do objeto do Instrumento Contratual, considerando sempre o critério do preço.</w:t>
      </w:r>
    </w:p>
    <w:p w14:paraId="5D8615A1"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7BF89781"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6.24.2</w:t>
      </w:r>
      <w:r w:rsidRPr="00827D8D">
        <w:rPr>
          <w:rFonts w:ascii="Arial" w:eastAsia="Arial" w:hAnsi="Arial" w:cs="Arial"/>
          <w:bCs/>
          <w:color w:val="auto"/>
          <w:sz w:val="20"/>
          <w:szCs w:val="20"/>
        </w:rPr>
        <w:tab/>
        <w:t>Poderá ainda o pregoeiro, caso entenda necessário, realizar diligências adicionais para aferir o acima.</w:t>
      </w:r>
    </w:p>
    <w:p w14:paraId="0AD91DC9"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6586D7A"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6.24.3</w:t>
      </w:r>
      <w:r w:rsidRPr="00827D8D">
        <w:rPr>
          <w:rFonts w:ascii="Arial" w:eastAsia="Arial" w:hAnsi="Arial" w:cs="Arial"/>
          <w:bCs/>
          <w:color w:val="auto"/>
          <w:sz w:val="20"/>
          <w:szCs w:val="20"/>
        </w:rPr>
        <w:tab/>
        <w:t xml:space="preserve">Oportunizada a comprovação do item 6.24.1 e analisados os documentos e informações fornecidas em conjunto com as diligências do item 6.24.2 (quando realizadas), poderão ser desclassificadas propostas que apresentem preços manifestamente inexequíveis. </w:t>
      </w:r>
    </w:p>
    <w:p w14:paraId="496CC9C5"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29A6DBF" w14:textId="4F5C2A37" w:rsidR="008D5227" w:rsidRDefault="008D5227" w:rsidP="000A3701">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6.24.4</w:t>
      </w:r>
      <w:r w:rsidRPr="00827D8D">
        <w:rPr>
          <w:rFonts w:ascii="Arial" w:eastAsia="Arial" w:hAnsi="Arial" w:cs="Arial"/>
          <w:bCs/>
          <w:color w:val="auto"/>
          <w:sz w:val="20"/>
          <w:szCs w:val="20"/>
        </w:rPr>
        <w:tab/>
        <w:t>Consideram-se manifestamente inexequíveis os preços que não tenham sua viabilidade efetivamente demonstrada, quando exigida essa comprovação, conforme subitens acima.</w:t>
      </w:r>
    </w:p>
    <w:p w14:paraId="0A71F583" w14:textId="77777777" w:rsidR="000A3701" w:rsidRPr="00827D8D" w:rsidRDefault="000A3701" w:rsidP="000A3701">
      <w:pPr>
        <w:pStyle w:val="Default"/>
        <w:ind w:left="1134" w:hanging="1134"/>
        <w:jc w:val="both"/>
        <w:rPr>
          <w:rFonts w:ascii="Arial" w:eastAsia="Arial" w:hAnsi="Arial" w:cs="Arial"/>
          <w:bCs/>
          <w:color w:val="auto"/>
          <w:sz w:val="20"/>
          <w:szCs w:val="20"/>
        </w:rPr>
      </w:pPr>
    </w:p>
    <w:p w14:paraId="3AE305C3" w14:textId="7E17CDE3" w:rsidR="008D5227" w:rsidRPr="00827D8D" w:rsidRDefault="008D5227" w:rsidP="002250EA">
      <w:pPr>
        <w:pStyle w:val="Default"/>
        <w:tabs>
          <w:tab w:val="left" w:pos="1418"/>
        </w:tabs>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6.25</w:t>
      </w:r>
      <w:r w:rsidRPr="00827D8D">
        <w:rPr>
          <w:rFonts w:ascii="Arial" w:eastAsia="Arial" w:hAnsi="Arial" w:cs="Arial"/>
          <w:bCs/>
          <w:color w:val="auto"/>
          <w:sz w:val="20"/>
          <w:szCs w:val="20"/>
        </w:rPr>
        <w:tab/>
        <w:t>Considerada aceitável a oferta de menor preço</w:t>
      </w:r>
      <w:r w:rsidRPr="00827D8D">
        <w:rPr>
          <w:rFonts w:ascii="Arial" w:hAnsi="Arial" w:cs="Arial"/>
          <w:sz w:val="20"/>
          <w:szCs w:val="20"/>
        </w:rPr>
        <w:t xml:space="preserve"> </w:t>
      </w:r>
      <w:r w:rsidRPr="00827D8D">
        <w:rPr>
          <w:rFonts w:ascii="Arial" w:eastAsia="Arial" w:hAnsi="Arial" w:cs="Arial"/>
          <w:bCs/>
          <w:color w:val="auto"/>
          <w:sz w:val="20"/>
          <w:szCs w:val="20"/>
        </w:rPr>
        <w:t xml:space="preserve">é aberto automaticamente prazo de 10 </w:t>
      </w:r>
      <w:r w:rsidR="0027354A">
        <w:rPr>
          <w:rFonts w:ascii="Arial" w:eastAsia="Arial" w:hAnsi="Arial" w:cs="Arial"/>
          <w:bCs/>
          <w:color w:val="auto"/>
          <w:sz w:val="20"/>
          <w:szCs w:val="20"/>
        </w:rPr>
        <w:t xml:space="preserve">(dez) </w:t>
      </w:r>
      <w:r w:rsidRPr="00827D8D">
        <w:rPr>
          <w:rFonts w:ascii="Arial" w:eastAsia="Arial" w:hAnsi="Arial" w:cs="Arial"/>
          <w:bCs/>
          <w:color w:val="auto"/>
          <w:sz w:val="20"/>
          <w:szCs w:val="20"/>
        </w:rPr>
        <w:t>minutos para intenção de recurso. O registro de intenção de recurso contra o julgamento da proposta não impede a continuidade da sessão com análise da habilitação. O Pregoeiro passará à análise dos requisitos de habilitação pelo sistema, na qual observará as seguintes diretrizes:</w:t>
      </w:r>
    </w:p>
    <w:p w14:paraId="3260D153" w14:textId="77777777" w:rsidR="008D5227" w:rsidRPr="00827D8D" w:rsidRDefault="008D5227" w:rsidP="002250EA">
      <w:pPr>
        <w:pStyle w:val="Default"/>
        <w:tabs>
          <w:tab w:val="left" w:pos="1418"/>
        </w:tabs>
        <w:ind w:left="1134" w:hanging="1134"/>
        <w:jc w:val="both"/>
        <w:rPr>
          <w:rFonts w:ascii="Arial" w:eastAsia="Arial" w:hAnsi="Arial" w:cs="Arial"/>
          <w:bCs/>
          <w:color w:val="auto"/>
          <w:sz w:val="20"/>
          <w:szCs w:val="20"/>
        </w:rPr>
      </w:pPr>
    </w:p>
    <w:p w14:paraId="474B1B91"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a)</w:t>
      </w:r>
      <w:r w:rsidRPr="00827D8D">
        <w:rPr>
          <w:rFonts w:ascii="Arial" w:eastAsia="Arial" w:hAnsi="Arial" w:cs="Arial"/>
          <w:bCs/>
          <w:color w:val="auto"/>
          <w:sz w:val="20"/>
          <w:szCs w:val="20"/>
        </w:rPr>
        <w:tab/>
        <w:t>Verificação dos dados e informações constantes do SICAF, e-Sanções, CEIS, e dos documentos indicados no item 5 deste Edital;</w:t>
      </w:r>
    </w:p>
    <w:p w14:paraId="276D6F48"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p>
    <w:p w14:paraId="2C52DC53"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b)</w:t>
      </w:r>
      <w:r w:rsidRPr="00827D8D">
        <w:rPr>
          <w:rFonts w:ascii="Arial" w:eastAsia="Arial" w:hAnsi="Arial" w:cs="Arial"/>
          <w:bCs/>
          <w:color w:val="auto"/>
          <w:sz w:val="20"/>
          <w:szCs w:val="20"/>
        </w:rPr>
        <w:tab/>
        <w:t>Verificação da possibilidade de serem supridas ou saneadas eventuais omissões ou falhas, mediante consultas efetuadas por outros meios hábeis de informações, caso os dados e informações constantes no SICAF não atendam ao(s) requisito(s) estabelecido(s) no item 5 deste Edital;</w:t>
      </w:r>
    </w:p>
    <w:p w14:paraId="01DB145A"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p>
    <w:p w14:paraId="4CA87D03"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c)</w:t>
      </w:r>
      <w:r w:rsidRPr="00827D8D">
        <w:rPr>
          <w:rFonts w:ascii="Arial" w:eastAsia="Arial" w:hAnsi="Arial" w:cs="Arial"/>
          <w:bCs/>
          <w:color w:val="auto"/>
          <w:sz w:val="20"/>
          <w:szCs w:val="20"/>
        </w:rPr>
        <w:tab/>
        <w:t>Devem ser anexados aos autos da licitação os documentos passíveis de obtenção mediante consultas efetuadas por meio hábil de informação distintos do SICAF, salvo impossibilidade certificada e devidamente justificada pelo Pregoeiro;</w:t>
      </w:r>
    </w:p>
    <w:p w14:paraId="76D0BE65"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p>
    <w:p w14:paraId="41252586"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d)</w:t>
      </w:r>
      <w:r w:rsidRPr="00827D8D">
        <w:rPr>
          <w:rFonts w:ascii="Arial" w:eastAsia="Arial" w:hAnsi="Arial" w:cs="Arial"/>
          <w:bCs/>
          <w:color w:val="auto"/>
          <w:sz w:val="20"/>
          <w:szCs w:val="20"/>
        </w:rPr>
        <w:tab/>
        <w:t>A PROPONENTE, provocada pelo Pregoeiro, poderá, ainda, suprir ou sanear eventuais omissões ou falhas, inerentes aos documentos de habilitação, mediante a apresentação de novos documentos ou a substituição de documentos anteriormente ofertados, desde que os envie no curso da própria sessão pública do PREGÃO ELETRÔNICO e até a decisão sobre a habilitação, por meio do Sistema Compras.gov.br ou meio eletrônico (e-mail).</w:t>
      </w:r>
    </w:p>
    <w:p w14:paraId="491D50D5"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p>
    <w:p w14:paraId="04B2DC57"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e)</w:t>
      </w:r>
      <w:r w:rsidRPr="00827D8D">
        <w:rPr>
          <w:rFonts w:ascii="Arial" w:eastAsia="Arial" w:hAnsi="Arial" w:cs="Arial"/>
          <w:bCs/>
          <w:color w:val="auto"/>
          <w:sz w:val="20"/>
          <w:szCs w:val="20"/>
        </w:rPr>
        <w:tab/>
        <w:t>A COMPANHIA DO METRÔ não se responsabilizará pela eventual indisponibilidade dos meios eletrônicos hábeis de informações no momento da verificação a que se refere a alínea “b”, ou dos meios para a transmissão de cópias de documentos descritos na alínea “c”, ambas deste subitem. Na hipótese de ocorrerem essas indisponibilidades e/ou não sendo supridas ou saneadas as eventuais omissões ou falhas na forma prevista nas alíneas “b” e “c”, a PROPONENTE será inabilitada, mediante decisão motivada;</w:t>
      </w:r>
    </w:p>
    <w:p w14:paraId="5CBBAABA"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p>
    <w:p w14:paraId="26919975" w14:textId="24E0FE65" w:rsidR="008D5227" w:rsidRDefault="008D5227" w:rsidP="002250EA">
      <w:pPr>
        <w:pStyle w:val="Default"/>
        <w:tabs>
          <w:tab w:val="left" w:pos="1560"/>
        </w:tabs>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f)</w:t>
      </w:r>
      <w:r w:rsidRPr="00827D8D">
        <w:rPr>
          <w:rFonts w:ascii="Arial" w:eastAsia="Arial" w:hAnsi="Arial" w:cs="Arial"/>
          <w:bCs/>
          <w:color w:val="auto"/>
          <w:sz w:val="20"/>
          <w:szCs w:val="20"/>
        </w:rPr>
        <w:tab/>
      </w:r>
      <w:r w:rsidR="00EA40A5" w:rsidRPr="00EA40A5">
        <w:rPr>
          <w:rFonts w:ascii="Arial" w:eastAsia="Arial" w:hAnsi="Arial" w:cs="Arial"/>
          <w:bCs/>
          <w:color w:val="auto"/>
          <w:sz w:val="20"/>
          <w:szCs w:val="20"/>
        </w:rPr>
        <w:t>Exclusivamente para documentos que não é possível o envio de forma digital, nos</w:t>
      </w:r>
      <w:r w:rsidRPr="00827D8D">
        <w:rPr>
          <w:rFonts w:ascii="Arial" w:eastAsia="Arial" w:hAnsi="Arial" w:cs="Arial"/>
          <w:bCs/>
          <w:color w:val="auto"/>
          <w:sz w:val="20"/>
          <w:szCs w:val="20"/>
        </w:rPr>
        <w:t xml:space="preserve"> termos do artigo 17, do REGULAMENTO DE CONTRATAÇÕES</w:t>
      </w:r>
      <w:r w:rsidR="00FD75C3">
        <w:rPr>
          <w:rFonts w:ascii="Arial" w:eastAsia="Arial" w:hAnsi="Arial" w:cs="Arial"/>
          <w:bCs/>
          <w:color w:val="auto"/>
          <w:sz w:val="20"/>
          <w:szCs w:val="20"/>
        </w:rPr>
        <w:t xml:space="preserve"> </w:t>
      </w:r>
      <w:r w:rsidR="00FD75C3" w:rsidRPr="00FD75C3">
        <w:rPr>
          <w:rFonts w:ascii="Arial" w:eastAsia="Arial" w:hAnsi="Arial" w:cs="Arial"/>
          <w:bCs/>
          <w:color w:val="auto"/>
          <w:sz w:val="20"/>
          <w:szCs w:val="20"/>
        </w:rPr>
        <w:t>os originais ou cópias autenticadas</w:t>
      </w:r>
      <w:r w:rsidRPr="00827D8D">
        <w:rPr>
          <w:rFonts w:ascii="Arial" w:eastAsia="Arial" w:hAnsi="Arial" w:cs="Arial"/>
          <w:bCs/>
          <w:color w:val="auto"/>
          <w:sz w:val="20"/>
          <w:szCs w:val="20"/>
        </w:rPr>
        <w:t xml:space="preserve"> dos documentos enviados na forma constante da alínea “d”</w:t>
      </w:r>
      <w:r w:rsidR="007E4231">
        <w:rPr>
          <w:rFonts w:ascii="Arial" w:eastAsia="Arial" w:hAnsi="Arial" w:cs="Arial"/>
          <w:bCs/>
          <w:color w:val="auto"/>
          <w:sz w:val="20"/>
          <w:szCs w:val="20"/>
        </w:rPr>
        <w:t xml:space="preserve"> e</w:t>
      </w:r>
      <w:r w:rsidRPr="00827D8D">
        <w:rPr>
          <w:rFonts w:ascii="Arial" w:eastAsia="Arial" w:hAnsi="Arial" w:cs="Arial"/>
          <w:bCs/>
          <w:color w:val="auto"/>
          <w:sz w:val="20"/>
          <w:szCs w:val="20"/>
        </w:rPr>
        <w:t xml:space="preserve"> a Planilha de Preços</w:t>
      </w:r>
      <w:r w:rsidR="00EF3FBE" w:rsidRPr="00EF3FBE">
        <w:rPr>
          <w:rFonts w:ascii="Arial" w:eastAsia="Arial" w:hAnsi="Arial" w:cs="Arial"/>
          <w:b/>
          <w:color w:val="auto"/>
          <w:sz w:val="20"/>
          <w:szCs w:val="20"/>
        </w:rPr>
        <w:t xml:space="preserve"> </w:t>
      </w:r>
      <w:r w:rsidR="004E6053" w:rsidRPr="004E6053">
        <w:rPr>
          <w:rFonts w:ascii="Arial" w:eastAsia="Arial" w:hAnsi="Arial" w:cs="Arial"/>
          <w:bCs/>
          <w:color w:val="auto"/>
          <w:sz w:val="20"/>
          <w:szCs w:val="20"/>
        </w:rPr>
        <w:t>observando-se o item 4.20 e seus subitens</w:t>
      </w:r>
      <w:r w:rsidR="004E6053" w:rsidRPr="004E6053">
        <w:rPr>
          <w:rFonts w:ascii="Arial" w:eastAsia="Arial" w:hAnsi="Arial" w:cs="Arial"/>
          <w:b/>
          <w:color w:val="auto"/>
          <w:sz w:val="20"/>
          <w:szCs w:val="20"/>
        </w:rPr>
        <w:t xml:space="preserve"> </w:t>
      </w:r>
      <w:r w:rsidRPr="00827D8D">
        <w:rPr>
          <w:rFonts w:ascii="Arial" w:eastAsia="Arial" w:hAnsi="Arial" w:cs="Arial"/>
          <w:bCs/>
          <w:color w:val="auto"/>
          <w:sz w:val="20"/>
          <w:szCs w:val="20"/>
        </w:rPr>
        <w:t>deverão ser apresentados na Gerência de Contratações e Compras, situada na</w:t>
      </w:r>
      <w:r w:rsidR="00F751C8">
        <w:rPr>
          <w:rFonts w:ascii="Arial" w:eastAsia="Arial" w:hAnsi="Arial" w:cs="Arial"/>
          <w:bCs/>
          <w:color w:val="auto"/>
          <w:sz w:val="20"/>
          <w:szCs w:val="20"/>
        </w:rPr>
        <w:t xml:space="preserve"> Rua </w:t>
      </w:r>
      <w:r w:rsidRPr="00827D8D">
        <w:rPr>
          <w:rFonts w:ascii="Arial" w:eastAsia="Arial" w:hAnsi="Arial" w:cs="Arial"/>
          <w:bCs/>
          <w:color w:val="auto"/>
          <w:sz w:val="20"/>
          <w:szCs w:val="20"/>
        </w:rPr>
        <w:t xml:space="preserve">Boa Vista, 175 – Bloco B – </w:t>
      </w:r>
      <w:r w:rsidR="00EA3F7E">
        <w:rPr>
          <w:rFonts w:ascii="Arial" w:eastAsia="Arial" w:hAnsi="Arial" w:cs="Arial"/>
          <w:bCs/>
          <w:color w:val="auto"/>
          <w:sz w:val="20"/>
          <w:szCs w:val="20"/>
        </w:rPr>
        <w:t>6</w:t>
      </w:r>
      <w:r w:rsidRPr="00827D8D">
        <w:rPr>
          <w:rFonts w:ascii="Arial" w:eastAsia="Arial" w:hAnsi="Arial" w:cs="Arial"/>
          <w:bCs/>
          <w:color w:val="auto"/>
          <w:sz w:val="20"/>
          <w:szCs w:val="20"/>
        </w:rPr>
        <w:t>º Andar, Centro, São Paulo – SP, no prazo de 2 (dois) dias úteis após o encerramento da sessão pública, sob pena de invalidade do respectivo ato de habilitação e a aplicação das penalidades cabíveis;</w:t>
      </w:r>
    </w:p>
    <w:p w14:paraId="692488C1" w14:textId="77777777" w:rsidR="00061F76" w:rsidRDefault="00061F76" w:rsidP="002250EA">
      <w:pPr>
        <w:pStyle w:val="Default"/>
        <w:tabs>
          <w:tab w:val="left" w:pos="1560"/>
        </w:tabs>
        <w:ind w:left="1134" w:hanging="284"/>
        <w:jc w:val="both"/>
        <w:rPr>
          <w:rFonts w:ascii="Arial" w:eastAsia="Arial" w:hAnsi="Arial" w:cs="Arial"/>
          <w:bCs/>
          <w:color w:val="auto"/>
          <w:sz w:val="20"/>
          <w:szCs w:val="20"/>
        </w:rPr>
      </w:pPr>
    </w:p>
    <w:p w14:paraId="2DFFD54B" w14:textId="58942637" w:rsidR="00061F76" w:rsidRPr="00827D8D" w:rsidRDefault="00EE0B81" w:rsidP="002250EA">
      <w:pPr>
        <w:pStyle w:val="Default"/>
        <w:tabs>
          <w:tab w:val="left" w:pos="1560"/>
        </w:tabs>
        <w:ind w:left="1134" w:hanging="284"/>
        <w:jc w:val="both"/>
        <w:rPr>
          <w:rFonts w:ascii="Arial" w:eastAsia="Arial" w:hAnsi="Arial" w:cs="Arial"/>
          <w:bCs/>
          <w:color w:val="auto"/>
          <w:sz w:val="20"/>
          <w:szCs w:val="20"/>
        </w:rPr>
      </w:pPr>
      <w:r>
        <w:rPr>
          <w:rFonts w:ascii="Arial" w:eastAsia="Arial" w:hAnsi="Arial" w:cs="Arial"/>
          <w:bCs/>
          <w:color w:val="auto"/>
          <w:sz w:val="20"/>
          <w:szCs w:val="20"/>
        </w:rPr>
        <w:lastRenderedPageBreak/>
        <w:t xml:space="preserve">f.1) Não é necessário </w:t>
      </w:r>
      <w:r w:rsidR="007651E1">
        <w:rPr>
          <w:rFonts w:ascii="Arial" w:eastAsia="Arial" w:hAnsi="Arial" w:cs="Arial"/>
          <w:bCs/>
          <w:color w:val="auto"/>
          <w:sz w:val="20"/>
          <w:szCs w:val="20"/>
        </w:rPr>
        <w:t xml:space="preserve">o </w:t>
      </w:r>
      <w:r>
        <w:rPr>
          <w:rFonts w:ascii="Arial" w:eastAsia="Arial" w:hAnsi="Arial" w:cs="Arial"/>
          <w:bCs/>
          <w:color w:val="auto"/>
          <w:sz w:val="20"/>
          <w:szCs w:val="20"/>
        </w:rPr>
        <w:t>envio de</w:t>
      </w:r>
      <w:r w:rsidR="007651E1">
        <w:rPr>
          <w:rFonts w:ascii="Arial" w:eastAsia="Arial" w:hAnsi="Arial" w:cs="Arial"/>
          <w:bCs/>
          <w:color w:val="auto"/>
          <w:sz w:val="20"/>
          <w:szCs w:val="20"/>
        </w:rPr>
        <w:t xml:space="preserve"> originais ou cópias físicas de documentos assinados com certifica</w:t>
      </w:r>
      <w:r w:rsidR="00643B9F">
        <w:rPr>
          <w:rFonts w:ascii="Arial" w:eastAsia="Arial" w:hAnsi="Arial" w:cs="Arial"/>
          <w:bCs/>
          <w:color w:val="auto"/>
          <w:sz w:val="20"/>
          <w:szCs w:val="20"/>
        </w:rPr>
        <w:t>ção</w:t>
      </w:r>
      <w:r w:rsidR="007651E1">
        <w:rPr>
          <w:rFonts w:ascii="Arial" w:eastAsia="Arial" w:hAnsi="Arial" w:cs="Arial"/>
          <w:bCs/>
          <w:color w:val="auto"/>
          <w:sz w:val="20"/>
          <w:szCs w:val="20"/>
        </w:rPr>
        <w:t xml:space="preserve"> digital.</w:t>
      </w:r>
    </w:p>
    <w:p w14:paraId="3AB8E8F5"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p>
    <w:p w14:paraId="62CDD578"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g)</w:t>
      </w:r>
      <w:r w:rsidRPr="00827D8D">
        <w:rPr>
          <w:rFonts w:ascii="Arial" w:eastAsia="Arial" w:hAnsi="Arial" w:cs="Arial"/>
          <w:bCs/>
          <w:color w:val="auto"/>
          <w:sz w:val="20"/>
          <w:szCs w:val="20"/>
        </w:rPr>
        <w:tab/>
        <w:t>Constatado o cumprimento dos requisitos e condições estabelecidos no Edital, a PROPONENTE será habilitada e declarada vencedora do certame.</w:t>
      </w:r>
    </w:p>
    <w:p w14:paraId="0D834DF7"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0152A964" w14:textId="0AEDB5D4"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w:t>
      </w:r>
      <w:r w:rsidR="001549C2">
        <w:rPr>
          <w:rFonts w:ascii="Arial" w:eastAsia="Arial" w:hAnsi="Arial" w:cs="Arial"/>
          <w:bCs/>
          <w:color w:val="auto"/>
          <w:sz w:val="20"/>
          <w:szCs w:val="20"/>
        </w:rPr>
        <w:t>26</w:t>
      </w:r>
      <w:r w:rsidR="00601C31">
        <w:rPr>
          <w:rFonts w:ascii="Arial" w:eastAsia="Arial" w:hAnsi="Arial" w:cs="Arial"/>
          <w:bCs/>
          <w:color w:val="auto"/>
          <w:sz w:val="20"/>
          <w:szCs w:val="20"/>
        </w:rPr>
        <w:tab/>
      </w:r>
      <w:r w:rsidRPr="00827D8D">
        <w:rPr>
          <w:rFonts w:ascii="Arial" w:eastAsia="Arial" w:hAnsi="Arial" w:cs="Arial"/>
          <w:bCs/>
          <w:color w:val="auto"/>
          <w:sz w:val="20"/>
          <w:szCs w:val="20"/>
        </w:rPr>
        <w:t>A comprovação de regularidade fiscal das microempresas, empresas de pequeno porte e cooperativas que preencham as condições estabelecidas no artigo 34 da Lei federal nº 11.488, de 15/06/2007 somente será exigida para efeito de assinatura do Instrumento Contratual, porém durante a fase de habilitação deverão ser apresentados os documentos indicados no item 5.2, ainda que apresentem alguma restrição.</w:t>
      </w:r>
    </w:p>
    <w:p w14:paraId="5B391EB1"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95B6370" w14:textId="4CDBF7AE"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w:t>
      </w:r>
      <w:r w:rsidR="00A0793F">
        <w:rPr>
          <w:rFonts w:ascii="Arial" w:eastAsia="Arial" w:hAnsi="Arial" w:cs="Arial"/>
          <w:bCs/>
          <w:color w:val="auto"/>
          <w:sz w:val="20"/>
          <w:szCs w:val="20"/>
        </w:rPr>
        <w:t>26</w:t>
      </w:r>
      <w:r w:rsidRPr="00827D8D">
        <w:rPr>
          <w:rFonts w:ascii="Arial" w:eastAsia="Arial" w:hAnsi="Arial" w:cs="Arial"/>
          <w:bCs/>
          <w:color w:val="auto"/>
          <w:sz w:val="20"/>
          <w:szCs w:val="20"/>
        </w:rPr>
        <w:t>.1</w:t>
      </w:r>
      <w:r w:rsidRPr="00827D8D">
        <w:rPr>
          <w:rFonts w:ascii="Arial" w:eastAsia="Arial" w:hAnsi="Arial" w:cs="Arial"/>
          <w:bCs/>
          <w:color w:val="auto"/>
          <w:sz w:val="20"/>
          <w:szCs w:val="20"/>
        </w:rPr>
        <w:tab/>
        <w:t>Havendo alguma restrição na comprovação da regularidade fiscal das microempresas, empresas de pequeno porte ou cooperativas que preencham as condições estabelecidas no artigo 34 da Lei federal nº 11.488, de 15/06/2007, será assegurado o prazo de 5 (cinco) dias úteis a contar</w:t>
      </w:r>
      <w:r w:rsidRPr="00827D8D">
        <w:rPr>
          <w:rFonts w:ascii="Arial" w:hAnsi="Arial" w:cs="Arial"/>
          <w:sz w:val="20"/>
          <w:szCs w:val="20"/>
        </w:rPr>
        <w:t xml:space="preserve"> </w:t>
      </w:r>
      <w:r w:rsidRPr="00827D8D">
        <w:rPr>
          <w:rFonts w:ascii="Arial" w:eastAsia="Arial" w:hAnsi="Arial" w:cs="Arial"/>
          <w:bCs/>
          <w:color w:val="auto"/>
          <w:sz w:val="20"/>
          <w:szCs w:val="20"/>
        </w:rPr>
        <w:t>do momento em que a licitante for declarada vencedora do certame, prorrogáveis por igual período, a critério da COMPANHIA DO METRÔ, para a regularização da documentação, com emissão de certidões negativas ou positivas com efeito de negativas;</w:t>
      </w:r>
    </w:p>
    <w:p w14:paraId="02029DA7"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966BA9A" w14:textId="4ACCB4DA" w:rsidR="008D5227" w:rsidRPr="006D3512"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w:t>
      </w:r>
      <w:r w:rsidR="00A0793F">
        <w:rPr>
          <w:rFonts w:ascii="Arial" w:eastAsia="Arial" w:hAnsi="Arial" w:cs="Arial"/>
          <w:bCs/>
          <w:color w:val="auto"/>
          <w:sz w:val="20"/>
          <w:szCs w:val="20"/>
        </w:rPr>
        <w:t>26</w:t>
      </w:r>
      <w:r w:rsidRPr="00827D8D">
        <w:rPr>
          <w:rFonts w:ascii="Arial" w:eastAsia="Arial" w:hAnsi="Arial" w:cs="Arial"/>
          <w:bCs/>
          <w:color w:val="auto"/>
          <w:sz w:val="20"/>
          <w:szCs w:val="20"/>
        </w:rPr>
        <w:t>.2</w:t>
      </w:r>
      <w:r w:rsidRPr="00827D8D">
        <w:rPr>
          <w:rFonts w:ascii="Arial" w:eastAsia="Arial" w:hAnsi="Arial" w:cs="Arial"/>
          <w:bCs/>
          <w:color w:val="auto"/>
          <w:sz w:val="20"/>
          <w:szCs w:val="20"/>
        </w:rPr>
        <w:tab/>
        <w:t xml:space="preserve">A não regularização da documentação no prazo previsto no </w:t>
      </w:r>
      <w:r w:rsidRPr="006D3512">
        <w:rPr>
          <w:rFonts w:ascii="Arial" w:eastAsia="Arial" w:hAnsi="Arial" w:cs="Arial"/>
          <w:bCs/>
          <w:color w:val="auto"/>
          <w:sz w:val="20"/>
          <w:szCs w:val="20"/>
        </w:rPr>
        <w:t>subitem 6.</w:t>
      </w:r>
      <w:r w:rsidR="00723B79" w:rsidRPr="006D3512">
        <w:rPr>
          <w:rFonts w:ascii="Arial" w:eastAsia="Arial" w:hAnsi="Arial" w:cs="Arial"/>
          <w:bCs/>
          <w:color w:val="auto"/>
          <w:sz w:val="20"/>
          <w:szCs w:val="20"/>
        </w:rPr>
        <w:t>26</w:t>
      </w:r>
      <w:r w:rsidRPr="006D3512">
        <w:rPr>
          <w:rFonts w:ascii="Arial" w:eastAsia="Arial" w:hAnsi="Arial" w:cs="Arial"/>
          <w:bCs/>
          <w:color w:val="auto"/>
          <w:sz w:val="20"/>
          <w:szCs w:val="20"/>
        </w:rPr>
        <w:t>.1 implicará na decadência do direito à contratação, sem prejuízo das sanções legais, procedendo-se à convocação dos licitantes para, em sessão pública, retomar os atos referentes ao procedimento licitatório.</w:t>
      </w:r>
    </w:p>
    <w:p w14:paraId="351182DC" w14:textId="77777777" w:rsidR="008D5227" w:rsidRPr="006D3512" w:rsidRDefault="008D5227" w:rsidP="002250EA">
      <w:pPr>
        <w:pStyle w:val="Default"/>
        <w:ind w:left="1134" w:hanging="1134"/>
        <w:jc w:val="both"/>
        <w:rPr>
          <w:rFonts w:ascii="Arial" w:eastAsia="Arial" w:hAnsi="Arial" w:cs="Arial"/>
          <w:bCs/>
          <w:color w:val="auto"/>
          <w:sz w:val="20"/>
          <w:szCs w:val="20"/>
        </w:rPr>
      </w:pPr>
    </w:p>
    <w:p w14:paraId="7BD60563" w14:textId="178D926F" w:rsidR="008D5227" w:rsidRPr="006D3512" w:rsidRDefault="008D5227" w:rsidP="002250EA">
      <w:pPr>
        <w:keepLines/>
        <w:spacing w:after="0" w:line="240" w:lineRule="auto"/>
        <w:ind w:left="1134" w:hanging="1134"/>
        <w:jc w:val="both"/>
        <w:rPr>
          <w:rFonts w:ascii="Arial" w:hAnsi="Arial" w:cs="Arial"/>
          <w:sz w:val="20"/>
          <w:szCs w:val="20"/>
          <w:lang w:bidi="pt-BR"/>
        </w:rPr>
      </w:pPr>
      <w:r w:rsidRPr="006D3512">
        <w:rPr>
          <w:rFonts w:ascii="Arial" w:hAnsi="Arial" w:cs="Arial"/>
          <w:sz w:val="20"/>
          <w:szCs w:val="20"/>
          <w:lang w:bidi="pt-BR"/>
        </w:rPr>
        <w:t>6.</w:t>
      </w:r>
      <w:r w:rsidR="00A0793F" w:rsidRPr="006D3512">
        <w:rPr>
          <w:rFonts w:ascii="Arial" w:hAnsi="Arial" w:cs="Arial"/>
          <w:sz w:val="20"/>
          <w:szCs w:val="20"/>
          <w:lang w:bidi="pt-BR"/>
        </w:rPr>
        <w:t>26</w:t>
      </w:r>
      <w:r w:rsidRPr="006D3512">
        <w:rPr>
          <w:rFonts w:ascii="Arial" w:hAnsi="Arial" w:cs="Arial"/>
          <w:sz w:val="20"/>
          <w:szCs w:val="20"/>
          <w:lang w:bidi="pt-BR"/>
        </w:rPr>
        <w:t>.3</w:t>
      </w:r>
      <w:r w:rsidRPr="006D3512">
        <w:rPr>
          <w:rFonts w:ascii="Arial" w:hAnsi="Arial" w:cs="Arial"/>
          <w:sz w:val="20"/>
          <w:szCs w:val="20"/>
          <w:lang w:bidi="pt-BR"/>
        </w:rPr>
        <w:tab/>
        <w:t>Conforme descrito em 2.8.2, a obtenção do benefício a que se refere este item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5C99B481" w14:textId="77777777" w:rsidR="008D5227" w:rsidRPr="006D3512" w:rsidRDefault="008D5227" w:rsidP="002250EA">
      <w:pPr>
        <w:keepLines/>
        <w:spacing w:after="0" w:line="240" w:lineRule="auto"/>
        <w:ind w:left="1134" w:hanging="1134"/>
        <w:jc w:val="both"/>
        <w:rPr>
          <w:rFonts w:ascii="Arial" w:hAnsi="Arial" w:cs="Arial"/>
          <w:sz w:val="20"/>
          <w:szCs w:val="20"/>
          <w:lang w:bidi="pt-BR"/>
        </w:rPr>
      </w:pPr>
    </w:p>
    <w:p w14:paraId="0FAE975A" w14:textId="215AA9FB" w:rsidR="008D5227" w:rsidRPr="006D3512" w:rsidRDefault="008D5227" w:rsidP="002250EA">
      <w:pPr>
        <w:pStyle w:val="Default"/>
        <w:ind w:left="1134" w:hanging="1134"/>
        <w:jc w:val="both"/>
        <w:rPr>
          <w:rFonts w:ascii="Arial" w:eastAsia="Arial" w:hAnsi="Arial" w:cs="Arial"/>
          <w:bCs/>
          <w:color w:val="auto"/>
          <w:sz w:val="20"/>
          <w:szCs w:val="20"/>
        </w:rPr>
      </w:pPr>
      <w:r w:rsidRPr="006D3512">
        <w:rPr>
          <w:rFonts w:ascii="Arial" w:eastAsia="Arial" w:hAnsi="Arial" w:cs="Arial"/>
          <w:bCs/>
          <w:color w:val="auto"/>
          <w:sz w:val="20"/>
          <w:szCs w:val="20"/>
        </w:rPr>
        <w:t>6.</w:t>
      </w:r>
      <w:r w:rsidR="00A0793F" w:rsidRPr="006D3512">
        <w:rPr>
          <w:rFonts w:ascii="Arial" w:eastAsia="Arial" w:hAnsi="Arial" w:cs="Arial"/>
          <w:bCs/>
          <w:color w:val="auto"/>
          <w:sz w:val="20"/>
          <w:szCs w:val="20"/>
        </w:rPr>
        <w:t>27</w:t>
      </w:r>
      <w:r w:rsidRPr="006D3512">
        <w:rPr>
          <w:rFonts w:ascii="Arial" w:eastAsia="Arial" w:hAnsi="Arial" w:cs="Arial"/>
          <w:bCs/>
          <w:color w:val="auto"/>
          <w:sz w:val="20"/>
          <w:szCs w:val="20"/>
        </w:rPr>
        <w:tab/>
        <w:t>Por ocasião da retomada da sessão, o Pregoeiro decidirá motivadamente sobre a comprovação ou não da regularidade fiscal.</w:t>
      </w:r>
    </w:p>
    <w:p w14:paraId="37F10D0C" w14:textId="77777777" w:rsidR="008D5227" w:rsidRPr="006D3512" w:rsidRDefault="008D5227" w:rsidP="002250EA">
      <w:pPr>
        <w:pStyle w:val="Default"/>
        <w:ind w:left="1134" w:hanging="1134"/>
        <w:jc w:val="both"/>
        <w:rPr>
          <w:rFonts w:ascii="Arial" w:eastAsia="Arial" w:hAnsi="Arial" w:cs="Arial"/>
          <w:bCs/>
          <w:color w:val="auto"/>
          <w:sz w:val="20"/>
          <w:szCs w:val="20"/>
        </w:rPr>
      </w:pPr>
    </w:p>
    <w:p w14:paraId="358E456D" w14:textId="4520A3F4" w:rsidR="008D5227" w:rsidRPr="006D3512" w:rsidRDefault="008D5227" w:rsidP="002250EA">
      <w:pPr>
        <w:pStyle w:val="Default"/>
        <w:ind w:left="1134" w:hanging="1134"/>
        <w:jc w:val="both"/>
        <w:rPr>
          <w:rFonts w:ascii="Arial" w:eastAsia="Arial" w:hAnsi="Arial" w:cs="Arial"/>
          <w:bCs/>
          <w:color w:val="auto"/>
          <w:sz w:val="20"/>
          <w:szCs w:val="20"/>
        </w:rPr>
      </w:pPr>
      <w:r w:rsidRPr="006D3512">
        <w:rPr>
          <w:rFonts w:ascii="Arial" w:eastAsia="Arial" w:hAnsi="Arial" w:cs="Arial"/>
          <w:bCs/>
          <w:color w:val="auto"/>
          <w:sz w:val="20"/>
          <w:szCs w:val="20"/>
        </w:rPr>
        <w:t>6.2</w:t>
      </w:r>
      <w:r w:rsidR="00A0793F" w:rsidRPr="006D3512">
        <w:rPr>
          <w:rFonts w:ascii="Arial" w:eastAsia="Arial" w:hAnsi="Arial" w:cs="Arial"/>
          <w:bCs/>
          <w:color w:val="auto"/>
          <w:sz w:val="20"/>
          <w:szCs w:val="20"/>
        </w:rPr>
        <w:t>8</w:t>
      </w:r>
      <w:r w:rsidRPr="006D3512">
        <w:rPr>
          <w:rFonts w:ascii="Arial" w:eastAsia="Arial" w:hAnsi="Arial" w:cs="Arial"/>
          <w:bCs/>
          <w:color w:val="auto"/>
          <w:sz w:val="20"/>
          <w:szCs w:val="20"/>
        </w:rPr>
        <w:tab/>
        <w:t>Se a oferta não for aceitável, se a PROPONENTE desatender às exigências para a habilitação, ou não sendo saneada a irregularidade fiscal, o Pregoeiro, respeitada a ordem de classificação, examinará a oferta subsequente de menor preço, negociará com o seu autor, decidirá sobre a aceitabilidade e, em caso positivo, verificará as condições de habilitação e assim sucessivamente, até a apuração de uma oferta aceitável cujo autor atenda aos requisitos de habilitação, caso em que será declarado vencedor.</w:t>
      </w:r>
    </w:p>
    <w:p w14:paraId="2E0A25B0" w14:textId="77777777" w:rsidR="008D5227" w:rsidRPr="006D3512" w:rsidRDefault="008D5227" w:rsidP="002250EA">
      <w:pPr>
        <w:pStyle w:val="Default"/>
        <w:ind w:left="1134" w:hanging="1134"/>
        <w:jc w:val="both"/>
        <w:rPr>
          <w:rFonts w:ascii="Arial" w:eastAsia="Arial" w:hAnsi="Arial" w:cs="Arial"/>
          <w:bCs/>
          <w:color w:val="auto"/>
          <w:sz w:val="20"/>
          <w:szCs w:val="20"/>
        </w:rPr>
      </w:pPr>
    </w:p>
    <w:p w14:paraId="5654A887" w14:textId="42276176" w:rsidR="008D5227" w:rsidRPr="00827D8D" w:rsidRDefault="008D5227" w:rsidP="002250EA">
      <w:pPr>
        <w:pStyle w:val="Default"/>
        <w:ind w:left="1134" w:hanging="1134"/>
        <w:jc w:val="both"/>
        <w:rPr>
          <w:rFonts w:ascii="Arial" w:eastAsia="Arial" w:hAnsi="Arial" w:cs="Arial"/>
          <w:bCs/>
          <w:color w:val="auto"/>
          <w:sz w:val="20"/>
          <w:szCs w:val="20"/>
        </w:rPr>
      </w:pPr>
      <w:r w:rsidRPr="006D3512">
        <w:rPr>
          <w:rFonts w:ascii="Arial" w:eastAsia="Arial" w:hAnsi="Arial" w:cs="Arial"/>
          <w:bCs/>
          <w:color w:val="auto"/>
          <w:sz w:val="20"/>
          <w:szCs w:val="20"/>
        </w:rPr>
        <w:t>6.</w:t>
      </w:r>
      <w:r w:rsidR="00723B79" w:rsidRPr="006D3512">
        <w:rPr>
          <w:rFonts w:ascii="Arial" w:eastAsia="Arial" w:hAnsi="Arial" w:cs="Arial"/>
          <w:bCs/>
          <w:color w:val="auto"/>
          <w:sz w:val="20"/>
          <w:szCs w:val="20"/>
        </w:rPr>
        <w:t>29</w:t>
      </w:r>
      <w:r w:rsidRPr="006D3512">
        <w:rPr>
          <w:rFonts w:ascii="Arial" w:eastAsia="Arial" w:hAnsi="Arial" w:cs="Arial"/>
          <w:bCs/>
          <w:color w:val="auto"/>
          <w:sz w:val="20"/>
          <w:szCs w:val="20"/>
        </w:rPr>
        <w:tab/>
        <w:t>Observadas as condições dos artigos 82 e 83, do REGULAMENTO DE LICITAÇÕES, CONTRATOS E DEMAIS AJUSTES da COMPANHIA DO METRÔ, o Pregoeiro, a seu critério, poderá, a qualquer tempo</w:t>
      </w:r>
      <w:r w:rsidRPr="00827D8D">
        <w:rPr>
          <w:rFonts w:ascii="Arial" w:eastAsia="Arial" w:hAnsi="Arial" w:cs="Arial"/>
          <w:bCs/>
          <w:color w:val="auto"/>
          <w:sz w:val="20"/>
          <w:szCs w:val="20"/>
        </w:rPr>
        <w:t>, solicitar esclarecimentos e/ou comprovação dos documentos apresentados, destinados a esclarecer ou a completar a instrução do processo.</w:t>
      </w:r>
    </w:p>
    <w:p w14:paraId="58A38D3E" w14:textId="58E68CEC" w:rsidR="00F2215C" w:rsidRPr="00D42127" w:rsidRDefault="00F2215C" w:rsidP="002250EA">
      <w:pPr>
        <w:pStyle w:val="Default"/>
        <w:ind w:left="1134" w:hanging="1134"/>
        <w:jc w:val="both"/>
        <w:rPr>
          <w:rFonts w:ascii="Arial" w:eastAsia="Arial" w:hAnsi="Arial" w:cs="Arial"/>
          <w:bCs/>
          <w:color w:val="auto"/>
          <w:sz w:val="20"/>
          <w:szCs w:val="20"/>
        </w:rPr>
      </w:pPr>
    </w:p>
    <w:p w14:paraId="44AE58CA" w14:textId="38BAC64E" w:rsidR="00F2215C" w:rsidRDefault="00F2215C"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7.</w:t>
      </w:r>
      <w:r w:rsidRPr="00D42127">
        <w:rPr>
          <w:rFonts w:ascii="Arial" w:eastAsia="Arial" w:hAnsi="Arial" w:cs="Arial"/>
          <w:b/>
          <w:bCs/>
          <w:color w:val="auto"/>
          <w:sz w:val="20"/>
          <w:szCs w:val="20"/>
        </w:rPr>
        <w:tab/>
        <w:t>DO RECURSO</w:t>
      </w:r>
      <w:r w:rsidR="00C9466E">
        <w:rPr>
          <w:rFonts w:ascii="Arial" w:eastAsia="Arial" w:hAnsi="Arial" w:cs="Arial"/>
          <w:b/>
          <w:bCs/>
          <w:color w:val="auto"/>
          <w:sz w:val="20"/>
          <w:szCs w:val="20"/>
        </w:rPr>
        <w:t>, DA ADJUDICAÇÃO</w:t>
      </w:r>
      <w:r w:rsidR="00F04CE3">
        <w:rPr>
          <w:rFonts w:ascii="Arial" w:eastAsia="Arial" w:hAnsi="Arial" w:cs="Arial"/>
          <w:b/>
          <w:bCs/>
          <w:color w:val="auto"/>
          <w:sz w:val="20"/>
          <w:szCs w:val="20"/>
        </w:rPr>
        <w:t xml:space="preserve"> E </w:t>
      </w:r>
      <w:r w:rsidRPr="00D42127">
        <w:rPr>
          <w:rFonts w:ascii="Arial" w:eastAsia="Arial" w:hAnsi="Arial" w:cs="Arial"/>
          <w:b/>
          <w:bCs/>
          <w:color w:val="auto"/>
          <w:sz w:val="20"/>
          <w:szCs w:val="20"/>
        </w:rPr>
        <w:t>DA HOMOLOGAÇÃO</w:t>
      </w:r>
    </w:p>
    <w:p w14:paraId="6F911173" w14:textId="77777777" w:rsidR="00F2215C" w:rsidRPr="00D42127" w:rsidRDefault="00F2215C" w:rsidP="002250EA">
      <w:pPr>
        <w:pStyle w:val="Default"/>
        <w:ind w:left="1134" w:hanging="1134"/>
        <w:jc w:val="both"/>
        <w:rPr>
          <w:rFonts w:ascii="Arial" w:eastAsia="Arial" w:hAnsi="Arial" w:cs="Arial"/>
          <w:bCs/>
          <w:color w:val="auto"/>
          <w:sz w:val="20"/>
          <w:szCs w:val="20"/>
        </w:rPr>
      </w:pPr>
    </w:p>
    <w:p w14:paraId="2BF3B40A"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7.1</w:t>
      </w:r>
      <w:r w:rsidRPr="00827D8D">
        <w:rPr>
          <w:rFonts w:ascii="Arial" w:eastAsia="Arial" w:hAnsi="Arial" w:cs="Arial"/>
          <w:bCs/>
          <w:color w:val="auto"/>
          <w:sz w:val="20"/>
          <w:szCs w:val="20"/>
        </w:rPr>
        <w:tab/>
      </w:r>
      <w:r w:rsidRPr="004A61E0">
        <w:rPr>
          <w:rFonts w:ascii="Arial" w:eastAsia="Arial" w:hAnsi="Arial" w:cs="Arial"/>
          <w:bCs/>
          <w:color w:val="auto"/>
          <w:sz w:val="20"/>
          <w:szCs w:val="20"/>
        </w:rPr>
        <w:t>A interposição de recurso referente ao julgamento das propostas, à habilitação ou inabilitação de licitantes, à anulação ou revogação da licitação, observará o disposto no art. 165 da Lei nº 14.133, de 2021.</w:t>
      </w:r>
    </w:p>
    <w:p w14:paraId="3F4EAD5D"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485D986F"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7.2</w:t>
      </w:r>
      <w:r w:rsidRPr="00827D8D">
        <w:rPr>
          <w:rFonts w:ascii="Arial" w:eastAsia="Arial" w:hAnsi="Arial" w:cs="Arial"/>
          <w:bCs/>
          <w:color w:val="auto"/>
          <w:sz w:val="20"/>
          <w:szCs w:val="20"/>
        </w:rPr>
        <w:tab/>
        <w:t>O prazo recursal é de 3 (três) dias úteis, contados da data de intimação ou de lavratura da ata.</w:t>
      </w:r>
    </w:p>
    <w:p w14:paraId="49ADB763"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28611B5F"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7.3</w:t>
      </w:r>
      <w:r w:rsidRPr="00827D8D">
        <w:rPr>
          <w:rFonts w:ascii="Arial" w:eastAsia="Arial" w:hAnsi="Arial" w:cs="Arial"/>
          <w:bCs/>
          <w:color w:val="auto"/>
          <w:sz w:val="20"/>
          <w:szCs w:val="20"/>
        </w:rPr>
        <w:tab/>
        <w:t>Quando o recurso apresentado impugnar o julgamento das propostas ou o ato de habilitação ou inabilitação do licitante:</w:t>
      </w:r>
    </w:p>
    <w:p w14:paraId="3063CD26"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7FC20923"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7.3.1</w:t>
      </w:r>
      <w:r w:rsidRPr="00827D8D">
        <w:rPr>
          <w:rFonts w:ascii="Arial" w:eastAsia="Arial" w:hAnsi="Arial" w:cs="Arial"/>
          <w:bCs/>
          <w:color w:val="auto"/>
          <w:sz w:val="20"/>
          <w:szCs w:val="20"/>
        </w:rPr>
        <w:tab/>
        <w:t>a intenção de recorrer deverá ser manifestada imediatamente, sob pena de preclusão;</w:t>
      </w:r>
    </w:p>
    <w:p w14:paraId="51E577DA"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6B33D503"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lastRenderedPageBreak/>
        <w:t>7.3.2</w:t>
      </w:r>
      <w:r w:rsidRPr="00827D8D">
        <w:rPr>
          <w:rFonts w:ascii="Arial" w:eastAsia="Arial" w:hAnsi="Arial" w:cs="Arial"/>
          <w:bCs/>
          <w:color w:val="auto"/>
          <w:sz w:val="20"/>
          <w:szCs w:val="20"/>
        </w:rPr>
        <w:tab/>
        <w:t>o prazo para a manifestação da intenção de recorrer será de 10 (dez) minutos.</w:t>
      </w:r>
    </w:p>
    <w:p w14:paraId="3E7FC6BB"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46F7CA7A" w14:textId="77777777" w:rsidR="00076B4F" w:rsidRPr="00C77264"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7.3.3</w:t>
      </w:r>
      <w:r w:rsidRPr="00827D8D">
        <w:rPr>
          <w:rFonts w:ascii="Arial" w:eastAsia="Arial" w:hAnsi="Arial" w:cs="Arial"/>
          <w:bCs/>
          <w:color w:val="auto"/>
          <w:sz w:val="20"/>
          <w:szCs w:val="20"/>
        </w:rPr>
        <w:tab/>
        <w:t xml:space="preserve">o prazo para apresentação das razões recursais será iniciado na data de intimação ou de lavratura da ata de habilitação ou </w:t>
      </w:r>
      <w:r w:rsidRPr="00C77264">
        <w:rPr>
          <w:rFonts w:ascii="Arial" w:eastAsia="Arial" w:hAnsi="Arial" w:cs="Arial"/>
          <w:bCs/>
          <w:color w:val="auto"/>
          <w:sz w:val="20"/>
          <w:szCs w:val="20"/>
        </w:rPr>
        <w:t>inabilitação;</w:t>
      </w:r>
    </w:p>
    <w:p w14:paraId="2B1F7C4B" w14:textId="77777777" w:rsidR="00076B4F" w:rsidRPr="00C77264" w:rsidRDefault="00076B4F" w:rsidP="002250EA">
      <w:pPr>
        <w:pStyle w:val="Default"/>
        <w:ind w:left="1134" w:hanging="1134"/>
        <w:jc w:val="both"/>
        <w:rPr>
          <w:rFonts w:ascii="Arial" w:eastAsia="Arial" w:hAnsi="Arial" w:cs="Arial"/>
          <w:bCs/>
          <w:color w:val="auto"/>
          <w:sz w:val="20"/>
          <w:szCs w:val="20"/>
        </w:rPr>
      </w:pPr>
    </w:p>
    <w:p w14:paraId="71F01825" w14:textId="52105603" w:rsidR="00076B4F" w:rsidRPr="00827D8D" w:rsidRDefault="00076B4F" w:rsidP="002250EA">
      <w:pPr>
        <w:pStyle w:val="Default"/>
        <w:ind w:left="1134" w:hanging="1134"/>
        <w:jc w:val="both"/>
        <w:rPr>
          <w:rFonts w:ascii="Arial" w:eastAsia="Arial" w:hAnsi="Arial" w:cs="Arial"/>
          <w:bCs/>
          <w:color w:val="auto"/>
          <w:sz w:val="20"/>
          <w:szCs w:val="20"/>
        </w:rPr>
      </w:pPr>
      <w:r w:rsidRPr="00C77264">
        <w:rPr>
          <w:rFonts w:ascii="Arial" w:eastAsia="Arial" w:hAnsi="Arial" w:cs="Arial"/>
          <w:bCs/>
          <w:color w:val="auto"/>
          <w:sz w:val="20"/>
          <w:szCs w:val="20"/>
        </w:rPr>
        <w:t>7.4</w:t>
      </w:r>
      <w:r w:rsidRPr="00C77264">
        <w:rPr>
          <w:rFonts w:ascii="Arial" w:eastAsia="Arial" w:hAnsi="Arial" w:cs="Arial"/>
          <w:bCs/>
          <w:color w:val="auto"/>
          <w:sz w:val="20"/>
          <w:szCs w:val="20"/>
        </w:rPr>
        <w:tab/>
      </w:r>
      <w:r w:rsidR="002C49D8" w:rsidRPr="00C77264">
        <w:rPr>
          <w:rFonts w:ascii="Arial" w:eastAsia="Arial" w:hAnsi="Arial" w:cs="Arial"/>
          <w:bCs/>
          <w:color w:val="auto"/>
          <w:sz w:val="20"/>
          <w:szCs w:val="20"/>
        </w:rPr>
        <w:t>Os recursos deverão ser encaminhados no campo próprio do sistema, acompanhados obrigatoriamente de uma versão editável</w:t>
      </w:r>
      <w:r w:rsidR="002C49D8" w:rsidRPr="002C49D8">
        <w:rPr>
          <w:rFonts w:ascii="Arial" w:eastAsia="Arial" w:hAnsi="Arial" w:cs="Arial"/>
          <w:bCs/>
          <w:color w:val="auto"/>
          <w:sz w:val="20"/>
          <w:szCs w:val="20"/>
        </w:rPr>
        <w:t xml:space="preserve"> do documento (formato .doc ou equivalente).</w:t>
      </w:r>
    </w:p>
    <w:p w14:paraId="22DB278C"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4C88F31C"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7.5</w:t>
      </w:r>
      <w:r w:rsidRPr="00827D8D">
        <w:rPr>
          <w:rFonts w:ascii="Arial" w:eastAsia="Arial" w:hAnsi="Arial" w:cs="Arial"/>
          <w:bCs/>
          <w:color w:val="auto"/>
          <w:sz w:val="20"/>
          <w:szCs w:val="20"/>
        </w:rPr>
        <w:ta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CE35D6D"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7983F9C8"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7.6</w:t>
      </w:r>
      <w:r w:rsidRPr="00827D8D">
        <w:rPr>
          <w:rFonts w:ascii="Arial" w:eastAsia="Arial" w:hAnsi="Arial" w:cs="Arial"/>
          <w:bCs/>
          <w:color w:val="auto"/>
          <w:sz w:val="20"/>
          <w:szCs w:val="20"/>
        </w:rPr>
        <w:tab/>
        <w:t>Os recursos interpostos fora do prazo não serão conhecidos.</w:t>
      </w:r>
    </w:p>
    <w:p w14:paraId="57127008"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7960BED7"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7.7</w:t>
      </w:r>
      <w:r w:rsidRPr="00827D8D">
        <w:rPr>
          <w:rFonts w:ascii="Arial" w:eastAsia="Arial" w:hAnsi="Arial" w:cs="Arial"/>
          <w:bCs/>
          <w:color w:val="auto"/>
          <w:sz w:val="20"/>
          <w:szCs w:val="20"/>
        </w:rPr>
        <w:ta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F863971"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2B5656EE"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7.8</w:t>
      </w:r>
      <w:r w:rsidRPr="00827D8D">
        <w:rPr>
          <w:rFonts w:ascii="Arial" w:eastAsia="Arial" w:hAnsi="Arial" w:cs="Arial"/>
          <w:bCs/>
          <w:color w:val="auto"/>
          <w:sz w:val="20"/>
          <w:szCs w:val="20"/>
        </w:rPr>
        <w:tab/>
        <w:t>As razões de recurso e as contrarrazões serão oferecidas por meio eletrônico, no sítio www.compras.gov.br. Os autos do processo permanecerão com vista franqueada aos interessados.</w:t>
      </w:r>
    </w:p>
    <w:p w14:paraId="07A6E0FD" w14:textId="77777777" w:rsidR="00061913" w:rsidRPr="00061913" w:rsidRDefault="00061913" w:rsidP="002250EA">
      <w:pPr>
        <w:pStyle w:val="Default"/>
        <w:ind w:left="1134" w:hanging="1134"/>
        <w:jc w:val="both"/>
        <w:rPr>
          <w:rFonts w:ascii="Arial" w:eastAsia="Arial" w:hAnsi="Arial" w:cs="Arial"/>
          <w:bCs/>
          <w:color w:val="auto"/>
          <w:sz w:val="20"/>
          <w:szCs w:val="20"/>
        </w:rPr>
      </w:pPr>
    </w:p>
    <w:p w14:paraId="2811F43F" w14:textId="1DC3645D" w:rsidR="00061913" w:rsidRPr="00061913" w:rsidRDefault="00061913" w:rsidP="002250EA">
      <w:pPr>
        <w:pStyle w:val="Default"/>
        <w:ind w:left="1134" w:hanging="1134"/>
        <w:jc w:val="both"/>
        <w:rPr>
          <w:rFonts w:ascii="Arial" w:eastAsia="Arial" w:hAnsi="Arial" w:cs="Arial"/>
          <w:bCs/>
          <w:color w:val="auto"/>
          <w:sz w:val="20"/>
          <w:szCs w:val="20"/>
        </w:rPr>
      </w:pPr>
      <w:r w:rsidRPr="00061913">
        <w:rPr>
          <w:rFonts w:ascii="Arial" w:eastAsia="Arial" w:hAnsi="Arial" w:cs="Arial"/>
          <w:bCs/>
          <w:color w:val="auto"/>
          <w:sz w:val="20"/>
          <w:szCs w:val="20"/>
        </w:rPr>
        <w:t>7.</w:t>
      </w:r>
      <w:r w:rsidR="00076B4F">
        <w:rPr>
          <w:rFonts w:ascii="Arial" w:eastAsia="Arial" w:hAnsi="Arial" w:cs="Arial"/>
          <w:bCs/>
          <w:color w:val="auto"/>
          <w:sz w:val="20"/>
          <w:szCs w:val="20"/>
        </w:rPr>
        <w:t>9</w:t>
      </w:r>
      <w:r w:rsidRPr="00061913">
        <w:rPr>
          <w:rFonts w:ascii="Arial" w:eastAsia="Arial" w:hAnsi="Arial" w:cs="Arial"/>
          <w:bCs/>
          <w:color w:val="auto"/>
          <w:sz w:val="20"/>
          <w:szCs w:val="20"/>
        </w:rPr>
        <w:tab/>
        <w:t>A ausência de manifestação imediata da PROPONENTE importará na decadência do direito de recurso</w:t>
      </w:r>
      <w:r w:rsidR="00694B5A">
        <w:rPr>
          <w:rFonts w:ascii="Arial" w:eastAsia="Arial" w:hAnsi="Arial" w:cs="Arial"/>
          <w:bCs/>
          <w:color w:val="auto"/>
          <w:sz w:val="20"/>
          <w:szCs w:val="20"/>
        </w:rPr>
        <w:t>, na adjudicação</w:t>
      </w:r>
      <w:r w:rsidR="00894404">
        <w:rPr>
          <w:rFonts w:ascii="Arial" w:eastAsia="Arial" w:hAnsi="Arial" w:cs="Arial"/>
          <w:bCs/>
          <w:color w:val="auto"/>
          <w:sz w:val="20"/>
          <w:szCs w:val="20"/>
        </w:rPr>
        <w:t xml:space="preserve"> do objeto da licitação à PROPONENTE vencedora</w:t>
      </w:r>
      <w:r w:rsidRPr="00061913">
        <w:rPr>
          <w:rFonts w:ascii="Arial" w:eastAsia="Arial" w:hAnsi="Arial" w:cs="Arial"/>
          <w:bCs/>
          <w:color w:val="auto"/>
          <w:sz w:val="20"/>
          <w:szCs w:val="20"/>
        </w:rPr>
        <w:t xml:space="preserve"> e homologação pela autoridade competente.</w:t>
      </w:r>
    </w:p>
    <w:p w14:paraId="53D3E06A" w14:textId="77777777" w:rsidR="00061913" w:rsidRPr="00061913" w:rsidRDefault="00061913" w:rsidP="002250EA">
      <w:pPr>
        <w:pStyle w:val="Default"/>
        <w:ind w:left="1134" w:hanging="1134"/>
        <w:jc w:val="both"/>
        <w:rPr>
          <w:rFonts w:ascii="Arial" w:eastAsia="Arial" w:hAnsi="Arial" w:cs="Arial"/>
          <w:bCs/>
          <w:color w:val="auto"/>
          <w:sz w:val="20"/>
          <w:szCs w:val="20"/>
        </w:rPr>
      </w:pPr>
    </w:p>
    <w:p w14:paraId="11305E83" w14:textId="6492C996" w:rsidR="00061913" w:rsidRPr="00E2624E" w:rsidRDefault="00061913" w:rsidP="002250EA">
      <w:pPr>
        <w:pStyle w:val="Default"/>
        <w:ind w:left="1134" w:hanging="1134"/>
        <w:jc w:val="both"/>
        <w:rPr>
          <w:rFonts w:ascii="Arial" w:eastAsia="Arial" w:hAnsi="Arial" w:cs="Arial"/>
          <w:bCs/>
          <w:color w:val="auto"/>
          <w:sz w:val="20"/>
          <w:szCs w:val="20"/>
        </w:rPr>
      </w:pPr>
      <w:r w:rsidRPr="00E2624E">
        <w:rPr>
          <w:rFonts w:ascii="Arial" w:eastAsia="Arial" w:hAnsi="Arial" w:cs="Arial"/>
          <w:bCs/>
          <w:color w:val="auto"/>
          <w:sz w:val="20"/>
          <w:szCs w:val="20"/>
        </w:rPr>
        <w:t>7.</w:t>
      </w:r>
      <w:r w:rsidR="00430631" w:rsidRPr="00E2624E">
        <w:rPr>
          <w:rFonts w:ascii="Arial" w:eastAsia="Arial" w:hAnsi="Arial" w:cs="Arial"/>
          <w:bCs/>
          <w:color w:val="auto"/>
          <w:sz w:val="20"/>
          <w:szCs w:val="20"/>
        </w:rPr>
        <w:t>10</w:t>
      </w:r>
      <w:r w:rsidRPr="00E2624E">
        <w:rPr>
          <w:rFonts w:ascii="Arial" w:eastAsia="Arial" w:hAnsi="Arial" w:cs="Arial"/>
          <w:bCs/>
          <w:color w:val="auto"/>
          <w:sz w:val="20"/>
          <w:szCs w:val="20"/>
        </w:rPr>
        <w:tab/>
        <w:t xml:space="preserve">Decididos os recursos e constatada a regularidade dos atos praticados, a autoridade competente </w:t>
      </w:r>
      <w:r w:rsidR="009A1AA0" w:rsidRPr="00E2624E">
        <w:rPr>
          <w:rFonts w:ascii="Arial" w:eastAsia="Arial" w:hAnsi="Arial" w:cs="Arial"/>
          <w:bCs/>
          <w:sz w:val="20"/>
          <w:szCs w:val="20"/>
        </w:rPr>
        <w:t>adjudicará o objeto da licitação à PROPONENTE vencedora</w:t>
      </w:r>
      <w:r w:rsidR="000C51F0" w:rsidRPr="00E2624E">
        <w:rPr>
          <w:rFonts w:ascii="Arial" w:eastAsia="Arial" w:hAnsi="Arial" w:cs="Arial"/>
          <w:bCs/>
          <w:sz w:val="20"/>
          <w:szCs w:val="20"/>
        </w:rPr>
        <w:t xml:space="preserve"> e </w:t>
      </w:r>
      <w:r w:rsidRPr="00E2624E">
        <w:rPr>
          <w:rFonts w:ascii="Arial" w:eastAsia="Arial" w:hAnsi="Arial" w:cs="Arial"/>
          <w:bCs/>
          <w:color w:val="auto"/>
          <w:sz w:val="20"/>
          <w:szCs w:val="20"/>
        </w:rPr>
        <w:t>homologará o procedimento.</w:t>
      </w:r>
    </w:p>
    <w:p w14:paraId="07A67214" w14:textId="77777777" w:rsidR="00061913" w:rsidRPr="00E2624E" w:rsidRDefault="00061913" w:rsidP="002250EA">
      <w:pPr>
        <w:pStyle w:val="Default"/>
        <w:ind w:left="1134" w:hanging="1134"/>
        <w:jc w:val="both"/>
        <w:rPr>
          <w:rFonts w:ascii="Arial" w:eastAsia="Arial" w:hAnsi="Arial" w:cs="Arial"/>
          <w:bCs/>
          <w:color w:val="auto"/>
          <w:sz w:val="20"/>
          <w:szCs w:val="20"/>
        </w:rPr>
      </w:pPr>
    </w:p>
    <w:p w14:paraId="6738B1CA" w14:textId="5E70E163" w:rsidR="00F2215C" w:rsidRPr="00D42127" w:rsidRDefault="00061913" w:rsidP="002250EA">
      <w:pPr>
        <w:pStyle w:val="Default"/>
        <w:ind w:left="1134" w:hanging="1134"/>
        <w:jc w:val="both"/>
        <w:rPr>
          <w:rFonts w:ascii="Arial" w:eastAsia="Arial" w:hAnsi="Arial" w:cs="Arial"/>
          <w:bCs/>
          <w:color w:val="auto"/>
          <w:sz w:val="20"/>
          <w:szCs w:val="20"/>
        </w:rPr>
      </w:pPr>
      <w:r w:rsidRPr="00E2624E">
        <w:rPr>
          <w:rFonts w:ascii="Arial" w:eastAsia="Arial" w:hAnsi="Arial" w:cs="Arial"/>
          <w:bCs/>
          <w:color w:val="auto"/>
          <w:sz w:val="20"/>
          <w:szCs w:val="20"/>
        </w:rPr>
        <w:t>7.</w:t>
      </w:r>
      <w:r w:rsidR="00430631" w:rsidRPr="00E2624E">
        <w:rPr>
          <w:rFonts w:ascii="Arial" w:eastAsia="Arial" w:hAnsi="Arial" w:cs="Arial"/>
          <w:bCs/>
          <w:color w:val="auto"/>
          <w:sz w:val="20"/>
          <w:szCs w:val="20"/>
        </w:rPr>
        <w:t>11</w:t>
      </w:r>
      <w:r w:rsidRPr="00E2624E">
        <w:rPr>
          <w:rFonts w:ascii="Arial" w:eastAsia="Arial" w:hAnsi="Arial" w:cs="Arial"/>
          <w:bCs/>
          <w:color w:val="auto"/>
          <w:sz w:val="20"/>
          <w:szCs w:val="20"/>
        </w:rPr>
        <w:tab/>
        <w:t>O recurso terá efeito suspensivo e o seu acolhimento importará na invalidação dos atos insuscetíveis</w:t>
      </w:r>
      <w:r w:rsidRPr="00061913">
        <w:rPr>
          <w:rFonts w:ascii="Arial" w:eastAsia="Arial" w:hAnsi="Arial" w:cs="Arial"/>
          <w:bCs/>
          <w:color w:val="auto"/>
          <w:sz w:val="20"/>
          <w:szCs w:val="20"/>
        </w:rPr>
        <w:t xml:space="preserve"> de aproveitamento.</w:t>
      </w:r>
    </w:p>
    <w:p w14:paraId="1FB91BD1" w14:textId="62EDC7E0" w:rsidR="00F2215C" w:rsidRPr="00D42127" w:rsidRDefault="00F2215C" w:rsidP="002250EA">
      <w:pPr>
        <w:pStyle w:val="Default"/>
        <w:ind w:left="1134" w:hanging="1134"/>
        <w:jc w:val="both"/>
        <w:rPr>
          <w:rFonts w:ascii="Arial" w:eastAsia="Arial" w:hAnsi="Arial" w:cs="Arial"/>
          <w:bCs/>
          <w:color w:val="auto"/>
          <w:sz w:val="20"/>
          <w:szCs w:val="20"/>
        </w:rPr>
      </w:pPr>
    </w:p>
    <w:p w14:paraId="46671FAD" w14:textId="77777777" w:rsidR="00EF7ED3" w:rsidRPr="00D42127" w:rsidRDefault="00EF7ED3"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8.</w:t>
      </w:r>
      <w:r w:rsidRPr="00D42127">
        <w:rPr>
          <w:rFonts w:ascii="Arial" w:eastAsia="Arial" w:hAnsi="Arial" w:cs="Arial"/>
          <w:b/>
          <w:bCs/>
          <w:color w:val="auto"/>
          <w:sz w:val="20"/>
          <w:szCs w:val="20"/>
        </w:rPr>
        <w:tab/>
        <w:t>DA DESCONEXÃO COM O SISTEMA ELETRÔNICO</w:t>
      </w:r>
    </w:p>
    <w:p w14:paraId="7D370F01" w14:textId="77777777" w:rsidR="00EF7ED3" w:rsidRPr="00D42127" w:rsidRDefault="00EF7ED3" w:rsidP="002250EA">
      <w:pPr>
        <w:pStyle w:val="Default"/>
        <w:ind w:left="1134" w:hanging="1134"/>
        <w:jc w:val="both"/>
        <w:rPr>
          <w:rFonts w:ascii="Arial" w:eastAsia="Arial" w:hAnsi="Arial" w:cs="Arial"/>
          <w:bCs/>
          <w:color w:val="auto"/>
          <w:sz w:val="20"/>
          <w:szCs w:val="20"/>
        </w:rPr>
      </w:pPr>
    </w:p>
    <w:p w14:paraId="5719D276" w14:textId="44478D6D" w:rsidR="00F2215C" w:rsidRPr="00D42127" w:rsidRDefault="00EF7ED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8.1</w:t>
      </w:r>
      <w:r w:rsidRPr="00D42127">
        <w:rPr>
          <w:rFonts w:ascii="Arial" w:eastAsia="Arial" w:hAnsi="Arial" w:cs="Arial"/>
          <w:bCs/>
          <w:color w:val="auto"/>
          <w:sz w:val="20"/>
          <w:szCs w:val="20"/>
        </w:rPr>
        <w:tab/>
        <w:t>À PROPONENTE caberá acompanhar as operações no sistema eletrônico, durante a sessão pública, respondendo pelos ônus decorrentes de sua desconexão ou da inobservância de quaisquer mensagens emitidas pelo sistema.</w:t>
      </w:r>
    </w:p>
    <w:p w14:paraId="51847DD9" w14:textId="41DDCEE9" w:rsidR="00F2215C" w:rsidRPr="00D42127" w:rsidRDefault="00F2215C" w:rsidP="002250EA">
      <w:pPr>
        <w:pStyle w:val="Default"/>
        <w:ind w:left="1134" w:hanging="1134"/>
        <w:jc w:val="both"/>
        <w:rPr>
          <w:rFonts w:ascii="Arial" w:eastAsia="Arial" w:hAnsi="Arial" w:cs="Arial"/>
          <w:bCs/>
          <w:color w:val="auto"/>
          <w:sz w:val="20"/>
          <w:szCs w:val="20"/>
        </w:rPr>
      </w:pPr>
    </w:p>
    <w:p w14:paraId="7F8E4615" w14:textId="05C4217D" w:rsidR="00EF7ED3" w:rsidRDefault="00EF7ED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8.2</w:t>
      </w:r>
      <w:r w:rsidRPr="00D42127">
        <w:rPr>
          <w:rFonts w:ascii="Arial" w:eastAsia="Arial" w:hAnsi="Arial" w:cs="Arial"/>
          <w:bCs/>
          <w:color w:val="auto"/>
          <w:sz w:val="20"/>
          <w:szCs w:val="20"/>
        </w:rPr>
        <w:tab/>
        <w:t>A desconexão do sistema eletrônico com o Pregoeiro, durante a sessão pública, implicará:</w:t>
      </w:r>
    </w:p>
    <w:p w14:paraId="5045728E" w14:textId="77777777" w:rsidR="00CC03B6" w:rsidRPr="00D42127" w:rsidRDefault="00CC03B6" w:rsidP="002250EA">
      <w:pPr>
        <w:pStyle w:val="Default"/>
        <w:ind w:left="1134" w:hanging="1134"/>
        <w:jc w:val="both"/>
        <w:rPr>
          <w:rFonts w:ascii="Arial" w:eastAsia="Arial" w:hAnsi="Arial" w:cs="Arial"/>
          <w:bCs/>
          <w:color w:val="auto"/>
          <w:sz w:val="20"/>
          <w:szCs w:val="20"/>
        </w:rPr>
      </w:pPr>
    </w:p>
    <w:p w14:paraId="1023811A" w14:textId="134889A1" w:rsidR="00EF7ED3" w:rsidRDefault="00EF7ED3" w:rsidP="002250EA">
      <w:pPr>
        <w:pStyle w:val="Default"/>
        <w:ind w:left="1134" w:hanging="284"/>
        <w:jc w:val="both"/>
        <w:rPr>
          <w:rFonts w:ascii="Arial" w:eastAsia="Arial" w:hAnsi="Arial" w:cs="Arial"/>
          <w:bCs/>
          <w:color w:val="auto"/>
          <w:sz w:val="20"/>
          <w:szCs w:val="20"/>
        </w:rPr>
      </w:pPr>
      <w:r w:rsidRPr="00D42127">
        <w:rPr>
          <w:rFonts w:ascii="Arial" w:eastAsia="Arial" w:hAnsi="Arial" w:cs="Arial"/>
          <w:bCs/>
          <w:color w:val="auto"/>
          <w:sz w:val="20"/>
          <w:szCs w:val="20"/>
        </w:rPr>
        <w:t>a)</w:t>
      </w:r>
      <w:r w:rsidRPr="00D42127">
        <w:rPr>
          <w:rFonts w:ascii="Arial" w:eastAsia="Arial" w:hAnsi="Arial" w:cs="Arial"/>
          <w:bCs/>
          <w:color w:val="auto"/>
          <w:sz w:val="20"/>
          <w:szCs w:val="20"/>
        </w:rPr>
        <w:tab/>
        <w:t>Fora da etapa de lances, a sua suspensão e a sua retomada, desde o ponto em que foi suspensa;</w:t>
      </w:r>
    </w:p>
    <w:p w14:paraId="60D4A95F" w14:textId="77777777" w:rsidR="00CC03B6" w:rsidRPr="00D42127" w:rsidRDefault="00CC03B6" w:rsidP="002250EA">
      <w:pPr>
        <w:pStyle w:val="Default"/>
        <w:ind w:left="1134" w:hanging="284"/>
        <w:jc w:val="both"/>
        <w:rPr>
          <w:rFonts w:ascii="Arial" w:eastAsia="Arial" w:hAnsi="Arial" w:cs="Arial"/>
          <w:bCs/>
          <w:color w:val="auto"/>
          <w:sz w:val="20"/>
          <w:szCs w:val="20"/>
        </w:rPr>
      </w:pPr>
    </w:p>
    <w:p w14:paraId="3D1C8475" w14:textId="2DB496E7" w:rsidR="00EF7ED3" w:rsidRDefault="00EF7ED3" w:rsidP="002250EA">
      <w:pPr>
        <w:pStyle w:val="Default"/>
        <w:ind w:left="1134" w:hanging="284"/>
        <w:jc w:val="both"/>
        <w:rPr>
          <w:rFonts w:ascii="Arial" w:eastAsia="Arial" w:hAnsi="Arial" w:cs="Arial"/>
          <w:bCs/>
          <w:color w:val="auto"/>
          <w:sz w:val="20"/>
          <w:szCs w:val="20"/>
        </w:rPr>
      </w:pPr>
      <w:r w:rsidRPr="00D42127">
        <w:rPr>
          <w:rFonts w:ascii="Arial" w:eastAsia="Arial" w:hAnsi="Arial" w:cs="Arial"/>
          <w:bCs/>
          <w:color w:val="auto"/>
          <w:sz w:val="20"/>
          <w:szCs w:val="20"/>
        </w:rPr>
        <w:t>b)</w:t>
      </w:r>
      <w:r w:rsidRPr="00D42127">
        <w:rPr>
          <w:rFonts w:ascii="Arial" w:eastAsia="Arial" w:hAnsi="Arial" w:cs="Arial"/>
          <w:bCs/>
          <w:color w:val="auto"/>
          <w:sz w:val="20"/>
          <w:szCs w:val="20"/>
        </w:rPr>
        <w:tab/>
        <w:t>Se a desconexão persistir por tempo superior a 15 (quinze) minutos, a sessão pública deverá ser suspensa e reiniciada somente após comunicação expressa às PROPONENTES de nova data e horário para a sua continuidade;</w:t>
      </w:r>
    </w:p>
    <w:p w14:paraId="040DD6BE" w14:textId="77777777" w:rsidR="00CC03B6" w:rsidRPr="00D42127" w:rsidRDefault="00CC03B6" w:rsidP="002250EA">
      <w:pPr>
        <w:pStyle w:val="Default"/>
        <w:ind w:left="1134" w:hanging="284"/>
        <w:jc w:val="both"/>
        <w:rPr>
          <w:rFonts w:ascii="Arial" w:eastAsia="Arial" w:hAnsi="Arial" w:cs="Arial"/>
          <w:bCs/>
          <w:color w:val="auto"/>
          <w:sz w:val="20"/>
          <w:szCs w:val="20"/>
        </w:rPr>
      </w:pPr>
    </w:p>
    <w:p w14:paraId="0A125752" w14:textId="21F3DAB1" w:rsidR="00EF7ED3" w:rsidRDefault="00EF7ED3" w:rsidP="002250EA">
      <w:pPr>
        <w:pStyle w:val="Default"/>
        <w:ind w:left="1134" w:hanging="284"/>
        <w:jc w:val="both"/>
        <w:rPr>
          <w:rFonts w:ascii="Arial" w:eastAsia="Arial" w:hAnsi="Arial" w:cs="Arial"/>
          <w:bCs/>
          <w:color w:val="auto"/>
          <w:sz w:val="20"/>
          <w:szCs w:val="20"/>
        </w:rPr>
      </w:pPr>
      <w:r w:rsidRPr="00D42127">
        <w:rPr>
          <w:rFonts w:ascii="Arial" w:eastAsia="Arial" w:hAnsi="Arial" w:cs="Arial"/>
          <w:bCs/>
          <w:color w:val="auto"/>
          <w:sz w:val="20"/>
          <w:szCs w:val="20"/>
        </w:rPr>
        <w:t>c)</w:t>
      </w:r>
      <w:r w:rsidRPr="00D42127">
        <w:rPr>
          <w:rFonts w:ascii="Arial" w:eastAsia="Arial" w:hAnsi="Arial" w:cs="Arial"/>
          <w:bCs/>
          <w:color w:val="auto"/>
          <w:sz w:val="20"/>
          <w:szCs w:val="20"/>
        </w:rPr>
        <w:tab/>
        <w:t>Durante a etapa de lances, a continuidade da apresentação de lances pelas PROPONENTES, até o término do período estabelecido no Edital, caso o sistema eletrônico permaneça acessível para as PROPONENTES.</w:t>
      </w:r>
    </w:p>
    <w:p w14:paraId="23197D76" w14:textId="77777777" w:rsidR="00CC03B6" w:rsidRPr="00D42127" w:rsidRDefault="00CC03B6" w:rsidP="002250EA">
      <w:pPr>
        <w:pStyle w:val="Default"/>
        <w:ind w:left="1134" w:hanging="284"/>
        <w:jc w:val="both"/>
        <w:rPr>
          <w:rFonts w:ascii="Arial" w:eastAsia="Arial" w:hAnsi="Arial" w:cs="Arial"/>
          <w:bCs/>
          <w:color w:val="auto"/>
          <w:sz w:val="20"/>
          <w:szCs w:val="20"/>
        </w:rPr>
      </w:pPr>
    </w:p>
    <w:p w14:paraId="755799A8" w14:textId="7CAC9DF5" w:rsidR="00F2215C" w:rsidRPr="00D42127" w:rsidRDefault="00EF7ED3" w:rsidP="002250EA">
      <w:pPr>
        <w:pStyle w:val="Default"/>
        <w:ind w:left="1134" w:hanging="284"/>
        <w:jc w:val="both"/>
        <w:rPr>
          <w:rFonts w:ascii="Arial" w:eastAsia="Arial" w:hAnsi="Arial" w:cs="Arial"/>
          <w:bCs/>
          <w:color w:val="auto"/>
          <w:sz w:val="20"/>
          <w:szCs w:val="20"/>
        </w:rPr>
      </w:pPr>
      <w:r w:rsidRPr="00D42127">
        <w:rPr>
          <w:rFonts w:ascii="Arial" w:eastAsia="Arial" w:hAnsi="Arial" w:cs="Arial"/>
          <w:bCs/>
          <w:color w:val="auto"/>
          <w:sz w:val="20"/>
          <w:szCs w:val="20"/>
        </w:rPr>
        <w:t>d)</w:t>
      </w:r>
      <w:r w:rsidRPr="00D42127">
        <w:rPr>
          <w:rFonts w:ascii="Arial" w:eastAsia="Arial" w:hAnsi="Arial" w:cs="Arial"/>
          <w:bCs/>
          <w:color w:val="auto"/>
          <w:sz w:val="20"/>
          <w:szCs w:val="20"/>
        </w:rPr>
        <w:tab/>
        <w:t>No caso acima, o Pregoeiro retomará, quando possível, a sua atuação no certame, sem prejuízo dos atos realizados até então.</w:t>
      </w:r>
    </w:p>
    <w:p w14:paraId="1E0E7407" w14:textId="38D1F4BF" w:rsidR="00F2215C" w:rsidRPr="00D42127" w:rsidRDefault="00F2215C" w:rsidP="002250EA">
      <w:pPr>
        <w:pStyle w:val="Default"/>
        <w:ind w:left="1134" w:hanging="1134"/>
        <w:jc w:val="both"/>
        <w:rPr>
          <w:rFonts w:ascii="Arial" w:eastAsia="Arial" w:hAnsi="Arial" w:cs="Arial"/>
          <w:bCs/>
          <w:color w:val="auto"/>
          <w:sz w:val="20"/>
          <w:szCs w:val="20"/>
        </w:rPr>
      </w:pPr>
    </w:p>
    <w:p w14:paraId="19EB0DE2" w14:textId="3FB6D496" w:rsidR="00EF7ED3" w:rsidRDefault="00EF7ED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8.3</w:t>
      </w:r>
      <w:r w:rsidRPr="00D42127">
        <w:rPr>
          <w:rFonts w:ascii="Arial" w:eastAsia="Arial" w:hAnsi="Arial" w:cs="Arial"/>
          <w:bCs/>
          <w:color w:val="auto"/>
          <w:sz w:val="20"/>
          <w:szCs w:val="20"/>
        </w:rPr>
        <w:tab/>
        <w:t>A desconexão do sistema eletrônico com qualquer PROPONENTE não prejudicará a conclusão válida da sessão pública ou do certame.</w:t>
      </w:r>
    </w:p>
    <w:p w14:paraId="64065BB3" w14:textId="62F8E0BB" w:rsidR="00DD5BD2" w:rsidRDefault="00DD5BD2" w:rsidP="002250EA">
      <w:pPr>
        <w:pStyle w:val="Default"/>
        <w:ind w:left="1134" w:hanging="1134"/>
        <w:jc w:val="both"/>
        <w:rPr>
          <w:rFonts w:ascii="Arial" w:eastAsia="Arial" w:hAnsi="Arial" w:cs="Arial"/>
          <w:bCs/>
          <w:color w:val="auto"/>
          <w:sz w:val="20"/>
          <w:szCs w:val="20"/>
        </w:rPr>
      </w:pPr>
    </w:p>
    <w:p w14:paraId="0D6D51F6" w14:textId="77777777" w:rsidR="000D6DB4" w:rsidRPr="000D6DB4" w:rsidRDefault="000D6DB4" w:rsidP="002250EA">
      <w:pPr>
        <w:pStyle w:val="Default"/>
        <w:ind w:left="1134" w:hanging="1134"/>
        <w:jc w:val="both"/>
        <w:rPr>
          <w:rFonts w:ascii="Arial" w:eastAsia="Arial" w:hAnsi="Arial" w:cs="Arial"/>
          <w:b/>
          <w:color w:val="auto"/>
          <w:sz w:val="20"/>
          <w:szCs w:val="20"/>
        </w:rPr>
      </w:pPr>
      <w:r w:rsidRPr="000D6DB4">
        <w:rPr>
          <w:rFonts w:ascii="Arial" w:eastAsia="Arial" w:hAnsi="Arial" w:cs="Arial"/>
          <w:b/>
          <w:color w:val="auto"/>
          <w:sz w:val="20"/>
          <w:szCs w:val="20"/>
        </w:rPr>
        <w:t>9.</w:t>
      </w:r>
      <w:r w:rsidRPr="000D6DB4">
        <w:rPr>
          <w:rFonts w:ascii="Arial" w:eastAsia="Arial" w:hAnsi="Arial" w:cs="Arial"/>
          <w:b/>
          <w:color w:val="auto"/>
          <w:sz w:val="20"/>
          <w:szCs w:val="20"/>
        </w:rPr>
        <w:tab/>
        <w:t>DA ATA DE REGISTRO DE PREÇOS</w:t>
      </w:r>
    </w:p>
    <w:p w14:paraId="35EDF8AC" w14:textId="77777777" w:rsidR="000D6DB4" w:rsidRPr="000D6DB4" w:rsidRDefault="000D6DB4" w:rsidP="002250EA">
      <w:pPr>
        <w:pStyle w:val="Default"/>
        <w:ind w:left="1134" w:hanging="1134"/>
        <w:jc w:val="both"/>
        <w:rPr>
          <w:rFonts w:ascii="Arial" w:eastAsia="Arial" w:hAnsi="Arial" w:cs="Arial"/>
          <w:bCs/>
          <w:color w:val="auto"/>
          <w:sz w:val="20"/>
          <w:szCs w:val="20"/>
        </w:rPr>
      </w:pPr>
    </w:p>
    <w:p w14:paraId="4546C903" w14:textId="2046538C" w:rsidR="000D6DB4" w:rsidRDefault="000D6DB4" w:rsidP="002250EA">
      <w:pPr>
        <w:pStyle w:val="Default"/>
        <w:ind w:left="1134" w:hanging="1134"/>
        <w:jc w:val="both"/>
        <w:rPr>
          <w:rFonts w:ascii="Arial" w:eastAsia="Arial" w:hAnsi="Arial" w:cs="Arial"/>
          <w:bCs/>
          <w:color w:val="auto"/>
          <w:sz w:val="20"/>
          <w:szCs w:val="20"/>
        </w:rPr>
      </w:pPr>
      <w:r w:rsidRPr="0095336F">
        <w:rPr>
          <w:rFonts w:ascii="Arial" w:eastAsia="Arial" w:hAnsi="Arial" w:cs="Arial"/>
          <w:bCs/>
          <w:color w:val="auto"/>
          <w:sz w:val="20"/>
          <w:szCs w:val="20"/>
        </w:rPr>
        <w:t>9.1</w:t>
      </w:r>
      <w:r w:rsidRPr="0095336F">
        <w:rPr>
          <w:rFonts w:ascii="Arial" w:eastAsia="Arial" w:hAnsi="Arial" w:cs="Arial"/>
          <w:bCs/>
          <w:color w:val="auto"/>
          <w:sz w:val="20"/>
          <w:szCs w:val="20"/>
        </w:rPr>
        <w:tab/>
      </w:r>
      <w:r w:rsidR="00FA31F0" w:rsidRPr="0095336F">
        <w:rPr>
          <w:rFonts w:ascii="Arial" w:eastAsia="Arial" w:hAnsi="Arial" w:cs="Arial"/>
          <w:bCs/>
          <w:color w:val="auto"/>
          <w:sz w:val="20"/>
          <w:szCs w:val="20"/>
        </w:rPr>
        <w:t>Será(ão) convocada(s) pela COMPANHIA DO METRÔ para assinar a Ata de Registro de Preços, respeitados os quantitativos ofertados e a ordem de classificação do certame, a(s) PROPONENTE(S) vencedora(s)</w:t>
      </w:r>
      <w:r w:rsidR="00D26254" w:rsidRPr="0095336F">
        <w:rPr>
          <w:rFonts w:ascii="Arial" w:eastAsia="Arial" w:hAnsi="Arial" w:cs="Arial"/>
          <w:bCs/>
          <w:color w:val="auto"/>
          <w:sz w:val="20"/>
          <w:szCs w:val="20"/>
        </w:rPr>
        <w:t>.</w:t>
      </w:r>
    </w:p>
    <w:p w14:paraId="3DB4B682" w14:textId="77777777" w:rsidR="00C93272" w:rsidRPr="000D6DB4" w:rsidRDefault="00C93272" w:rsidP="002250EA">
      <w:pPr>
        <w:pStyle w:val="Default"/>
        <w:ind w:left="1134" w:hanging="1134"/>
        <w:jc w:val="both"/>
        <w:rPr>
          <w:rFonts w:ascii="Arial" w:eastAsia="Arial" w:hAnsi="Arial" w:cs="Arial"/>
          <w:bCs/>
          <w:color w:val="auto"/>
          <w:sz w:val="20"/>
          <w:szCs w:val="20"/>
        </w:rPr>
      </w:pPr>
    </w:p>
    <w:p w14:paraId="479A52D4" w14:textId="541C2B5C"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9.1.1</w:t>
      </w:r>
      <w:r w:rsidRPr="00921C8C">
        <w:rPr>
          <w:rFonts w:ascii="Arial" w:eastAsia="Arial" w:hAnsi="Arial" w:cs="Arial"/>
          <w:bCs/>
          <w:color w:val="auto"/>
          <w:sz w:val="20"/>
          <w:szCs w:val="20"/>
        </w:rPr>
        <w:tab/>
      </w:r>
      <w:r w:rsidR="00C7312C" w:rsidRPr="00921C8C">
        <w:rPr>
          <w:rFonts w:ascii="Arial" w:eastAsia="Arial" w:hAnsi="Arial" w:cs="Arial"/>
          <w:bCs/>
          <w:color w:val="auto"/>
          <w:sz w:val="20"/>
          <w:szCs w:val="20"/>
        </w:rPr>
        <w:t xml:space="preserve">Salvo disposição diversa constante no ato de convocação, o prazo para </w:t>
      </w:r>
      <w:r w:rsidR="00A239AD" w:rsidRPr="00921C8C">
        <w:rPr>
          <w:rFonts w:ascii="Arial" w:eastAsia="Arial" w:hAnsi="Arial" w:cs="Arial"/>
          <w:bCs/>
          <w:color w:val="auto"/>
          <w:sz w:val="20"/>
          <w:szCs w:val="20"/>
        </w:rPr>
        <w:t>ASSINATURA</w:t>
      </w:r>
      <w:r w:rsidR="00C7312C" w:rsidRPr="00921C8C">
        <w:rPr>
          <w:rFonts w:ascii="Arial" w:eastAsia="Arial" w:hAnsi="Arial" w:cs="Arial"/>
          <w:bCs/>
          <w:color w:val="auto"/>
          <w:sz w:val="20"/>
          <w:szCs w:val="20"/>
        </w:rPr>
        <w:t xml:space="preserve"> </w:t>
      </w:r>
      <w:r w:rsidR="00A239AD" w:rsidRPr="00921C8C">
        <w:rPr>
          <w:rFonts w:ascii="Arial" w:eastAsia="Arial" w:hAnsi="Arial" w:cs="Arial"/>
          <w:bCs/>
          <w:color w:val="auto"/>
          <w:sz w:val="20"/>
          <w:szCs w:val="20"/>
        </w:rPr>
        <w:t>pel</w:t>
      </w:r>
      <w:r w:rsidR="00C7312C" w:rsidRPr="00921C8C">
        <w:rPr>
          <w:rFonts w:ascii="Arial" w:eastAsia="Arial" w:hAnsi="Arial" w:cs="Arial"/>
          <w:bCs/>
          <w:color w:val="auto"/>
          <w:sz w:val="20"/>
          <w:szCs w:val="20"/>
        </w:rPr>
        <w:t>a PROPONENTE será de 5 (cinco) dias úteis.</w:t>
      </w:r>
    </w:p>
    <w:p w14:paraId="06686796"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00920C6F" w14:textId="0E1415E8"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9.1.</w:t>
      </w:r>
      <w:r w:rsidR="000F42FB" w:rsidRPr="00921C8C">
        <w:rPr>
          <w:rFonts w:ascii="Arial" w:eastAsia="Arial" w:hAnsi="Arial" w:cs="Arial"/>
          <w:bCs/>
          <w:color w:val="auto"/>
          <w:sz w:val="20"/>
          <w:szCs w:val="20"/>
        </w:rPr>
        <w:t>2</w:t>
      </w:r>
      <w:r w:rsidRPr="00921C8C">
        <w:rPr>
          <w:rFonts w:ascii="Arial" w:eastAsia="Arial" w:hAnsi="Arial" w:cs="Arial"/>
          <w:bCs/>
          <w:color w:val="auto"/>
          <w:sz w:val="20"/>
          <w:szCs w:val="20"/>
        </w:rPr>
        <w:tab/>
        <w:t>O prazo do item 9.1.</w:t>
      </w:r>
      <w:r w:rsidR="000F42FB" w:rsidRPr="00921C8C">
        <w:rPr>
          <w:rFonts w:ascii="Arial" w:eastAsia="Arial" w:hAnsi="Arial" w:cs="Arial"/>
          <w:bCs/>
          <w:color w:val="auto"/>
          <w:sz w:val="20"/>
          <w:szCs w:val="20"/>
        </w:rPr>
        <w:t xml:space="preserve">1 </w:t>
      </w:r>
      <w:r w:rsidRPr="00921C8C">
        <w:rPr>
          <w:rFonts w:ascii="Arial" w:eastAsia="Arial" w:hAnsi="Arial" w:cs="Arial"/>
          <w:bCs/>
          <w:color w:val="auto"/>
          <w:sz w:val="20"/>
          <w:szCs w:val="20"/>
        </w:rPr>
        <w:t>poderá ser prorrogado uma única vez, por igual período, por solicitação da PROPONENTE e desde que ocorra motivo justificado aceito pela COMPANHIA DO METRÔ.</w:t>
      </w:r>
    </w:p>
    <w:p w14:paraId="7DF3B937"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0A156A59" w14:textId="2D012E06"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9.1.</w:t>
      </w:r>
      <w:r w:rsidR="000F42FB" w:rsidRPr="00921C8C">
        <w:rPr>
          <w:rFonts w:ascii="Arial" w:eastAsia="Arial" w:hAnsi="Arial" w:cs="Arial"/>
          <w:bCs/>
          <w:color w:val="auto"/>
          <w:sz w:val="20"/>
          <w:szCs w:val="20"/>
        </w:rPr>
        <w:t>3</w:t>
      </w:r>
      <w:r w:rsidRPr="00921C8C">
        <w:rPr>
          <w:rFonts w:ascii="Arial" w:eastAsia="Arial" w:hAnsi="Arial" w:cs="Arial"/>
          <w:bCs/>
          <w:color w:val="auto"/>
          <w:sz w:val="20"/>
          <w:szCs w:val="20"/>
        </w:rPr>
        <w:tab/>
        <w:t>Sem prejuízo da aplicação de penalidades, será excluído do Sistema de Registro de Preços o fornecedor que, tendo sido convocado para assinar a Ata, deixar de fazê-lo no prazo fixado.</w:t>
      </w:r>
    </w:p>
    <w:p w14:paraId="729D7E9E"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1F0F6CA2" w14:textId="288C943C"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9.2</w:t>
      </w:r>
      <w:r w:rsidRPr="00921C8C">
        <w:rPr>
          <w:rFonts w:ascii="Arial" w:eastAsia="Arial" w:hAnsi="Arial" w:cs="Arial"/>
          <w:bCs/>
          <w:color w:val="auto"/>
          <w:sz w:val="20"/>
          <w:szCs w:val="20"/>
        </w:rPr>
        <w:tab/>
        <w:t>Colhidas as assinaturas, a COMPANHIA DO METRÔ providenciará a publicação da Ata de Registro de Preços e, se for o caso, do ato que promover a exclusão de que trata o item 9.1.</w:t>
      </w:r>
      <w:r w:rsidR="001D7B25" w:rsidRPr="00921C8C">
        <w:rPr>
          <w:rFonts w:ascii="Arial" w:eastAsia="Arial" w:hAnsi="Arial" w:cs="Arial"/>
          <w:bCs/>
          <w:color w:val="auto"/>
          <w:sz w:val="20"/>
          <w:szCs w:val="20"/>
        </w:rPr>
        <w:t>3</w:t>
      </w:r>
      <w:r w:rsidRPr="00921C8C">
        <w:rPr>
          <w:rFonts w:ascii="Arial" w:eastAsia="Arial" w:hAnsi="Arial" w:cs="Arial"/>
          <w:bCs/>
          <w:color w:val="auto"/>
          <w:sz w:val="20"/>
          <w:szCs w:val="20"/>
        </w:rPr>
        <w:t>.</w:t>
      </w:r>
    </w:p>
    <w:p w14:paraId="2DC758CC"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53A64AB2" w14:textId="0842EF2A"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9.3</w:t>
      </w:r>
      <w:r w:rsidRPr="00921C8C">
        <w:rPr>
          <w:rFonts w:ascii="Arial" w:eastAsia="Arial" w:hAnsi="Arial" w:cs="Arial"/>
          <w:bCs/>
          <w:color w:val="auto"/>
          <w:sz w:val="20"/>
          <w:szCs w:val="20"/>
        </w:rPr>
        <w:tab/>
        <w:t xml:space="preserve">A constituição, a validade e o cancelamento do Sistema de Registro de Preços atenderão ao disposto na Ata de Registro de Preços, cuja minuta constitui o Anexo </w:t>
      </w:r>
      <w:r w:rsidR="005E1F0C">
        <w:rPr>
          <w:rFonts w:ascii="Arial" w:eastAsia="Arial" w:hAnsi="Arial" w:cs="Arial"/>
          <w:bCs/>
          <w:color w:val="auto"/>
          <w:sz w:val="20"/>
          <w:szCs w:val="20"/>
        </w:rPr>
        <w:t>8</w:t>
      </w:r>
      <w:r w:rsidRPr="00921C8C">
        <w:rPr>
          <w:rFonts w:ascii="Arial" w:eastAsia="Arial" w:hAnsi="Arial" w:cs="Arial"/>
          <w:bCs/>
          <w:color w:val="auto"/>
          <w:sz w:val="20"/>
          <w:szCs w:val="20"/>
        </w:rPr>
        <w:t xml:space="preserve"> deste Edital.</w:t>
      </w:r>
    </w:p>
    <w:p w14:paraId="2D8C7E89"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01DF0884" w14:textId="6551E10E"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9.4</w:t>
      </w:r>
      <w:r w:rsidRPr="00921C8C">
        <w:rPr>
          <w:rFonts w:ascii="Arial" w:eastAsia="Arial" w:hAnsi="Arial" w:cs="Arial"/>
          <w:bCs/>
          <w:color w:val="auto"/>
          <w:sz w:val="20"/>
          <w:szCs w:val="20"/>
        </w:rPr>
        <w:tab/>
        <w:t xml:space="preserve">O objeto desta licitação deverá ser entregue nos prazos e nos locais indicados na minuta do Instrumento Contratual, Anexo </w:t>
      </w:r>
      <w:r w:rsidR="005E1F0C">
        <w:rPr>
          <w:rFonts w:ascii="Arial" w:eastAsia="Arial" w:hAnsi="Arial" w:cs="Arial"/>
          <w:bCs/>
          <w:color w:val="auto"/>
          <w:sz w:val="20"/>
          <w:szCs w:val="20"/>
        </w:rPr>
        <w:t>9</w:t>
      </w:r>
      <w:r w:rsidRPr="00921C8C">
        <w:rPr>
          <w:rFonts w:ascii="Arial" w:eastAsia="Arial" w:hAnsi="Arial" w:cs="Arial"/>
          <w:bCs/>
          <w:color w:val="auto"/>
          <w:sz w:val="20"/>
          <w:szCs w:val="20"/>
        </w:rPr>
        <w:t xml:space="preserve"> deste Edital, correndo por conta da CONTRATADA todas as despesas de embalagem, seguros, transporte, tributos, encargos trabalhistas e previdenciários decorrentes do fornecimento.</w:t>
      </w:r>
    </w:p>
    <w:p w14:paraId="64567303"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638729BC" w14:textId="77777777"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9.5</w:t>
      </w:r>
      <w:r w:rsidRPr="00921C8C">
        <w:rPr>
          <w:rFonts w:ascii="Arial" w:eastAsia="Arial" w:hAnsi="Arial" w:cs="Arial"/>
          <w:bCs/>
          <w:color w:val="auto"/>
          <w:sz w:val="20"/>
          <w:szCs w:val="20"/>
        </w:rPr>
        <w:tab/>
        <w:t>As PROPONENTES que assinarem a Ata de Registro de Preços estarão obrigados a celebrar as contratações que dela poderão advir, observadas as condições estabelecidas neste Edital, nos seus anexos e na própria Ata.</w:t>
      </w:r>
    </w:p>
    <w:p w14:paraId="5358F480"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16A8BF39" w14:textId="77777777"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9.5.1</w:t>
      </w:r>
      <w:r w:rsidRPr="00921C8C">
        <w:rPr>
          <w:rFonts w:ascii="Arial" w:eastAsia="Arial" w:hAnsi="Arial" w:cs="Arial"/>
          <w:bCs/>
          <w:color w:val="auto"/>
          <w:sz w:val="20"/>
          <w:szCs w:val="20"/>
        </w:rPr>
        <w:tab/>
        <w:t>A existência de preços registrados não obriga a Administração a firmar as contratações decorrentes da Ata de Registro de Preços, ficando-lhe facultada a utilização de outros meios, respeitada a legislação relativa às licitações, sendo assegurado ao beneficiário do registro a preferência de contratação em igualdade de condições.</w:t>
      </w:r>
    </w:p>
    <w:p w14:paraId="6CF08465"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00D245B2" w14:textId="1A032A1A" w:rsidR="00DD5BD2"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w:t>
      </w:r>
      <w:r w:rsidR="001D7B25" w:rsidRPr="00921C8C">
        <w:rPr>
          <w:rFonts w:ascii="Arial" w:eastAsia="Arial" w:hAnsi="Arial" w:cs="Arial"/>
          <w:bCs/>
          <w:color w:val="auto"/>
          <w:sz w:val="20"/>
          <w:szCs w:val="20"/>
        </w:rPr>
        <w:t>6</w:t>
      </w:r>
      <w:r w:rsidRPr="000D6DB4">
        <w:rPr>
          <w:rFonts w:ascii="Arial" w:eastAsia="Arial" w:hAnsi="Arial" w:cs="Arial"/>
          <w:bCs/>
          <w:color w:val="auto"/>
          <w:sz w:val="20"/>
          <w:szCs w:val="20"/>
        </w:rPr>
        <w:tab/>
        <w:t>Não será admitida a utilização da Ata de Registro de Preços decorrente desta licitação por órgãos e entidades que não tenham participado do certame licitatório.</w:t>
      </w:r>
    </w:p>
    <w:p w14:paraId="2315DC8E" w14:textId="77777777" w:rsidR="005028E5" w:rsidRDefault="005028E5" w:rsidP="002250EA">
      <w:pPr>
        <w:pStyle w:val="Default"/>
        <w:ind w:left="1134" w:hanging="1134"/>
        <w:jc w:val="both"/>
        <w:rPr>
          <w:rFonts w:ascii="Arial" w:eastAsia="Arial" w:hAnsi="Arial" w:cs="Arial"/>
          <w:bCs/>
          <w:color w:val="auto"/>
          <w:sz w:val="20"/>
          <w:szCs w:val="20"/>
        </w:rPr>
      </w:pPr>
    </w:p>
    <w:p w14:paraId="5694F829" w14:textId="2E71F196" w:rsidR="005028E5" w:rsidRPr="004A61E0" w:rsidRDefault="005028E5" w:rsidP="002250EA">
      <w:pPr>
        <w:pStyle w:val="Default"/>
        <w:ind w:left="1134" w:hanging="1134"/>
        <w:jc w:val="both"/>
        <w:rPr>
          <w:rFonts w:ascii="Arial" w:eastAsia="Arial" w:hAnsi="Arial" w:cs="Arial"/>
          <w:bCs/>
          <w:color w:val="auto"/>
          <w:sz w:val="20"/>
          <w:szCs w:val="20"/>
        </w:rPr>
      </w:pPr>
      <w:r w:rsidRPr="004A61E0">
        <w:rPr>
          <w:rFonts w:ascii="Arial" w:eastAsia="Arial" w:hAnsi="Arial" w:cs="Arial"/>
          <w:bCs/>
          <w:color w:val="auto"/>
          <w:sz w:val="20"/>
          <w:szCs w:val="20"/>
        </w:rPr>
        <w:t>9.7</w:t>
      </w:r>
      <w:r w:rsidRPr="004A61E0">
        <w:rPr>
          <w:rFonts w:ascii="Arial" w:eastAsia="Arial" w:hAnsi="Arial" w:cs="Arial"/>
          <w:bCs/>
          <w:color w:val="auto"/>
          <w:sz w:val="20"/>
          <w:szCs w:val="20"/>
        </w:rPr>
        <w:tab/>
        <w:t>A(s) PROPONENTE(S) interessada(s) em aderir ao cadastro reserva</w:t>
      </w:r>
      <w:r w:rsidR="00AC2221">
        <w:rPr>
          <w:rFonts w:ascii="Arial" w:eastAsia="Arial" w:hAnsi="Arial" w:cs="Arial"/>
          <w:bCs/>
          <w:color w:val="auto"/>
          <w:sz w:val="20"/>
          <w:szCs w:val="20"/>
        </w:rPr>
        <w:t>, finda a fase de habilitação do(s) vencedor(es)</w:t>
      </w:r>
      <w:r w:rsidRPr="004A61E0">
        <w:rPr>
          <w:rFonts w:ascii="Arial" w:eastAsia="Arial" w:hAnsi="Arial" w:cs="Arial"/>
          <w:bCs/>
          <w:color w:val="auto"/>
          <w:sz w:val="20"/>
          <w:szCs w:val="20"/>
        </w:rPr>
        <w:t xml:space="preserve"> terá(ão) prazo de </w:t>
      </w:r>
      <w:r w:rsidR="002A028F">
        <w:rPr>
          <w:rFonts w:ascii="Arial" w:eastAsia="Arial" w:hAnsi="Arial" w:cs="Arial"/>
          <w:bCs/>
          <w:color w:val="auto"/>
          <w:sz w:val="20"/>
          <w:szCs w:val="20"/>
        </w:rPr>
        <w:t xml:space="preserve">15 (quinze) minutos </w:t>
      </w:r>
      <w:r w:rsidRPr="004A61E0">
        <w:rPr>
          <w:rFonts w:ascii="Arial" w:eastAsia="Arial" w:hAnsi="Arial" w:cs="Arial"/>
          <w:bCs/>
          <w:color w:val="auto"/>
          <w:sz w:val="20"/>
          <w:szCs w:val="20"/>
        </w:rPr>
        <w:t xml:space="preserve">após </w:t>
      </w:r>
      <w:r w:rsidR="00F16725">
        <w:rPr>
          <w:rFonts w:ascii="Arial" w:eastAsia="Arial" w:hAnsi="Arial" w:cs="Arial"/>
          <w:bCs/>
          <w:color w:val="auto"/>
          <w:sz w:val="20"/>
          <w:szCs w:val="20"/>
        </w:rPr>
        <w:t xml:space="preserve">provocação pelo pregoeiro no chat da </w:t>
      </w:r>
      <w:r w:rsidR="00AC2221">
        <w:rPr>
          <w:rFonts w:ascii="Arial" w:eastAsia="Arial" w:hAnsi="Arial" w:cs="Arial"/>
          <w:bCs/>
          <w:color w:val="auto"/>
          <w:sz w:val="20"/>
          <w:szCs w:val="20"/>
        </w:rPr>
        <w:t xml:space="preserve">sessão </w:t>
      </w:r>
      <w:r w:rsidRPr="004A61E0">
        <w:rPr>
          <w:rFonts w:ascii="Arial" w:eastAsia="Arial" w:hAnsi="Arial" w:cs="Arial"/>
          <w:bCs/>
          <w:color w:val="auto"/>
          <w:sz w:val="20"/>
          <w:szCs w:val="20"/>
        </w:rPr>
        <w:t>para manifestação de interesse. Para isso a PROPONENTE interessada deve enviar e-mail para</w:t>
      </w:r>
      <w:r w:rsidR="003278AB">
        <w:rPr>
          <w:rFonts w:ascii="Arial" w:eastAsia="Arial" w:hAnsi="Arial" w:cs="Arial"/>
          <w:bCs/>
          <w:color w:val="auto"/>
          <w:sz w:val="20"/>
          <w:szCs w:val="20"/>
        </w:rPr>
        <w:t xml:space="preserve"> </w:t>
      </w:r>
      <w:sdt>
        <w:sdtPr>
          <w:rPr>
            <w:rFonts w:ascii="Arial" w:eastAsia="Arial" w:hAnsi="Arial" w:cs="Arial"/>
            <w:bCs/>
            <w:color w:val="auto"/>
            <w:sz w:val="20"/>
            <w:szCs w:val="20"/>
          </w:rPr>
          <w:alias w:val="Emails"/>
          <w:tag w:val=""/>
          <w:id w:val="1791158037"/>
          <w:placeholder>
            <w:docPart w:val="DD8A3C314C8A4CB481497A5E7E104AC9"/>
          </w:placeholder>
          <w:showingPlcHdr/>
          <w:dataBinding w:prefixMappings="xmlns:ns0='http://schemas.microsoft.com/office/2006/coverPageProps' " w:xpath="/ns0:CoverPageProperties[1]/ns0:CompanyEmail[1]" w:storeItemID="{55AF091B-3C7A-41E3-B477-F2FDAA23CFDA}"/>
          <w:text/>
        </w:sdtPr>
        <w:sdtEndPr/>
        <w:sdtContent>
          <w:r w:rsidR="001B591B" w:rsidRPr="00677FE0">
            <w:rPr>
              <w:rStyle w:val="TextodoEspaoReservado"/>
              <w:rFonts w:ascii="Arial" w:hAnsi="Arial" w:cs="Arial"/>
              <w:i/>
              <w:iCs/>
              <w:color w:val="FF0000"/>
              <w:sz w:val="20"/>
              <w:szCs w:val="20"/>
            </w:rPr>
            <w:t xml:space="preserve">analista@metrosp.com.br; ED@metrosp.com.br; documentospregaoCME </w:t>
          </w:r>
          <w:r w:rsidR="001B591B">
            <w:rPr>
              <w:rStyle w:val="TextodoEspaoReservado"/>
              <w:rFonts w:ascii="Arial" w:hAnsi="Arial" w:cs="Arial"/>
              <w:i/>
              <w:iCs/>
              <w:color w:val="FF0000"/>
              <w:sz w:val="20"/>
              <w:szCs w:val="20"/>
            </w:rPr>
            <w:t>ou</w:t>
          </w:r>
          <w:r w:rsidR="001B591B" w:rsidRPr="00677FE0">
            <w:rPr>
              <w:rStyle w:val="TextodoEspaoReservado"/>
              <w:rFonts w:ascii="Arial" w:hAnsi="Arial" w:cs="Arial"/>
              <w:i/>
              <w:iCs/>
              <w:color w:val="FF0000"/>
              <w:sz w:val="20"/>
              <w:szCs w:val="20"/>
            </w:rPr>
            <w:t xml:space="preserve"> CMA@metrosp.com.br</w:t>
          </w:r>
        </w:sdtContent>
      </w:sdt>
      <w:r w:rsidR="00A175EC">
        <w:rPr>
          <w:rFonts w:ascii="Arial" w:eastAsia="Arial" w:hAnsi="Arial" w:cs="Arial"/>
          <w:bCs/>
          <w:color w:val="auto"/>
          <w:sz w:val="20"/>
          <w:szCs w:val="20"/>
        </w:rPr>
        <w:t xml:space="preserve"> </w:t>
      </w:r>
      <w:r w:rsidRPr="004A61E0">
        <w:rPr>
          <w:rFonts w:ascii="Arial" w:eastAsia="Arial" w:hAnsi="Arial" w:cs="Arial"/>
          <w:bCs/>
          <w:color w:val="auto"/>
          <w:sz w:val="20"/>
          <w:szCs w:val="20"/>
        </w:rPr>
        <w:t xml:space="preserve">informando </w:t>
      </w:r>
      <w:r w:rsidR="005D2A98">
        <w:rPr>
          <w:rFonts w:ascii="Arial" w:eastAsia="Arial" w:hAnsi="Arial" w:cs="Arial"/>
          <w:bCs/>
          <w:color w:val="auto"/>
          <w:sz w:val="20"/>
          <w:szCs w:val="20"/>
        </w:rPr>
        <w:t xml:space="preserve">se </w:t>
      </w:r>
      <w:r w:rsidRPr="004A61E0">
        <w:rPr>
          <w:rFonts w:ascii="Arial" w:eastAsia="Arial" w:hAnsi="Arial" w:cs="Arial"/>
          <w:bCs/>
          <w:color w:val="auto"/>
          <w:sz w:val="20"/>
          <w:szCs w:val="20"/>
        </w:rPr>
        <w:t>adere ao valor ofertado pela PROPONENTE vencedora</w:t>
      </w:r>
      <w:r w:rsidR="005D2A98">
        <w:rPr>
          <w:rFonts w:ascii="Arial" w:eastAsia="Arial" w:hAnsi="Arial" w:cs="Arial"/>
          <w:bCs/>
          <w:color w:val="auto"/>
          <w:sz w:val="20"/>
          <w:szCs w:val="20"/>
        </w:rPr>
        <w:t xml:space="preserve"> ou se mantém </w:t>
      </w:r>
      <w:r w:rsidR="00DD636A">
        <w:rPr>
          <w:rFonts w:ascii="Arial" w:eastAsia="Arial" w:hAnsi="Arial" w:cs="Arial"/>
          <w:bCs/>
          <w:color w:val="auto"/>
          <w:sz w:val="20"/>
          <w:szCs w:val="20"/>
        </w:rPr>
        <w:t>a sua proposta original</w:t>
      </w:r>
      <w:r w:rsidR="00736EAF">
        <w:rPr>
          <w:rFonts w:ascii="Arial" w:eastAsia="Arial" w:hAnsi="Arial" w:cs="Arial"/>
          <w:bCs/>
          <w:color w:val="auto"/>
          <w:sz w:val="20"/>
          <w:szCs w:val="20"/>
        </w:rPr>
        <w:t xml:space="preserve">, em consonância com </w:t>
      </w:r>
      <w:r w:rsidR="00E1486C">
        <w:rPr>
          <w:rFonts w:ascii="Arial" w:eastAsia="Arial" w:hAnsi="Arial" w:cs="Arial"/>
          <w:bCs/>
          <w:color w:val="auto"/>
          <w:sz w:val="20"/>
          <w:szCs w:val="20"/>
        </w:rPr>
        <w:t>o</w:t>
      </w:r>
      <w:r w:rsidR="00545ECA">
        <w:rPr>
          <w:rFonts w:ascii="Arial" w:eastAsia="Arial" w:hAnsi="Arial" w:cs="Arial"/>
          <w:bCs/>
          <w:color w:val="auto"/>
          <w:sz w:val="20"/>
          <w:szCs w:val="20"/>
        </w:rPr>
        <w:t xml:space="preserve">s itens 4.4 e 4.5 da </w:t>
      </w:r>
      <w:r w:rsidR="006747C3">
        <w:rPr>
          <w:rFonts w:ascii="Arial" w:eastAsia="Arial" w:hAnsi="Arial" w:cs="Arial"/>
          <w:bCs/>
          <w:color w:val="auto"/>
          <w:sz w:val="20"/>
          <w:szCs w:val="20"/>
        </w:rPr>
        <w:t>Ata de Registro de Preços</w:t>
      </w:r>
      <w:r w:rsidRPr="004A61E0">
        <w:rPr>
          <w:rFonts w:ascii="Arial" w:eastAsia="Arial" w:hAnsi="Arial" w:cs="Arial"/>
          <w:bCs/>
          <w:color w:val="auto"/>
          <w:sz w:val="20"/>
          <w:szCs w:val="20"/>
        </w:rPr>
        <w:t>.</w:t>
      </w:r>
    </w:p>
    <w:p w14:paraId="547BCB60" w14:textId="77777777" w:rsidR="005028E5" w:rsidRPr="004A61E0" w:rsidRDefault="005028E5" w:rsidP="002250EA">
      <w:pPr>
        <w:pStyle w:val="Default"/>
        <w:ind w:left="1134" w:hanging="1134"/>
        <w:jc w:val="both"/>
        <w:rPr>
          <w:rFonts w:ascii="Arial" w:eastAsia="Arial" w:hAnsi="Arial" w:cs="Arial"/>
          <w:bCs/>
          <w:color w:val="auto"/>
          <w:sz w:val="20"/>
          <w:szCs w:val="20"/>
        </w:rPr>
      </w:pPr>
    </w:p>
    <w:p w14:paraId="661BDB82" w14:textId="07AB364D" w:rsidR="005028E5" w:rsidRPr="00667CF9" w:rsidRDefault="005028E5" w:rsidP="002250EA">
      <w:pPr>
        <w:pStyle w:val="Default"/>
        <w:ind w:left="1134" w:hanging="1134"/>
        <w:jc w:val="both"/>
        <w:rPr>
          <w:rFonts w:ascii="Arial" w:eastAsia="Arial" w:hAnsi="Arial" w:cs="Arial"/>
          <w:color w:val="auto"/>
          <w:sz w:val="20"/>
          <w:szCs w:val="20"/>
        </w:rPr>
      </w:pPr>
      <w:r w:rsidRPr="004A61E0">
        <w:rPr>
          <w:rFonts w:ascii="Arial" w:eastAsia="Arial" w:hAnsi="Arial" w:cs="Arial"/>
          <w:bCs/>
          <w:color w:val="auto"/>
          <w:sz w:val="20"/>
          <w:szCs w:val="20"/>
        </w:rPr>
        <w:t>9.7.1</w:t>
      </w:r>
      <w:r w:rsidRPr="004A61E0">
        <w:rPr>
          <w:rFonts w:ascii="Arial" w:eastAsia="Arial" w:hAnsi="Arial" w:cs="Arial"/>
          <w:bCs/>
          <w:color w:val="auto"/>
          <w:sz w:val="20"/>
          <w:szCs w:val="20"/>
        </w:rPr>
        <w:tab/>
        <w:t xml:space="preserve">No campo “assunto” do e-mail deverá estar identificado que </w:t>
      </w:r>
      <w:proofErr w:type="gramStart"/>
      <w:r w:rsidRPr="004A61E0">
        <w:rPr>
          <w:rFonts w:ascii="Arial" w:eastAsia="Arial" w:hAnsi="Arial" w:cs="Arial"/>
          <w:bCs/>
          <w:color w:val="auto"/>
          <w:sz w:val="20"/>
          <w:szCs w:val="20"/>
        </w:rPr>
        <w:t>trata-se</w:t>
      </w:r>
      <w:proofErr w:type="gramEnd"/>
      <w:r w:rsidRPr="004A61E0">
        <w:rPr>
          <w:rFonts w:ascii="Arial" w:eastAsia="Arial" w:hAnsi="Arial" w:cs="Arial"/>
          <w:bCs/>
          <w:color w:val="auto"/>
          <w:sz w:val="20"/>
          <w:szCs w:val="20"/>
        </w:rPr>
        <w:t xml:space="preserve"> de Cadastro Reserva, contendo o n° e objeto deste Pregão Eletrônico. Exemplo: “Cadastro de Reserva - PREGÃO ELETRÔNICO PARA REGISTRO DE PREÇOS nº</w:t>
      </w:r>
      <w:r w:rsidR="00667CF9">
        <w:rPr>
          <w:rFonts w:ascii="Arial" w:eastAsia="Arial" w:hAnsi="Arial" w:cs="Arial"/>
          <w:bCs/>
          <w:color w:val="auto"/>
          <w:sz w:val="20"/>
          <w:szCs w:val="20"/>
        </w:rPr>
        <w:t xml:space="preserve"> </w:t>
      </w:r>
      <w:sdt>
        <w:sdtPr>
          <w:rPr>
            <w:rFonts w:ascii="Arial" w:eastAsia="Verdana" w:hAnsi="Arial" w:cs="Arial"/>
            <w:color w:val="auto"/>
            <w:sz w:val="20"/>
            <w:szCs w:val="20"/>
          </w:rPr>
          <w:alias w:val="Nº processo"/>
          <w:tag w:val=""/>
          <w:id w:val="1321009333"/>
          <w:lock w:val="sdtContentLocked"/>
          <w:placeholder>
            <w:docPart w:val="F0CA765956184B5DA44FD56A353BF012"/>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0D7607" w:rsidRPr="00667CF9">
            <w:rPr>
              <w:rStyle w:val="TextodoEspaoReservado"/>
              <w:rFonts w:ascii="Arial" w:hAnsi="Arial" w:cs="Arial"/>
              <w:i/>
              <w:iCs/>
              <w:color w:val="FF0000"/>
              <w:sz w:val="20"/>
              <w:szCs w:val="20"/>
            </w:rPr>
            <w:t>nº processo Metrô</w:t>
          </w:r>
        </w:sdtContent>
      </w:sdt>
      <w:r w:rsidR="00667CF9" w:rsidRPr="00667CF9">
        <w:rPr>
          <w:rFonts w:ascii="Arial" w:eastAsia="Verdana" w:hAnsi="Arial" w:cs="Arial"/>
          <w:color w:val="auto"/>
          <w:sz w:val="20"/>
          <w:szCs w:val="20"/>
        </w:rPr>
        <w:t xml:space="preserve"> – FORNECIMENTO DE </w:t>
      </w:r>
      <w:sdt>
        <w:sdtPr>
          <w:rPr>
            <w:rFonts w:ascii="Arial" w:eastAsia="Verdana" w:hAnsi="Arial" w:cs="Arial"/>
            <w:color w:val="auto"/>
            <w:sz w:val="20"/>
            <w:szCs w:val="20"/>
          </w:rPr>
          <w:alias w:val="Objeto"/>
          <w:tag w:val=""/>
          <w:id w:val="-992711173"/>
          <w:lock w:val="sdtContentLocked"/>
          <w:placeholder>
            <w:docPart w:val="A1F67FCBB7CA40B8A591D945F0F62865"/>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667CF9" w:rsidRPr="00667CF9">
            <w:rPr>
              <w:rStyle w:val="TextodoEspaoReservado"/>
              <w:rFonts w:ascii="Arial" w:hAnsi="Arial" w:cs="Arial"/>
              <w:i/>
              <w:iCs/>
              <w:caps/>
              <w:color w:val="FF0000"/>
              <w:kern w:val="24"/>
              <w:sz w:val="20"/>
              <w:szCs w:val="20"/>
            </w:rPr>
            <w:t>oBJETO</w:t>
          </w:r>
        </w:sdtContent>
      </w:sdt>
      <w:r w:rsidRPr="00667CF9">
        <w:rPr>
          <w:rFonts w:ascii="Arial" w:eastAsia="Arial" w:hAnsi="Arial" w:cs="Arial"/>
          <w:color w:val="auto"/>
          <w:sz w:val="20"/>
          <w:szCs w:val="20"/>
        </w:rPr>
        <w:t xml:space="preserve"> </w:t>
      </w:r>
    </w:p>
    <w:p w14:paraId="659A5FDE" w14:textId="77777777" w:rsidR="0073228A" w:rsidRDefault="0073228A" w:rsidP="002250EA">
      <w:pPr>
        <w:pStyle w:val="Default"/>
        <w:ind w:left="1134" w:hanging="1134"/>
        <w:jc w:val="both"/>
        <w:rPr>
          <w:rFonts w:ascii="Arial" w:eastAsia="Arial" w:hAnsi="Arial" w:cs="Arial"/>
          <w:bCs/>
          <w:color w:val="auto"/>
          <w:sz w:val="20"/>
          <w:szCs w:val="20"/>
        </w:rPr>
      </w:pPr>
    </w:p>
    <w:p w14:paraId="052C20A3" w14:textId="77777777" w:rsidR="0073228A" w:rsidRPr="00827D8D" w:rsidRDefault="0073228A" w:rsidP="002250EA">
      <w:pPr>
        <w:pStyle w:val="Default"/>
        <w:ind w:left="1134" w:hanging="1134"/>
        <w:jc w:val="both"/>
        <w:rPr>
          <w:rFonts w:ascii="Arial" w:eastAsia="Arial" w:hAnsi="Arial" w:cs="Arial"/>
          <w:b/>
          <w:bCs/>
          <w:color w:val="auto"/>
          <w:sz w:val="20"/>
          <w:szCs w:val="20"/>
        </w:rPr>
      </w:pPr>
      <w:r w:rsidRPr="00827D8D">
        <w:rPr>
          <w:rFonts w:ascii="Arial" w:eastAsia="Arial" w:hAnsi="Arial" w:cs="Arial"/>
          <w:b/>
          <w:bCs/>
          <w:color w:val="auto"/>
          <w:sz w:val="20"/>
          <w:szCs w:val="20"/>
        </w:rPr>
        <w:t>10.</w:t>
      </w:r>
      <w:r w:rsidRPr="00827D8D">
        <w:rPr>
          <w:rFonts w:ascii="Arial" w:eastAsia="Arial" w:hAnsi="Arial" w:cs="Arial"/>
          <w:b/>
          <w:bCs/>
          <w:color w:val="auto"/>
          <w:sz w:val="20"/>
          <w:szCs w:val="20"/>
        </w:rPr>
        <w:tab/>
        <w:t>INFRAÇÕES E SANÇÕES ADMINISTRATIVAS NA FASE LICITATÓRIA</w:t>
      </w:r>
    </w:p>
    <w:p w14:paraId="08ECC4F7"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7E4CF099"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w:t>
      </w:r>
      <w:r w:rsidRPr="00827D8D">
        <w:rPr>
          <w:rFonts w:ascii="Arial" w:eastAsia="Arial" w:hAnsi="Arial" w:cs="Arial"/>
          <w:bCs/>
          <w:color w:val="auto"/>
          <w:sz w:val="20"/>
          <w:szCs w:val="20"/>
        </w:rPr>
        <w:tab/>
        <w:t>Comete infração administrativa, nos termos da lei e deste edital, a PROPONENTE que, com dolo ou culpa:</w:t>
      </w:r>
    </w:p>
    <w:p w14:paraId="68B7189D"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533822C4"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10.1.1</w:t>
      </w:r>
      <w:r w:rsidRPr="00827D8D">
        <w:rPr>
          <w:rFonts w:ascii="Arial" w:eastAsia="Arial" w:hAnsi="Arial" w:cs="Arial"/>
          <w:bCs/>
          <w:color w:val="auto"/>
          <w:sz w:val="20"/>
          <w:szCs w:val="20"/>
        </w:rPr>
        <w:tab/>
        <w:t>deixar de entregar a documentação exigida para o certame ou não entregar qualquer documento que tenha sido solicitado pelo Pregoeiro durante o certame.</w:t>
      </w:r>
    </w:p>
    <w:p w14:paraId="2B9A89FA"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62AC0E51"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lastRenderedPageBreak/>
        <w:t>10.1.2</w:t>
      </w:r>
      <w:r w:rsidRPr="00827D8D">
        <w:rPr>
          <w:rFonts w:ascii="Arial" w:eastAsia="Arial" w:hAnsi="Arial" w:cs="Arial"/>
          <w:bCs/>
          <w:color w:val="auto"/>
          <w:sz w:val="20"/>
          <w:szCs w:val="20"/>
        </w:rPr>
        <w:tab/>
        <w:t>Salvo em decorrência de fato superveniente devidamente justificado, não mantiver a proposta em especial quando:</w:t>
      </w:r>
    </w:p>
    <w:p w14:paraId="7DAE12BD"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A11CA48"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10.1.2.1</w:t>
      </w:r>
      <w:r w:rsidRPr="00827D8D">
        <w:rPr>
          <w:rFonts w:ascii="Arial" w:eastAsia="Arial" w:hAnsi="Arial" w:cs="Arial"/>
          <w:bCs/>
          <w:color w:val="auto"/>
          <w:sz w:val="20"/>
          <w:szCs w:val="20"/>
        </w:rPr>
        <w:tab/>
        <w:t>não enviar a proposta adequada ao último lance ofertado ou após a negociação;</w:t>
      </w:r>
    </w:p>
    <w:p w14:paraId="3789FC1B"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43996A61"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10.1.2.2</w:t>
      </w:r>
      <w:r w:rsidRPr="00827D8D">
        <w:rPr>
          <w:rFonts w:ascii="Arial" w:eastAsia="Arial" w:hAnsi="Arial" w:cs="Arial"/>
          <w:bCs/>
          <w:color w:val="auto"/>
          <w:sz w:val="20"/>
          <w:szCs w:val="20"/>
        </w:rPr>
        <w:tab/>
        <w:t>recusar-se a enviar o detalhamento da proposta quando exigível;</w:t>
      </w:r>
    </w:p>
    <w:p w14:paraId="6F92EB85"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726236D0"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10.1.2.3</w:t>
      </w:r>
      <w:r w:rsidRPr="00827D8D">
        <w:rPr>
          <w:rFonts w:ascii="Arial" w:eastAsia="Arial" w:hAnsi="Arial" w:cs="Arial"/>
          <w:bCs/>
          <w:color w:val="auto"/>
          <w:sz w:val="20"/>
          <w:szCs w:val="20"/>
        </w:rPr>
        <w:tab/>
        <w:t>pedir para ser desclassificado quando encerrada a etapa competitiva; ou</w:t>
      </w:r>
    </w:p>
    <w:p w14:paraId="3CDDC02D"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22224681"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10.1.2.4</w:t>
      </w:r>
      <w:r w:rsidRPr="00827D8D">
        <w:rPr>
          <w:rFonts w:ascii="Arial" w:eastAsia="Arial" w:hAnsi="Arial" w:cs="Arial"/>
          <w:bCs/>
          <w:color w:val="auto"/>
          <w:sz w:val="20"/>
          <w:szCs w:val="20"/>
        </w:rPr>
        <w:tab/>
        <w:t>deixar de apresentar amostra;</w:t>
      </w:r>
    </w:p>
    <w:p w14:paraId="17F799A2"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0CD9C5E"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10.1.2.5</w:t>
      </w:r>
      <w:r w:rsidRPr="00827D8D">
        <w:rPr>
          <w:rFonts w:ascii="Arial" w:eastAsia="Arial" w:hAnsi="Arial" w:cs="Arial"/>
          <w:bCs/>
          <w:color w:val="auto"/>
          <w:sz w:val="20"/>
          <w:szCs w:val="20"/>
        </w:rPr>
        <w:tab/>
        <w:t>apresentar proposta ou amostra em desacordo com as especificações do edital;</w:t>
      </w:r>
    </w:p>
    <w:p w14:paraId="3AF484AF"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519312CD"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10.1.3</w:t>
      </w:r>
      <w:r w:rsidRPr="00827D8D">
        <w:rPr>
          <w:rFonts w:ascii="Arial" w:eastAsia="Arial" w:hAnsi="Arial" w:cs="Arial"/>
          <w:bCs/>
          <w:color w:val="auto"/>
          <w:sz w:val="20"/>
          <w:szCs w:val="20"/>
        </w:rPr>
        <w:tab/>
        <w:t>não celebrar o contrato ou não entregar a documentação exigida para a contratação, quando convocado dentro do prazo de validade de sua proposta;</w:t>
      </w:r>
    </w:p>
    <w:p w14:paraId="12452B86"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02A3807C"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10.1.3.1</w:t>
      </w:r>
      <w:r w:rsidRPr="00827D8D">
        <w:rPr>
          <w:rFonts w:ascii="Arial" w:eastAsia="Arial" w:hAnsi="Arial" w:cs="Arial"/>
          <w:bCs/>
          <w:color w:val="auto"/>
          <w:sz w:val="20"/>
          <w:szCs w:val="20"/>
        </w:rPr>
        <w:tab/>
        <w:t>recusar-se, sem justificativa, a assinar o contrato ou a ata de registro de preços, ou a aceitar ou retirar o instrumento equivalente no prazo estabelecido pela COMPANHIA DO METRÔ;</w:t>
      </w:r>
    </w:p>
    <w:p w14:paraId="5584CF7D"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6318E253"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10.1.3.2</w:t>
      </w:r>
      <w:r w:rsidRPr="00827D8D">
        <w:rPr>
          <w:rFonts w:ascii="Arial" w:eastAsia="Arial" w:hAnsi="Arial" w:cs="Arial"/>
          <w:bCs/>
          <w:color w:val="auto"/>
          <w:sz w:val="20"/>
          <w:szCs w:val="20"/>
        </w:rPr>
        <w:tab/>
        <w:t>cometer erro no lançamento dos valores e ensejar o retardamento da continuidade da licitação, na tentativa de corrigir o erro cometido.;</w:t>
      </w:r>
    </w:p>
    <w:p w14:paraId="4CAF7AEB" w14:textId="77777777" w:rsidR="0073228A" w:rsidRPr="00827D8D" w:rsidRDefault="0073228A" w:rsidP="002250EA">
      <w:pPr>
        <w:pStyle w:val="Default"/>
        <w:ind w:left="1134"/>
        <w:jc w:val="both"/>
        <w:rPr>
          <w:rFonts w:ascii="Arial" w:eastAsia="Arial" w:hAnsi="Arial" w:cs="Arial"/>
          <w:bCs/>
          <w:color w:val="auto"/>
          <w:sz w:val="20"/>
          <w:szCs w:val="20"/>
        </w:rPr>
      </w:pPr>
    </w:p>
    <w:p w14:paraId="030B7160"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10.1.4</w:t>
      </w:r>
      <w:r w:rsidRPr="00827D8D">
        <w:rPr>
          <w:rFonts w:ascii="Arial" w:eastAsia="Arial" w:hAnsi="Arial" w:cs="Arial"/>
          <w:bCs/>
          <w:color w:val="auto"/>
          <w:sz w:val="20"/>
          <w:szCs w:val="20"/>
        </w:rPr>
        <w:tab/>
        <w:t>apresentar declaração ou documentação falsa exigida para o certame ou prestar declaração falsa durante a licitação;</w:t>
      </w:r>
    </w:p>
    <w:p w14:paraId="690927D8"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F4A7D9D"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10.1.5</w:t>
      </w:r>
      <w:r w:rsidRPr="00827D8D">
        <w:rPr>
          <w:rFonts w:ascii="Arial" w:eastAsia="Arial" w:hAnsi="Arial" w:cs="Arial"/>
          <w:bCs/>
          <w:color w:val="auto"/>
          <w:sz w:val="20"/>
          <w:szCs w:val="20"/>
        </w:rPr>
        <w:tab/>
        <w:t>fraudar a licitação;</w:t>
      </w:r>
    </w:p>
    <w:p w14:paraId="07C1A8FC"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2B7C80D3"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10.1.6</w:t>
      </w:r>
      <w:r w:rsidRPr="00827D8D">
        <w:rPr>
          <w:rFonts w:ascii="Arial" w:eastAsia="Arial" w:hAnsi="Arial" w:cs="Arial"/>
          <w:bCs/>
          <w:color w:val="auto"/>
          <w:sz w:val="20"/>
          <w:szCs w:val="20"/>
        </w:rPr>
        <w:tab/>
        <w:t>comportar-se de modo inidôneo ou cometer fraude de qualquer natureza, em especial quando:</w:t>
      </w:r>
    </w:p>
    <w:p w14:paraId="6266D7BF"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E6FA3F7"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10.1.6.1</w:t>
      </w:r>
      <w:r w:rsidRPr="00827D8D">
        <w:rPr>
          <w:rFonts w:ascii="Arial" w:eastAsia="Arial" w:hAnsi="Arial" w:cs="Arial"/>
          <w:bCs/>
          <w:color w:val="auto"/>
          <w:sz w:val="20"/>
          <w:szCs w:val="20"/>
        </w:rPr>
        <w:tab/>
        <w:t>agir em conluio ou em desconformidade com a lei;</w:t>
      </w:r>
    </w:p>
    <w:p w14:paraId="3BF1EB96"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4AE79D74"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10.1.6.2</w:t>
      </w:r>
      <w:r w:rsidRPr="00827D8D">
        <w:rPr>
          <w:rFonts w:ascii="Arial" w:eastAsia="Arial" w:hAnsi="Arial" w:cs="Arial"/>
          <w:bCs/>
          <w:color w:val="auto"/>
          <w:sz w:val="20"/>
          <w:szCs w:val="20"/>
        </w:rPr>
        <w:tab/>
        <w:t>induzir deliberadamente a erro no julgamento;</w:t>
      </w:r>
    </w:p>
    <w:p w14:paraId="32903B51"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62405389"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10.1.6.3</w:t>
      </w:r>
      <w:r w:rsidRPr="00827D8D">
        <w:rPr>
          <w:rFonts w:ascii="Arial" w:eastAsia="Arial" w:hAnsi="Arial" w:cs="Arial"/>
          <w:bCs/>
          <w:color w:val="auto"/>
          <w:sz w:val="20"/>
          <w:szCs w:val="20"/>
        </w:rPr>
        <w:tab/>
        <w:t>apresentar amostra falsificada ou deteriorada;</w:t>
      </w:r>
    </w:p>
    <w:p w14:paraId="58D1A90D"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7E4F4258"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10.1.7</w:t>
      </w:r>
      <w:r w:rsidRPr="00827D8D">
        <w:rPr>
          <w:rFonts w:ascii="Arial" w:eastAsia="Arial" w:hAnsi="Arial" w:cs="Arial"/>
          <w:bCs/>
          <w:color w:val="auto"/>
          <w:sz w:val="20"/>
          <w:szCs w:val="20"/>
        </w:rPr>
        <w:tab/>
        <w:t>praticar atos ilícitos com vistas a frustrar os objetivos da licitação;</w:t>
      </w:r>
    </w:p>
    <w:p w14:paraId="41B11604"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41A66E98"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10.1.8</w:t>
      </w:r>
      <w:r w:rsidRPr="00827D8D">
        <w:rPr>
          <w:rFonts w:ascii="Arial" w:eastAsia="Arial" w:hAnsi="Arial" w:cs="Arial"/>
          <w:bCs/>
          <w:color w:val="auto"/>
          <w:sz w:val="20"/>
          <w:szCs w:val="20"/>
        </w:rPr>
        <w:tab/>
        <w:t>praticar ato lesivo previsto no art. 5º da Lei nº 12.846/2013.</w:t>
      </w:r>
    </w:p>
    <w:p w14:paraId="28EDA093"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3F35FBB2"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4A61E0">
        <w:rPr>
          <w:rFonts w:ascii="Arial" w:eastAsia="Arial" w:hAnsi="Arial" w:cs="Arial"/>
          <w:bCs/>
          <w:color w:val="auto"/>
          <w:sz w:val="20"/>
          <w:szCs w:val="20"/>
        </w:rPr>
        <w:t>10.2</w:t>
      </w:r>
      <w:r w:rsidRPr="004A61E0">
        <w:rPr>
          <w:rFonts w:ascii="Arial" w:eastAsia="Arial" w:hAnsi="Arial" w:cs="Arial"/>
          <w:bCs/>
          <w:color w:val="auto"/>
          <w:sz w:val="20"/>
          <w:szCs w:val="20"/>
        </w:rPr>
        <w:tab/>
        <w:t>Com fulcro na Lei nº 14.133/2021, a COMPANHIA DO METRÔ poderá aplicar aos PROPONENTES as seguintes sanções, respeitado o contraditório e a ampla defesa, sem prejuízo das responsabilidades civil e criminal:</w:t>
      </w:r>
    </w:p>
    <w:p w14:paraId="1505C2C5"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90DB0A6"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10.2.1</w:t>
      </w:r>
      <w:r w:rsidRPr="00827D8D">
        <w:rPr>
          <w:rFonts w:ascii="Arial" w:eastAsia="Arial" w:hAnsi="Arial" w:cs="Arial"/>
          <w:bCs/>
          <w:color w:val="auto"/>
          <w:sz w:val="20"/>
          <w:szCs w:val="20"/>
        </w:rPr>
        <w:tab/>
        <w:t xml:space="preserve">multa; </w:t>
      </w:r>
    </w:p>
    <w:p w14:paraId="3D3E82CF" w14:textId="77777777" w:rsidR="0073228A" w:rsidRPr="00827D8D" w:rsidRDefault="0073228A" w:rsidP="002250EA">
      <w:pPr>
        <w:pStyle w:val="Default"/>
        <w:ind w:left="1134"/>
        <w:jc w:val="both"/>
        <w:rPr>
          <w:rFonts w:ascii="Arial" w:eastAsia="Arial" w:hAnsi="Arial" w:cs="Arial"/>
          <w:bCs/>
          <w:color w:val="auto"/>
          <w:sz w:val="20"/>
          <w:szCs w:val="20"/>
        </w:rPr>
      </w:pPr>
    </w:p>
    <w:p w14:paraId="222D0303"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10.2.2</w:t>
      </w:r>
      <w:r w:rsidRPr="00827D8D">
        <w:rPr>
          <w:rFonts w:ascii="Arial" w:eastAsia="Arial" w:hAnsi="Arial" w:cs="Arial"/>
          <w:bCs/>
          <w:color w:val="auto"/>
          <w:sz w:val="20"/>
          <w:szCs w:val="20"/>
        </w:rPr>
        <w:tab/>
        <w:t>impedimento de licitar e contratar e</w:t>
      </w:r>
    </w:p>
    <w:p w14:paraId="33D94C54"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3251FBDF"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10.2.3</w:t>
      </w:r>
      <w:r w:rsidRPr="00827D8D">
        <w:rPr>
          <w:rFonts w:ascii="Arial" w:eastAsia="Arial" w:hAnsi="Arial" w:cs="Arial"/>
          <w:bCs/>
          <w:color w:val="auto"/>
          <w:sz w:val="20"/>
          <w:szCs w:val="20"/>
        </w:rPr>
        <w:tab/>
        <w:t>declaração de inidoneidade para licitar ou contratar, enquanto perdurarem os motivos determinantes da punição ou até que seja promovida sua reabilitação perante a própria autoridade que aplicou a penalidade.</w:t>
      </w:r>
    </w:p>
    <w:p w14:paraId="0E386D2F"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25C16F61"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10.3</w:t>
      </w:r>
      <w:r w:rsidRPr="00827D8D">
        <w:rPr>
          <w:rFonts w:ascii="Arial" w:eastAsia="Arial" w:hAnsi="Arial" w:cs="Arial"/>
          <w:bCs/>
          <w:color w:val="auto"/>
          <w:sz w:val="20"/>
          <w:szCs w:val="20"/>
        </w:rPr>
        <w:tab/>
        <w:t>Na aplicação das sanções serão considerados:</w:t>
      </w:r>
    </w:p>
    <w:p w14:paraId="08DAA4C6"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46EFECD0"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10.3.1</w:t>
      </w:r>
      <w:r w:rsidRPr="00827D8D">
        <w:rPr>
          <w:rFonts w:ascii="Arial" w:eastAsia="Arial" w:hAnsi="Arial" w:cs="Arial"/>
          <w:bCs/>
          <w:color w:val="auto"/>
          <w:sz w:val="20"/>
          <w:szCs w:val="20"/>
        </w:rPr>
        <w:tab/>
        <w:t>a natureza e a gravidade da infração cometida;</w:t>
      </w:r>
    </w:p>
    <w:p w14:paraId="7D5CB9D5"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69520B26"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10.3.2</w:t>
      </w:r>
      <w:r w:rsidRPr="00827D8D">
        <w:rPr>
          <w:rFonts w:ascii="Arial" w:eastAsia="Arial" w:hAnsi="Arial" w:cs="Arial"/>
          <w:bCs/>
          <w:color w:val="auto"/>
          <w:sz w:val="20"/>
          <w:szCs w:val="20"/>
        </w:rPr>
        <w:tab/>
        <w:t>as peculiaridades do caso concreto;</w:t>
      </w:r>
    </w:p>
    <w:p w14:paraId="0B82AADE"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2EE1B601"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10.3.3</w:t>
      </w:r>
      <w:r w:rsidRPr="00827D8D">
        <w:rPr>
          <w:rFonts w:ascii="Arial" w:eastAsia="Arial" w:hAnsi="Arial" w:cs="Arial"/>
          <w:bCs/>
          <w:color w:val="auto"/>
          <w:sz w:val="20"/>
          <w:szCs w:val="20"/>
        </w:rPr>
        <w:tab/>
        <w:t>as circunstâncias agravantes ou atenuantes;</w:t>
      </w:r>
    </w:p>
    <w:p w14:paraId="24101669"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8389004"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lastRenderedPageBreak/>
        <w:t>10.3.4</w:t>
      </w:r>
      <w:r w:rsidRPr="00827D8D">
        <w:rPr>
          <w:rFonts w:ascii="Arial" w:eastAsia="Arial" w:hAnsi="Arial" w:cs="Arial"/>
          <w:bCs/>
          <w:color w:val="auto"/>
          <w:sz w:val="20"/>
          <w:szCs w:val="20"/>
        </w:rPr>
        <w:tab/>
        <w:t>os danos que dela provierem para a COMPANHIA DO METRÔ;</w:t>
      </w:r>
    </w:p>
    <w:p w14:paraId="4CF9A313"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FF1DD88"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10.3.5</w:t>
      </w:r>
      <w:r w:rsidRPr="00827D8D">
        <w:rPr>
          <w:rFonts w:ascii="Arial" w:eastAsia="Arial" w:hAnsi="Arial" w:cs="Arial"/>
          <w:bCs/>
          <w:color w:val="auto"/>
          <w:sz w:val="20"/>
          <w:szCs w:val="20"/>
        </w:rPr>
        <w:tab/>
        <w:t>a implantação ou o aperfeiçoamento de programa de integridade, conforme normas e orientações dos órgãos de controle.</w:t>
      </w:r>
    </w:p>
    <w:p w14:paraId="1CCC64C7" w14:textId="77777777" w:rsidR="0073228A" w:rsidRPr="00827D8D" w:rsidRDefault="0073228A" w:rsidP="002250EA">
      <w:pPr>
        <w:pStyle w:val="Default"/>
        <w:ind w:left="1134"/>
        <w:jc w:val="both"/>
        <w:rPr>
          <w:rFonts w:ascii="Arial" w:eastAsia="Arial" w:hAnsi="Arial" w:cs="Arial"/>
          <w:bCs/>
          <w:color w:val="auto"/>
          <w:sz w:val="20"/>
          <w:szCs w:val="20"/>
        </w:rPr>
      </w:pPr>
    </w:p>
    <w:p w14:paraId="6842ECE0"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10.4</w:t>
      </w:r>
      <w:r w:rsidRPr="00827D8D">
        <w:rPr>
          <w:rFonts w:ascii="Arial" w:eastAsia="Arial" w:hAnsi="Arial" w:cs="Arial"/>
          <w:bCs/>
          <w:color w:val="auto"/>
          <w:sz w:val="20"/>
          <w:szCs w:val="20"/>
        </w:rPr>
        <w:tab/>
        <w:t>A sanção de multa será aplicada para as infrações previstas conforme abaixo:</w:t>
      </w:r>
    </w:p>
    <w:p w14:paraId="6A862B42"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383673AB"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10.4.1</w:t>
      </w:r>
      <w:r w:rsidRPr="00827D8D">
        <w:rPr>
          <w:rFonts w:ascii="Arial" w:eastAsia="Arial" w:hAnsi="Arial" w:cs="Arial"/>
          <w:bCs/>
          <w:color w:val="auto"/>
          <w:sz w:val="20"/>
          <w:szCs w:val="20"/>
        </w:rPr>
        <w:tab/>
        <w:t>Itens 10.1.1 e 10.1.2 corresponderá a 1% (um por cento) do valor da proposta inicial;</w:t>
      </w:r>
    </w:p>
    <w:p w14:paraId="1C004828"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51DCE29F"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10.4.2</w:t>
      </w:r>
      <w:r w:rsidRPr="00827D8D">
        <w:rPr>
          <w:rFonts w:ascii="Arial" w:eastAsia="Arial" w:hAnsi="Arial" w:cs="Arial"/>
          <w:bCs/>
          <w:color w:val="auto"/>
          <w:sz w:val="20"/>
          <w:szCs w:val="20"/>
        </w:rPr>
        <w:tab/>
        <w:t>item 10.1.3, corresponderá a 5% (cinco por cento) do valor da proposta inicial;</w:t>
      </w:r>
    </w:p>
    <w:p w14:paraId="21EEE187"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644EC3DE"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10.4.3</w:t>
      </w:r>
      <w:r w:rsidRPr="00827D8D">
        <w:rPr>
          <w:rFonts w:ascii="Arial" w:eastAsia="Arial" w:hAnsi="Arial" w:cs="Arial"/>
          <w:bCs/>
          <w:color w:val="auto"/>
          <w:sz w:val="20"/>
          <w:szCs w:val="20"/>
        </w:rPr>
        <w:tab/>
        <w:t>Itens 10.1.4; 10.1.5; 10.1.6; 10.1.7 e 10.1.8, a multa corresponderá a 15% (quinze por cento) do valor da proposta inicial;</w:t>
      </w:r>
    </w:p>
    <w:p w14:paraId="3CBD14F5"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3CD9D7C4" w14:textId="77777777" w:rsidR="0073228A" w:rsidRPr="00827D8D" w:rsidRDefault="0073228A" w:rsidP="002250EA">
      <w:pPr>
        <w:keepLines/>
        <w:spacing w:after="0" w:line="240" w:lineRule="auto"/>
        <w:ind w:left="1134" w:hanging="1134"/>
        <w:jc w:val="both"/>
        <w:rPr>
          <w:rFonts w:ascii="Arial" w:eastAsia="Arial" w:hAnsi="Arial" w:cs="Arial"/>
          <w:sz w:val="20"/>
          <w:szCs w:val="20"/>
        </w:rPr>
      </w:pPr>
      <w:r w:rsidRPr="00827D8D">
        <w:rPr>
          <w:rFonts w:ascii="Arial" w:hAnsi="Arial" w:cs="Arial"/>
          <w:sz w:val="20"/>
          <w:szCs w:val="20"/>
          <w:lang w:bidi="pt-BR"/>
        </w:rPr>
        <w:t>10.4.4</w:t>
      </w:r>
      <w:r w:rsidRPr="00827D8D">
        <w:rPr>
          <w:rFonts w:ascii="Arial" w:hAnsi="Arial" w:cs="Arial"/>
          <w:sz w:val="20"/>
          <w:szCs w:val="20"/>
          <w:lang w:bidi="pt-BR"/>
        </w:rPr>
        <w:tab/>
        <w:t>No caso de aplicação da sanção de multa, será facultada a defesa do interessado no prazo de 15 (quinze) dias úteis, contado da data de sua intimação.</w:t>
      </w:r>
    </w:p>
    <w:p w14:paraId="0C374F1A"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40E24434"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10.5</w:t>
      </w:r>
      <w:r w:rsidRPr="00827D8D">
        <w:rPr>
          <w:rFonts w:ascii="Arial" w:eastAsia="Arial" w:hAnsi="Arial" w:cs="Arial"/>
          <w:bCs/>
          <w:color w:val="auto"/>
          <w:sz w:val="20"/>
          <w:szCs w:val="20"/>
        </w:rPr>
        <w:tab/>
        <w:t>As sanções de impedimento de licitar e contratar e declaração de inidoneidade para licitar ou contratar poderão ser aplicadas, cumulativamente ou não, à penalidade de multa.</w:t>
      </w:r>
    </w:p>
    <w:p w14:paraId="435F5BBA"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3C4ECA6F" w14:textId="20B3A8EC"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10.6</w:t>
      </w:r>
      <w:r w:rsidRPr="00827D8D">
        <w:rPr>
          <w:rFonts w:ascii="Arial" w:eastAsia="Arial" w:hAnsi="Arial" w:cs="Arial"/>
          <w:bCs/>
          <w:color w:val="auto"/>
          <w:sz w:val="20"/>
          <w:szCs w:val="20"/>
        </w:rPr>
        <w:tab/>
        <w:t xml:space="preserve">Aplicadas as multas referidas no item 10.4, a PROPONENTE deverá pagá-las em até 48 (quarenta e oito) horas contadas do recebimento do documento de cobrança respectivo, </w:t>
      </w:r>
      <w:r w:rsidR="00B71A51" w:rsidRPr="00B71A51">
        <w:rPr>
          <w:rFonts w:ascii="Arial" w:eastAsia="Arial" w:hAnsi="Arial" w:cs="Arial"/>
          <w:bCs/>
          <w:color w:val="auto"/>
          <w:sz w:val="20"/>
          <w:szCs w:val="20"/>
        </w:rPr>
        <w:t>na Gerência de Execução Financeira</w:t>
      </w:r>
      <w:r w:rsidRPr="00827D8D">
        <w:rPr>
          <w:rFonts w:ascii="Arial" w:eastAsia="Arial" w:hAnsi="Arial" w:cs="Arial"/>
          <w:bCs/>
          <w:color w:val="auto"/>
          <w:sz w:val="20"/>
          <w:szCs w:val="20"/>
        </w:rPr>
        <w:t xml:space="preserve"> da COMPANHIA DO METRÔ, situado na Rua Boa Vista, 175 – 5º andar, São Paulo, Capital, sob pena de, não o fazendo, sujeitar-se às medidas cabíveis, inclusive sua inscrição no CADIN ESTADUAL.</w:t>
      </w:r>
    </w:p>
    <w:p w14:paraId="35B8D253"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0E69975E" w14:textId="5DDBB44C"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10.7</w:t>
      </w:r>
      <w:r w:rsidRPr="00827D8D">
        <w:rPr>
          <w:rFonts w:ascii="Arial" w:eastAsia="Arial" w:hAnsi="Arial" w:cs="Arial"/>
          <w:bCs/>
          <w:color w:val="auto"/>
          <w:sz w:val="20"/>
          <w:szCs w:val="20"/>
        </w:rPr>
        <w:tab/>
        <w:t>A sanção de impedimento de licitar e contratar será aplicada ao responsável pelas infrações administrativas previstas nos itens 10.1.1</w:t>
      </w:r>
      <w:r w:rsidR="009B235B">
        <w:rPr>
          <w:rFonts w:ascii="Arial" w:eastAsia="Arial" w:hAnsi="Arial" w:cs="Arial"/>
          <w:bCs/>
          <w:color w:val="auto"/>
          <w:sz w:val="20"/>
          <w:szCs w:val="20"/>
        </w:rPr>
        <w:t>,</w:t>
      </w:r>
      <w:r w:rsidRPr="00827D8D">
        <w:rPr>
          <w:rFonts w:ascii="Arial" w:eastAsia="Arial" w:hAnsi="Arial" w:cs="Arial"/>
          <w:bCs/>
          <w:color w:val="auto"/>
          <w:sz w:val="20"/>
          <w:szCs w:val="20"/>
        </w:rPr>
        <w:t xml:space="preserve"> 10.1.2 e 10.1.3, quando não se justificar a imposição de penalidade mais grave, e impedirá o responsável de licitar e contratar no âmbito da Administração Pública Estadual, pelo prazo máximo de 3 (três) anos.</w:t>
      </w:r>
    </w:p>
    <w:p w14:paraId="03E0A321"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5BDEE262" w14:textId="573512DB"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10.8</w:t>
      </w:r>
      <w:r w:rsidRPr="00827D8D">
        <w:rPr>
          <w:rFonts w:ascii="Arial" w:eastAsia="Arial" w:hAnsi="Arial" w:cs="Arial"/>
          <w:bCs/>
          <w:color w:val="auto"/>
          <w:sz w:val="20"/>
          <w:szCs w:val="20"/>
        </w:rPr>
        <w:tab/>
        <w:t>A sanção de declaração de inidoneidade para licitar ou contratar poderá ser aplicada ao responsável pelas infrações administrativas previstas nos itens 10.1.4</w:t>
      </w:r>
      <w:r w:rsidR="009B235B">
        <w:rPr>
          <w:rFonts w:ascii="Arial" w:eastAsia="Arial" w:hAnsi="Arial" w:cs="Arial"/>
          <w:bCs/>
          <w:color w:val="auto"/>
          <w:sz w:val="20"/>
          <w:szCs w:val="20"/>
        </w:rPr>
        <w:t>,</w:t>
      </w:r>
      <w:r w:rsidRPr="00827D8D">
        <w:rPr>
          <w:rFonts w:ascii="Arial" w:eastAsia="Arial" w:hAnsi="Arial" w:cs="Arial"/>
          <w:bCs/>
          <w:color w:val="auto"/>
          <w:sz w:val="20"/>
          <w:szCs w:val="20"/>
        </w:rPr>
        <w:t xml:space="preserve"> 10.1.5, 10.1.6</w:t>
      </w:r>
      <w:r w:rsidR="009B235B">
        <w:rPr>
          <w:rFonts w:ascii="Arial" w:eastAsia="Arial" w:hAnsi="Arial" w:cs="Arial"/>
          <w:bCs/>
          <w:color w:val="auto"/>
          <w:sz w:val="20"/>
          <w:szCs w:val="20"/>
        </w:rPr>
        <w:t>,</w:t>
      </w:r>
      <w:r w:rsidRPr="00827D8D">
        <w:rPr>
          <w:rFonts w:ascii="Arial" w:eastAsia="Arial" w:hAnsi="Arial" w:cs="Arial"/>
          <w:bCs/>
          <w:color w:val="auto"/>
          <w:sz w:val="20"/>
          <w:szCs w:val="20"/>
        </w:rPr>
        <w:t xml:space="preserve"> 10.1.7 e 10.1.8, bem como pelas infrações administrativas previstas nos itens 10.1.1</w:t>
      </w:r>
      <w:r w:rsidR="009B235B">
        <w:rPr>
          <w:rFonts w:ascii="Arial" w:eastAsia="Arial" w:hAnsi="Arial" w:cs="Arial"/>
          <w:bCs/>
          <w:color w:val="auto"/>
          <w:sz w:val="20"/>
          <w:szCs w:val="20"/>
        </w:rPr>
        <w:t>,</w:t>
      </w:r>
      <w:r w:rsidRPr="00827D8D">
        <w:rPr>
          <w:rFonts w:ascii="Arial" w:eastAsia="Arial" w:hAnsi="Arial" w:cs="Arial"/>
          <w:bCs/>
          <w:color w:val="auto"/>
          <w:sz w:val="20"/>
          <w:szCs w:val="20"/>
        </w:rPr>
        <w:t xml:space="preserve"> 10.1.2 e 10.1.3 que justifiquem a imposição de penalidade mais grave que a sanção de impedimento de licitar e contratar, cuja duração observará o prazo mínimo de 3 (três) anos e máximo de 6 (seis) anos.</w:t>
      </w:r>
    </w:p>
    <w:p w14:paraId="109FA8B0"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58172EAB"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10.9</w:t>
      </w:r>
      <w:r w:rsidRPr="00827D8D">
        <w:rPr>
          <w:rFonts w:ascii="Arial" w:eastAsia="Arial" w:hAnsi="Arial" w:cs="Arial"/>
          <w:bCs/>
          <w:color w:val="auto"/>
          <w:sz w:val="20"/>
          <w:szCs w:val="20"/>
        </w:rPr>
        <w:ta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C6641F2"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49FCA300" w14:textId="2A21303B"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10.10</w:t>
      </w:r>
      <w:r w:rsidRPr="00827D8D">
        <w:rPr>
          <w:rFonts w:ascii="Arial" w:eastAsia="Arial" w:hAnsi="Arial" w:cs="Arial"/>
          <w:bCs/>
          <w:color w:val="auto"/>
          <w:sz w:val="20"/>
          <w:szCs w:val="20"/>
        </w:rPr>
        <w:ta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C0618C7"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0F18C12" w14:textId="564404A6"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10.11</w:t>
      </w:r>
      <w:r w:rsidRPr="00827D8D">
        <w:rPr>
          <w:rFonts w:ascii="Arial" w:eastAsia="Arial" w:hAnsi="Arial" w:cs="Arial"/>
          <w:bCs/>
          <w:color w:val="auto"/>
          <w:sz w:val="20"/>
          <w:szCs w:val="20"/>
        </w:rPr>
        <w:tab/>
        <w:t>O recurso e o pedido de reconsideração terão efeito suspensivo do ato ou da decisão recorrida até que sobrevenha decisão final da autoridade competente.</w:t>
      </w:r>
    </w:p>
    <w:p w14:paraId="1D975918"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5241BD4B"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10.12</w:t>
      </w:r>
      <w:r w:rsidRPr="00827D8D">
        <w:rPr>
          <w:rFonts w:ascii="Arial" w:eastAsia="Arial" w:hAnsi="Arial" w:cs="Arial"/>
          <w:bCs/>
          <w:color w:val="auto"/>
          <w:sz w:val="20"/>
          <w:szCs w:val="20"/>
        </w:rPr>
        <w:tab/>
        <w:t>A aplicação das sanções previstas neste edital não exclui, em hipótese alguma, a obrigação de reparação integral dos danos causados à COMPANHIA DO METRÔ.</w:t>
      </w:r>
    </w:p>
    <w:p w14:paraId="4B78D66B" w14:textId="77777777" w:rsidR="00277E06" w:rsidRPr="00D42127" w:rsidRDefault="00277E06" w:rsidP="002250EA">
      <w:pPr>
        <w:pStyle w:val="Default"/>
        <w:ind w:left="1134" w:hanging="1134"/>
        <w:jc w:val="both"/>
        <w:rPr>
          <w:rFonts w:ascii="Arial" w:eastAsia="Arial" w:hAnsi="Arial" w:cs="Arial"/>
          <w:bCs/>
          <w:color w:val="auto"/>
          <w:sz w:val="20"/>
          <w:szCs w:val="20"/>
        </w:rPr>
      </w:pPr>
    </w:p>
    <w:p w14:paraId="1786C589" w14:textId="3DE857A9" w:rsidR="00277E06" w:rsidRPr="00D42127" w:rsidRDefault="00277E06"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11.</w:t>
      </w:r>
      <w:r w:rsidRPr="00D42127">
        <w:rPr>
          <w:rFonts w:ascii="Arial" w:eastAsia="Arial" w:hAnsi="Arial" w:cs="Arial"/>
          <w:b/>
          <w:bCs/>
          <w:color w:val="auto"/>
          <w:sz w:val="20"/>
          <w:szCs w:val="20"/>
        </w:rPr>
        <w:tab/>
        <w:t>DISPOSIÇÕES GERAIS</w:t>
      </w:r>
    </w:p>
    <w:p w14:paraId="1577C131" w14:textId="2F77D068" w:rsidR="00277E06" w:rsidRPr="00D42127" w:rsidRDefault="00277E06" w:rsidP="002250EA">
      <w:pPr>
        <w:pStyle w:val="Default"/>
        <w:ind w:left="1134" w:hanging="1134"/>
        <w:jc w:val="both"/>
        <w:rPr>
          <w:rFonts w:ascii="Arial" w:eastAsia="Arial" w:hAnsi="Arial" w:cs="Arial"/>
          <w:bCs/>
          <w:color w:val="auto"/>
          <w:sz w:val="20"/>
          <w:szCs w:val="20"/>
        </w:rPr>
      </w:pPr>
    </w:p>
    <w:p w14:paraId="30A48D4F" w14:textId="12F8EAFE" w:rsidR="00444F0C" w:rsidRDefault="00444F0C" w:rsidP="002250EA">
      <w:pPr>
        <w:pStyle w:val="Default"/>
        <w:ind w:left="1134" w:hanging="1134"/>
        <w:jc w:val="both"/>
        <w:rPr>
          <w:rFonts w:ascii="Arial" w:eastAsia="Arial" w:hAnsi="Arial" w:cs="Arial"/>
          <w:bCs/>
          <w:color w:val="auto"/>
          <w:sz w:val="20"/>
          <w:szCs w:val="20"/>
        </w:rPr>
      </w:pPr>
      <w:r w:rsidRPr="00444F0C">
        <w:rPr>
          <w:rFonts w:ascii="Arial" w:eastAsia="Arial" w:hAnsi="Arial" w:cs="Arial"/>
          <w:bCs/>
          <w:color w:val="auto"/>
          <w:sz w:val="20"/>
          <w:szCs w:val="20"/>
        </w:rPr>
        <w:t>11.1</w:t>
      </w:r>
      <w:r w:rsidRPr="00444F0C">
        <w:rPr>
          <w:rFonts w:ascii="Arial" w:eastAsia="Arial" w:hAnsi="Arial" w:cs="Arial"/>
          <w:bCs/>
          <w:color w:val="auto"/>
          <w:sz w:val="20"/>
          <w:szCs w:val="20"/>
        </w:rPr>
        <w:tab/>
        <w:t xml:space="preserve">As normas disciplinadoras desta licitação serão interpretadas em favor da ampliação da disputa, respeitada a igualdade de oportunidade entre as PROPONENTES e desde que </w:t>
      </w:r>
      <w:r w:rsidRPr="00444F0C">
        <w:rPr>
          <w:rFonts w:ascii="Arial" w:eastAsia="Arial" w:hAnsi="Arial" w:cs="Arial"/>
          <w:bCs/>
          <w:color w:val="auto"/>
          <w:sz w:val="20"/>
          <w:szCs w:val="20"/>
        </w:rPr>
        <w:lastRenderedPageBreak/>
        <w:t>não comprometam o interesse público, a finalidade e a segurança da contratação.</w:t>
      </w:r>
    </w:p>
    <w:p w14:paraId="725BD302" w14:textId="17BD5CFC" w:rsidR="00003CFA" w:rsidRDefault="00003CFA" w:rsidP="002250EA">
      <w:pPr>
        <w:pStyle w:val="Default"/>
        <w:ind w:left="1134" w:hanging="1134"/>
        <w:jc w:val="both"/>
        <w:rPr>
          <w:rFonts w:ascii="Arial" w:eastAsia="Arial" w:hAnsi="Arial" w:cs="Arial"/>
          <w:bCs/>
          <w:color w:val="auto"/>
          <w:sz w:val="20"/>
          <w:szCs w:val="20"/>
        </w:rPr>
      </w:pPr>
    </w:p>
    <w:p w14:paraId="33CDDEAD" w14:textId="61F6F956" w:rsidR="00444F0C" w:rsidRPr="00444F0C" w:rsidRDefault="00444F0C" w:rsidP="002250EA">
      <w:pPr>
        <w:pStyle w:val="Default"/>
        <w:ind w:left="1134" w:hanging="1134"/>
        <w:jc w:val="both"/>
        <w:rPr>
          <w:rFonts w:ascii="Arial" w:eastAsia="Arial" w:hAnsi="Arial" w:cs="Arial"/>
          <w:bCs/>
          <w:color w:val="auto"/>
          <w:sz w:val="20"/>
          <w:szCs w:val="20"/>
        </w:rPr>
      </w:pPr>
      <w:r w:rsidRPr="00444F0C">
        <w:rPr>
          <w:rFonts w:ascii="Arial" w:eastAsia="Arial" w:hAnsi="Arial" w:cs="Arial"/>
          <w:bCs/>
          <w:color w:val="auto"/>
          <w:sz w:val="20"/>
          <w:szCs w:val="20"/>
        </w:rPr>
        <w:t>11.2</w:t>
      </w:r>
      <w:r w:rsidRPr="00444F0C">
        <w:rPr>
          <w:rFonts w:ascii="Arial" w:eastAsia="Arial" w:hAnsi="Arial" w:cs="Arial"/>
          <w:bCs/>
          <w:color w:val="auto"/>
          <w:sz w:val="20"/>
          <w:szCs w:val="20"/>
        </w:rPr>
        <w:tab/>
        <w:t>Das sessões públicas de processamento do PREGÃO serão lavradas atas circunstanciadas.</w:t>
      </w:r>
    </w:p>
    <w:p w14:paraId="7BE4578E" w14:textId="70649798" w:rsidR="00444F0C" w:rsidRPr="00444F0C" w:rsidRDefault="00444F0C" w:rsidP="002250EA">
      <w:pPr>
        <w:pStyle w:val="Default"/>
        <w:ind w:left="1134" w:hanging="1134"/>
        <w:jc w:val="both"/>
        <w:rPr>
          <w:rFonts w:ascii="Arial" w:eastAsia="Arial" w:hAnsi="Arial" w:cs="Arial"/>
          <w:bCs/>
          <w:color w:val="auto"/>
          <w:sz w:val="20"/>
          <w:szCs w:val="20"/>
        </w:rPr>
      </w:pPr>
    </w:p>
    <w:p w14:paraId="5960656E" w14:textId="312DD933" w:rsidR="00C00CE8" w:rsidRPr="00444F0C" w:rsidRDefault="00444F0C" w:rsidP="002250EA">
      <w:pPr>
        <w:pStyle w:val="Default"/>
        <w:ind w:left="1134" w:hanging="1134"/>
        <w:jc w:val="both"/>
        <w:rPr>
          <w:rFonts w:ascii="Arial" w:eastAsia="Arial" w:hAnsi="Arial" w:cs="Arial"/>
          <w:bCs/>
          <w:color w:val="auto"/>
          <w:sz w:val="20"/>
          <w:szCs w:val="20"/>
        </w:rPr>
      </w:pPr>
      <w:r w:rsidRPr="008E1334">
        <w:rPr>
          <w:rFonts w:ascii="Arial" w:eastAsia="Arial" w:hAnsi="Arial" w:cs="Arial"/>
          <w:bCs/>
          <w:color w:val="auto"/>
          <w:sz w:val="20"/>
          <w:szCs w:val="20"/>
        </w:rPr>
        <w:t>11.3</w:t>
      </w:r>
      <w:r w:rsidRPr="008E1334">
        <w:rPr>
          <w:rFonts w:ascii="Arial" w:eastAsia="Arial" w:hAnsi="Arial" w:cs="Arial"/>
          <w:bCs/>
          <w:color w:val="auto"/>
          <w:sz w:val="20"/>
          <w:szCs w:val="20"/>
        </w:rPr>
        <w:tab/>
      </w:r>
      <w:r w:rsidR="00107DCE" w:rsidRPr="008E1334">
        <w:rPr>
          <w:rFonts w:ascii="Arial" w:eastAsia="Arial" w:hAnsi="Arial" w:cs="Arial"/>
          <w:bCs/>
          <w:color w:val="auto"/>
          <w:sz w:val="20"/>
          <w:szCs w:val="20"/>
        </w:rPr>
        <w:t>O sistema manterá sigilo quanto à identidade das PROPONENTES até a etapa de negociação</w:t>
      </w:r>
      <w:r w:rsidR="00A70E0B" w:rsidRPr="008E1334">
        <w:rPr>
          <w:rFonts w:ascii="Arial" w:eastAsia="Arial" w:hAnsi="Arial" w:cs="Arial"/>
          <w:bCs/>
          <w:color w:val="auto"/>
          <w:sz w:val="20"/>
          <w:szCs w:val="20"/>
        </w:rPr>
        <w:t>.</w:t>
      </w:r>
      <w:r w:rsidRPr="00444F0C">
        <w:rPr>
          <w:rFonts w:ascii="Arial" w:eastAsia="Arial" w:hAnsi="Arial" w:cs="Arial"/>
          <w:bCs/>
          <w:color w:val="auto"/>
          <w:sz w:val="20"/>
          <w:szCs w:val="20"/>
        </w:rPr>
        <w:t xml:space="preserve"> </w:t>
      </w:r>
    </w:p>
    <w:p w14:paraId="4E2B2DE5" w14:textId="77777777" w:rsidR="00444F0C" w:rsidRPr="00444F0C" w:rsidRDefault="00444F0C" w:rsidP="002250EA">
      <w:pPr>
        <w:pStyle w:val="Default"/>
        <w:ind w:left="1134" w:hanging="1134"/>
        <w:jc w:val="both"/>
        <w:rPr>
          <w:rFonts w:ascii="Arial" w:eastAsia="Arial" w:hAnsi="Arial" w:cs="Arial"/>
          <w:bCs/>
          <w:color w:val="auto"/>
          <w:sz w:val="20"/>
          <w:szCs w:val="20"/>
        </w:rPr>
      </w:pPr>
    </w:p>
    <w:p w14:paraId="698C81DC" w14:textId="77777777" w:rsidR="00444F0C" w:rsidRPr="00444F0C" w:rsidRDefault="00444F0C" w:rsidP="002250EA">
      <w:pPr>
        <w:pStyle w:val="Default"/>
        <w:ind w:left="1134" w:hanging="1134"/>
        <w:jc w:val="both"/>
        <w:rPr>
          <w:rFonts w:ascii="Arial" w:eastAsia="Arial" w:hAnsi="Arial" w:cs="Arial"/>
          <w:bCs/>
          <w:color w:val="auto"/>
          <w:sz w:val="20"/>
          <w:szCs w:val="20"/>
        </w:rPr>
      </w:pPr>
      <w:r w:rsidRPr="00444F0C">
        <w:rPr>
          <w:rFonts w:ascii="Arial" w:eastAsia="Arial" w:hAnsi="Arial" w:cs="Arial"/>
          <w:bCs/>
          <w:color w:val="auto"/>
          <w:sz w:val="20"/>
          <w:szCs w:val="20"/>
        </w:rPr>
        <w:t>11.4</w:t>
      </w:r>
      <w:r w:rsidRPr="00444F0C">
        <w:rPr>
          <w:rFonts w:ascii="Arial" w:eastAsia="Arial" w:hAnsi="Arial" w:cs="Arial"/>
          <w:bCs/>
          <w:color w:val="auto"/>
          <w:sz w:val="20"/>
          <w:szCs w:val="20"/>
        </w:rPr>
        <w:tab/>
        <w:t>Caso a PROPONENTE esteja obrigada a apresentar amostras, deverá cumprir as exigências contidas nas Cláusulas do Instrumento Contratual.</w:t>
      </w:r>
    </w:p>
    <w:p w14:paraId="4E5EB355" w14:textId="77777777" w:rsidR="00444F0C" w:rsidRPr="00444F0C" w:rsidRDefault="00444F0C" w:rsidP="002250EA">
      <w:pPr>
        <w:pStyle w:val="Default"/>
        <w:ind w:left="1134" w:hanging="1134"/>
        <w:jc w:val="both"/>
        <w:rPr>
          <w:rFonts w:ascii="Arial" w:eastAsia="Arial" w:hAnsi="Arial" w:cs="Arial"/>
          <w:bCs/>
          <w:color w:val="auto"/>
          <w:sz w:val="20"/>
          <w:szCs w:val="20"/>
        </w:rPr>
      </w:pPr>
    </w:p>
    <w:p w14:paraId="221298A0" w14:textId="77777777" w:rsidR="00444F0C" w:rsidRPr="00444F0C" w:rsidRDefault="00444F0C" w:rsidP="002250EA">
      <w:pPr>
        <w:pStyle w:val="Default"/>
        <w:ind w:left="1134" w:hanging="1134"/>
        <w:jc w:val="both"/>
        <w:rPr>
          <w:rFonts w:ascii="Arial" w:eastAsia="Arial" w:hAnsi="Arial" w:cs="Arial"/>
          <w:bCs/>
          <w:color w:val="auto"/>
          <w:sz w:val="20"/>
          <w:szCs w:val="20"/>
        </w:rPr>
      </w:pPr>
      <w:r w:rsidRPr="00444F0C">
        <w:rPr>
          <w:rFonts w:ascii="Arial" w:eastAsia="Arial" w:hAnsi="Arial" w:cs="Arial"/>
          <w:bCs/>
          <w:color w:val="auto"/>
          <w:sz w:val="20"/>
          <w:szCs w:val="20"/>
        </w:rPr>
        <w:t>11.5</w:t>
      </w:r>
      <w:r w:rsidRPr="00444F0C">
        <w:rPr>
          <w:rFonts w:ascii="Arial" w:eastAsia="Arial" w:hAnsi="Arial" w:cs="Arial"/>
          <w:bCs/>
          <w:color w:val="auto"/>
          <w:sz w:val="20"/>
          <w:szCs w:val="20"/>
        </w:rPr>
        <w:tab/>
        <w:t>A COMPANHIA DO METRÔ poderá revogar a licitação por razões de interesse público, devendo anulá-la por ilegalidade, de ofício ou por provocação de terceiros.</w:t>
      </w:r>
    </w:p>
    <w:p w14:paraId="3E75F64F" w14:textId="77777777" w:rsidR="00444F0C" w:rsidRPr="00444F0C" w:rsidRDefault="00444F0C" w:rsidP="002250EA">
      <w:pPr>
        <w:pStyle w:val="Default"/>
        <w:ind w:left="1134" w:hanging="1134"/>
        <w:jc w:val="both"/>
        <w:rPr>
          <w:rFonts w:ascii="Arial" w:eastAsia="Arial" w:hAnsi="Arial" w:cs="Arial"/>
          <w:bCs/>
          <w:color w:val="auto"/>
          <w:sz w:val="20"/>
          <w:szCs w:val="20"/>
        </w:rPr>
      </w:pPr>
    </w:p>
    <w:p w14:paraId="4E7719C7" w14:textId="77777777" w:rsidR="00444F0C" w:rsidRPr="00444F0C" w:rsidRDefault="00444F0C" w:rsidP="002250EA">
      <w:pPr>
        <w:pStyle w:val="Default"/>
        <w:ind w:left="1134" w:hanging="1134"/>
        <w:jc w:val="both"/>
        <w:rPr>
          <w:rFonts w:ascii="Arial" w:eastAsia="Arial" w:hAnsi="Arial" w:cs="Arial"/>
          <w:bCs/>
          <w:color w:val="auto"/>
          <w:sz w:val="20"/>
          <w:szCs w:val="20"/>
        </w:rPr>
      </w:pPr>
      <w:r w:rsidRPr="00444F0C">
        <w:rPr>
          <w:rFonts w:ascii="Arial" w:eastAsia="Arial" w:hAnsi="Arial" w:cs="Arial"/>
          <w:bCs/>
          <w:color w:val="auto"/>
          <w:sz w:val="20"/>
          <w:szCs w:val="20"/>
        </w:rPr>
        <w:t>11.6</w:t>
      </w:r>
      <w:r w:rsidRPr="00444F0C">
        <w:rPr>
          <w:rFonts w:ascii="Arial" w:eastAsia="Arial" w:hAnsi="Arial" w:cs="Arial"/>
          <w:bCs/>
          <w:color w:val="auto"/>
          <w:sz w:val="20"/>
          <w:szCs w:val="20"/>
        </w:rPr>
        <w:tab/>
        <w:t>No caso de divergências entre o Edital e seus anexos, prevalecerá o disposto neste Edital.</w:t>
      </w:r>
    </w:p>
    <w:p w14:paraId="4A24C268" w14:textId="77777777" w:rsidR="00444F0C" w:rsidRPr="00444F0C" w:rsidRDefault="00444F0C" w:rsidP="002250EA">
      <w:pPr>
        <w:pStyle w:val="Default"/>
        <w:ind w:left="1134" w:hanging="1134"/>
        <w:jc w:val="both"/>
        <w:rPr>
          <w:rFonts w:ascii="Arial" w:eastAsia="Arial" w:hAnsi="Arial" w:cs="Arial"/>
          <w:bCs/>
          <w:color w:val="auto"/>
          <w:sz w:val="20"/>
          <w:szCs w:val="20"/>
        </w:rPr>
      </w:pPr>
    </w:p>
    <w:p w14:paraId="7F42E4D2" w14:textId="77777777" w:rsidR="00444F0C" w:rsidRPr="00444F0C" w:rsidRDefault="00444F0C" w:rsidP="002250EA">
      <w:pPr>
        <w:pStyle w:val="Default"/>
        <w:ind w:left="1134" w:hanging="1134"/>
        <w:jc w:val="both"/>
        <w:rPr>
          <w:rFonts w:ascii="Arial" w:eastAsia="Arial" w:hAnsi="Arial" w:cs="Arial"/>
          <w:bCs/>
          <w:color w:val="auto"/>
          <w:sz w:val="20"/>
          <w:szCs w:val="20"/>
        </w:rPr>
      </w:pPr>
      <w:r w:rsidRPr="00444F0C">
        <w:rPr>
          <w:rFonts w:ascii="Arial" w:eastAsia="Arial" w:hAnsi="Arial" w:cs="Arial"/>
          <w:bCs/>
          <w:color w:val="auto"/>
          <w:sz w:val="20"/>
          <w:szCs w:val="20"/>
        </w:rPr>
        <w:t>11.7</w:t>
      </w:r>
      <w:r w:rsidRPr="00444F0C">
        <w:rPr>
          <w:rFonts w:ascii="Arial" w:eastAsia="Arial" w:hAnsi="Arial" w:cs="Arial"/>
          <w:bCs/>
          <w:color w:val="auto"/>
          <w:sz w:val="20"/>
          <w:szCs w:val="20"/>
        </w:rPr>
        <w:tab/>
        <w:t>No interesse da COMPANHIA DO METRÔ, sem que caiba aos participantes qualquer reclamação ou indenização, poderá ser adiada a abertura desta licitação, ou alterado o edital, com fixação de novo prazo para a realização da licitação.</w:t>
      </w:r>
    </w:p>
    <w:p w14:paraId="2707BD2A" w14:textId="77777777" w:rsidR="00A46F76" w:rsidRDefault="00A46F76" w:rsidP="002250EA">
      <w:pPr>
        <w:pStyle w:val="Default"/>
        <w:ind w:left="1134" w:hanging="1134"/>
        <w:jc w:val="both"/>
        <w:rPr>
          <w:rFonts w:ascii="Arial" w:eastAsia="Arial" w:hAnsi="Arial" w:cs="Arial"/>
          <w:bCs/>
          <w:color w:val="auto"/>
          <w:sz w:val="20"/>
          <w:szCs w:val="20"/>
        </w:rPr>
      </w:pPr>
    </w:p>
    <w:p w14:paraId="24525E76" w14:textId="30E0B695" w:rsidR="00802843" w:rsidRPr="00827D8D" w:rsidRDefault="00802843"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11.8</w:t>
      </w:r>
      <w:r w:rsidRPr="00827D8D">
        <w:rPr>
          <w:rFonts w:ascii="Arial" w:eastAsia="Arial" w:hAnsi="Arial" w:cs="Arial"/>
          <w:bCs/>
          <w:color w:val="auto"/>
          <w:sz w:val="20"/>
          <w:szCs w:val="20"/>
        </w:rPr>
        <w:tab/>
      </w:r>
      <w:r w:rsidR="002C49D8" w:rsidRPr="002C49D8">
        <w:rPr>
          <w:rFonts w:ascii="Arial" w:eastAsia="Arial" w:hAnsi="Arial" w:cs="Arial"/>
          <w:bCs/>
          <w:color w:val="auto"/>
          <w:sz w:val="20"/>
          <w:szCs w:val="20"/>
        </w:rPr>
        <w:t>Tanto a impugnação ao Edital quanto os pedidos de esclarecimentos deverão ser formulados e enviados por e-mail para os seguintes endereços:</w:t>
      </w:r>
      <w:r w:rsidR="0019610B">
        <w:rPr>
          <w:rFonts w:ascii="Arial" w:eastAsia="Arial" w:hAnsi="Arial" w:cs="Arial"/>
          <w:bCs/>
          <w:color w:val="auto"/>
          <w:sz w:val="20"/>
          <w:szCs w:val="20"/>
        </w:rPr>
        <w:t xml:space="preserve"> </w:t>
      </w:r>
      <w:sdt>
        <w:sdtPr>
          <w:rPr>
            <w:rFonts w:ascii="Arial" w:eastAsia="Arial" w:hAnsi="Arial" w:cs="Arial"/>
            <w:bCs/>
            <w:color w:val="auto"/>
            <w:sz w:val="20"/>
            <w:szCs w:val="20"/>
          </w:rPr>
          <w:alias w:val="Emails"/>
          <w:tag w:val=""/>
          <w:id w:val="1181705698"/>
          <w:lock w:val="contentLocked"/>
          <w:placeholder>
            <w:docPart w:val="B71DF23F110F4C049B9739D403E27C09"/>
          </w:placeholder>
          <w:showingPlcHdr/>
          <w:dataBinding w:prefixMappings="xmlns:ns0='http://schemas.microsoft.com/office/2006/coverPageProps' " w:xpath="/ns0:CoverPageProperties[1]/ns0:CompanyEmail[1]" w:storeItemID="{55AF091B-3C7A-41E3-B477-F2FDAA23CFDA}"/>
          <w:text/>
        </w:sdtPr>
        <w:sdtEndPr/>
        <w:sdtContent>
          <w:r w:rsidR="001B591B" w:rsidRPr="00677FE0">
            <w:rPr>
              <w:rStyle w:val="TextodoEspaoReservado"/>
              <w:rFonts w:ascii="Arial" w:hAnsi="Arial" w:cs="Arial"/>
              <w:i/>
              <w:iCs/>
              <w:color w:val="FF0000"/>
              <w:sz w:val="20"/>
              <w:szCs w:val="20"/>
            </w:rPr>
            <w:t xml:space="preserve">analista@metrosp.com.br; ED@metrosp.com.br; documentospregaoCME </w:t>
          </w:r>
          <w:r w:rsidR="001B591B">
            <w:rPr>
              <w:rStyle w:val="TextodoEspaoReservado"/>
              <w:rFonts w:ascii="Arial" w:hAnsi="Arial" w:cs="Arial"/>
              <w:i/>
              <w:iCs/>
              <w:color w:val="FF0000"/>
              <w:sz w:val="20"/>
              <w:szCs w:val="20"/>
            </w:rPr>
            <w:t>ou</w:t>
          </w:r>
          <w:r w:rsidR="001B591B" w:rsidRPr="00677FE0">
            <w:rPr>
              <w:rStyle w:val="TextodoEspaoReservado"/>
              <w:rFonts w:ascii="Arial" w:hAnsi="Arial" w:cs="Arial"/>
              <w:i/>
              <w:iCs/>
              <w:color w:val="FF0000"/>
              <w:sz w:val="20"/>
              <w:szCs w:val="20"/>
            </w:rPr>
            <w:t xml:space="preserve"> CMA@metrosp.com.br</w:t>
          </w:r>
        </w:sdtContent>
      </w:sdt>
      <w:r w:rsidRPr="00827D8D">
        <w:rPr>
          <w:rFonts w:ascii="Arial" w:eastAsia="Arial" w:hAnsi="Arial" w:cs="Arial"/>
          <w:bCs/>
          <w:color w:val="auto"/>
          <w:sz w:val="20"/>
          <w:szCs w:val="20"/>
        </w:rPr>
        <w:t xml:space="preserve">, </w:t>
      </w:r>
      <w:r w:rsidR="002C49D8" w:rsidRPr="002C49D8">
        <w:rPr>
          <w:rFonts w:ascii="Arial" w:hAnsi="Arial" w:cs="Arial"/>
          <w:bCs/>
          <w:sz w:val="20"/>
          <w:szCs w:val="20"/>
        </w:rPr>
        <w:t xml:space="preserve">no prazo de até </w:t>
      </w:r>
      <w:r w:rsidR="002C49D8" w:rsidRPr="002C49D8">
        <w:rPr>
          <w:rFonts w:ascii="Arial" w:hAnsi="Arial" w:cs="Arial"/>
          <w:b/>
          <w:sz w:val="20"/>
          <w:szCs w:val="20"/>
        </w:rPr>
        <w:t>3 (três) dias úteis anteriores à data da sessão</w:t>
      </w:r>
      <w:r w:rsidR="002C49D8" w:rsidRPr="002C49D8">
        <w:rPr>
          <w:rFonts w:ascii="Arial" w:hAnsi="Arial" w:cs="Arial"/>
          <w:bCs/>
          <w:sz w:val="20"/>
          <w:szCs w:val="20"/>
        </w:rPr>
        <w:t xml:space="preserve">. As impugnações e esclarecimentos deverão ser acompanhadas, obrigatoriamente, de </w:t>
      </w:r>
      <w:r w:rsidR="002C49D8" w:rsidRPr="002C49D8">
        <w:rPr>
          <w:rFonts w:ascii="Arial" w:hAnsi="Arial" w:cs="Arial"/>
          <w:b/>
          <w:sz w:val="20"/>
          <w:szCs w:val="20"/>
        </w:rPr>
        <w:t>versão editável do documento (formato .doc ou equivalente)</w:t>
      </w:r>
      <w:r w:rsidR="002C49D8" w:rsidRPr="002C49D8">
        <w:rPr>
          <w:rFonts w:ascii="Arial" w:hAnsi="Arial" w:cs="Arial"/>
          <w:bCs/>
          <w:sz w:val="20"/>
          <w:szCs w:val="20"/>
        </w:rPr>
        <w:t xml:space="preserve"> e poderão ter efeito suspensivo ou ser respondidas até </w:t>
      </w:r>
      <w:r w:rsidR="002C49D8" w:rsidRPr="002C49D8">
        <w:rPr>
          <w:rFonts w:ascii="Arial" w:hAnsi="Arial" w:cs="Arial"/>
          <w:b/>
          <w:sz w:val="20"/>
          <w:szCs w:val="20"/>
        </w:rPr>
        <w:t>1 (um) dia útil antes da sessão do PREGÃO ELETRÔNICO</w:t>
      </w:r>
      <w:r w:rsidR="002C49D8" w:rsidRPr="002C49D8">
        <w:rPr>
          <w:rFonts w:ascii="Arial" w:hAnsi="Arial" w:cs="Arial"/>
          <w:bCs/>
          <w:sz w:val="20"/>
          <w:szCs w:val="20"/>
        </w:rPr>
        <w:t xml:space="preserve">. Os pedidos de esclarecimento deverão ser respondidos igualmente até </w:t>
      </w:r>
      <w:r w:rsidR="002C49D8" w:rsidRPr="002C49D8">
        <w:rPr>
          <w:rFonts w:ascii="Arial" w:hAnsi="Arial" w:cs="Arial"/>
          <w:b/>
          <w:sz w:val="20"/>
          <w:szCs w:val="20"/>
        </w:rPr>
        <w:t>1 (um) dia útil antes da sessão do PREGÃO ELETRÔNICO</w:t>
      </w:r>
      <w:r w:rsidR="002C49D8" w:rsidRPr="002C49D8">
        <w:rPr>
          <w:rFonts w:ascii="Arial" w:hAnsi="Arial" w:cs="Arial"/>
          <w:bCs/>
          <w:sz w:val="20"/>
          <w:szCs w:val="20"/>
        </w:rPr>
        <w:t>.</w:t>
      </w:r>
    </w:p>
    <w:p w14:paraId="06FE8A85" w14:textId="77777777" w:rsidR="00802843" w:rsidRPr="00827D8D" w:rsidRDefault="00802843" w:rsidP="002250EA">
      <w:pPr>
        <w:pStyle w:val="Default"/>
        <w:ind w:left="1134" w:hanging="1134"/>
        <w:jc w:val="both"/>
        <w:rPr>
          <w:rFonts w:ascii="Arial" w:eastAsia="Arial" w:hAnsi="Arial" w:cs="Arial"/>
          <w:bCs/>
          <w:color w:val="auto"/>
          <w:sz w:val="20"/>
          <w:szCs w:val="20"/>
        </w:rPr>
      </w:pPr>
    </w:p>
    <w:p w14:paraId="6E14C5E3" w14:textId="22641BF5" w:rsidR="00802843" w:rsidRPr="00827D8D" w:rsidRDefault="00802843" w:rsidP="002250EA">
      <w:pPr>
        <w:pStyle w:val="Default"/>
        <w:ind w:left="1134" w:hanging="1134"/>
        <w:jc w:val="both"/>
        <w:rPr>
          <w:rFonts w:ascii="Arial" w:eastAsia="Arial" w:hAnsi="Arial" w:cs="Arial"/>
          <w:color w:val="FF0000"/>
          <w:sz w:val="20"/>
          <w:szCs w:val="20"/>
        </w:rPr>
      </w:pPr>
      <w:r w:rsidRPr="00827D8D">
        <w:rPr>
          <w:rFonts w:ascii="Arial" w:eastAsia="Arial" w:hAnsi="Arial" w:cs="Arial"/>
          <w:bCs/>
          <w:color w:val="auto"/>
          <w:sz w:val="20"/>
          <w:szCs w:val="20"/>
        </w:rPr>
        <w:t>11.8.1</w:t>
      </w:r>
      <w:r w:rsidRPr="00827D8D">
        <w:rPr>
          <w:rFonts w:ascii="Arial" w:eastAsia="Arial" w:hAnsi="Arial" w:cs="Arial"/>
          <w:bCs/>
          <w:color w:val="auto"/>
          <w:sz w:val="20"/>
          <w:szCs w:val="20"/>
        </w:rPr>
        <w:tab/>
        <w:t>No campo “assunto” do e-mail deverá estar identificado se trata-se de Pedido de Esclarecimento ou Impugnação, contendo o n° e objeto deste Pregão Eletrônico. Exemplo:</w:t>
      </w:r>
      <w:r w:rsidR="007220EE">
        <w:rPr>
          <w:rFonts w:ascii="Arial" w:eastAsia="Arial" w:hAnsi="Arial" w:cs="Arial"/>
          <w:bCs/>
          <w:color w:val="auto"/>
          <w:sz w:val="20"/>
          <w:szCs w:val="20"/>
        </w:rPr>
        <w:t xml:space="preserve"> </w:t>
      </w:r>
      <w:r w:rsidR="007220EE" w:rsidRPr="007D768A">
        <w:rPr>
          <w:rFonts w:ascii="Arial" w:eastAsia="Arial" w:hAnsi="Arial" w:cs="Arial"/>
          <w:bCs/>
          <w:color w:val="auto"/>
          <w:sz w:val="20"/>
          <w:szCs w:val="20"/>
        </w:rPr>
        <w:t xml:space="preserve">“Pedido de Esclarecimento - PREGÃO ELETRÔNICO PARA REGISTRO DE PREÇOS nº </w:t>
      </w:r>
      <w:sdt>
        <w:sdtPr>
          <w:rPr>
            <w:rFonts w:ascii="Arial" w:eastAsia="Verdana" w:hAnsi="Arial" w:cs="Arial"/>
            <w:color w:val="auto"/>
            <w:sz w:val="20"/>
            <w:szCs w:val="20"/>
          </w:rPr>
          <w:alias w:val="Nº processo"/>
          <w:tag w:val=""/>
          <w:id w:val="1566770512"/>
          <w:lock w:val="contentLocked"/>
          <w:placeholder>
            <w:docPart w:val="EB39E3018AE6462F9AB857E83875C34B"/>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0D7607" w:rsidRPr="001964DC">
            <w:rPr>
              <w:rStyle w:val="TextodoEspaoReservado"/>
              <w:rFonts w:ascii="Arial" w:hAnsi="Arial" w:cs="Arial"/>
              <w:i/>
              <w:iCs/>
              <w:color w:val="FF0000"/>
              <w:sz w:val="20"/>
              <w:szCs w:val="20"/>
            </w:rPr>
            <w:t>nº processo Metrô</w:t>
          </w:r>
        </w:sdtContent>
      </w:sdt>
      <w:r w:rsidR="007220EE" w:rsidRPr="007D768A">
        <w:rPr>
          <w:rFonts w:ascii="Arial" w:eastAsia="Arial" w:hAnsi="Arial" w:cs="Arial"/>
          <w:bCs/>
          <w:color w:val="auto"/>
          <w:sz w:val="20"/>
          <w:szCs w:val="20"/>
        </w:rPr>
        <w:t xml:space="preserve"> – COMPRAS.GOV Nº </w:t>
      </w:r>
      <w:sdt>
        <w:sdtPr>
          <w:rPr>
            <w:rFonts w:ascii="Arial" w:eastAsia="Verdana" w:hAnsi="Arial" w:cs="Arial"/>
            <w:color w:val="auto"/>
            <w:sz w:val="20"/>
            <w:szCs w:val="20"/>
          </w:rPr>
          <w:alias w:val="Nº processo comprasgov"/>
          <w:tag w:val=""/>
          <w:id w:val="-1148127879"/>
          <w:lock w:val="contentLocked"/>
          <w:placeholder>
            <w:docPart w:val="B668FE775B2349699361E5F2BC01D3DB"/>
          </w:placeholder>
          <w:showingPlcHdr/>
          <w:dataBinding w:prefixMappings="xmlns:ns0='http://schemas.microsoft.com/office/2006/coverPageProps' " w:xpath="/ns0:CoverPageProperties[1]/ns0:CompanyPhone[1]" w:storeItemID="{55AF091B-3C7A-41E3-B477-F2FDAA23CFDA}"/>
          <w:text/>
        </w:sdtPr>
        <w:sdtEndPr/>
        <w:sdtContent>
          <w:r w:rsidR="007220EE" w:rsidRPr="000E1456">
            <w:rPr>
              <w:rStyle w:val="TextodoEspaoReservado"/>
              <w:rFonts w:ascii="Arial" w:hAnsi="Arial" w:cs="Arial"/>
              <w:i/>
              <w:iCs/>
              <w:color w:val="FF0000"/>
              <w:sz w:val="20"/>
              <w:szCs w:val="20"/>
            </w:rPr>
            <w:t>Nº processo comprasgov</w:t>
          </w:r>
        </w:sdtContent>
      </w:sdt>
      <w:r w:rsidR="007220EE" w:rsidRPr="007D768A">
        <w:rPr>
          <w:rFonts w:ascii="Arial" w:eastAsia="Arial" w:hAnsi="Arial" w:cs="Arial"/>
          <w:bCs/>
          <w:color w:val="auto"/>
          <w:sz w:val="20"/>
          <w:szCs w:val="20"/>
        </w:rPr>
        <w:t xml:space="preserve"> – FORNECIMENTO DE </w:t>
      </w:r>
      <w:sdt>
        <w:sdtPr>
          <w:rPr>
            <w:rFonts w:ascii="Arial" w:eastAsia="Verdana" w:hAnsi="Arial" w:cs="Arial"/>
            <w:color w:val="auto"/>
            <w:sz w:val="20"/>
            <w:szCs w:val="20"/>
          </w:rPr>
          <w:alias w:val="Objeto"/>
          <w:tag w:val=""/>
          <w:id w:val="1114557906"/>
          <w:lock w:val="contentLocked"/>
          <w:placeholder>
            <w:docPart w:val="2CA57CC0BBE8444DAB000ED1A057D808"/>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7220EE" w:rsidRPr="000E1456">
            <w:rPr>
              <w:rStyle w:val="TextodoEspaoReservado"/>
              <w:rFonts w:ascii="Arial" w:hAnsi="Arial" w:cs="Arial"/>
              <w:i/>
              <w:iCs/>
              <w:caps/>
              <w:color w:val="FF0000"/>
              <w:kern w:val="24"/>
              <w:sz w:val="20"/>
              <w:szCs w:val="20"/>
            </w:rPr>
            <w:t>oBJETO</w:t>
          </w:r>
        </w:sdtContent>
      </w:sdt>
      <w:r w:rsidR="007220EE" w:rsidRPr="007D768A">
        <w:rPr>
          <w:rFonts w:ascii="Arial" w:eastAsia="Arial" w:hAnsi="Arial" w:cs="Arial"/>
          <w:bCs/>
          <w:color w:val="auto"/>
          <w:sz w:val="20"/>
          <w:szCs w:val="20"/>
        </w:rPr>
        <w:t>.</w:t>
      </w:r>
      <w:r w:rsidRPr="00827D8D">
        <w:rPr>
          <w:rFonts w:ascii="Arial" w:eastAsia="Arial" w:hAnsi="Arial" w:cs="Arial"/>
          <w:bCs/>
          <w:color w:val="auto"/>
          <w:sz w:val="20"/>
          <w:szCs w:val="20"/>
        </w:rPr>
        <w:t xml:space="preserve"> </w:t>
      </w:r>
    </w:p>
    <w:p w14:paraId="5A1225B2" w14:textId="77777777" w:rsidR="0095261E" w:rsidRPr="007E1AA2" w:rsidRDefault="0095261E" w:rsidP="002250EA">
      <w:pPr>
        <w:pStyle w:val="Default"/>
        <w:ind w:left="1134"/>
        <w:jc w:val="both"/>
        <w:rPr>
          <w:rFonts w:ascii="Arial" w:eastAsia="Arial" w:hAnsi="Arial" w:cs="Arial"/>
          <w:color w:val="auto"/>
          <w:sz w:val="20"/>
          <w:szCs w:val="20"/>
        </w:rPr>
      </w:pPr>
    </w:p>
    <w:p w14:paraId="11AAFED3" w14:textId="69DE6552" w:rsidR="00444F0C" w:rsidRPr="00D2674E" w:rsidRDefault="00444F0C" w:rsidP="002250EA">
      <w:pPr>
        <w:pStyle w:val="Default"/>
        <w:ind w:left="1134" w:hanging="1134"/>
        <w:jc w:val="both"/>
        <w:rPr>
          <w:rFonts w:ascii="Arial" w:eastAsia="Arial" w:hAnsi="Arial" w:cs="Arial"/>
          <w:bCs/>
          <w:color w:val="auto"/>
          <w:sz w:val="20"/>
          <w:szCs w:val="20"/>
        </w:rPr>
      </w:pPr>
      <w:r w:rsidRPr="00D2674E">
        <w:rPr>
          <w:rFonts w:ascii="Arial" w:eastAsia="Arial" w:hAnsi="Arial" w:cs="Arial"/>
          <w:bCs/>
          <w:color w:val="auto"/>
          <w:sz w:val="20"/>
          <w:szCs w:val="20"/>
        </w:rPr>
        <w:t>11.9</w:t>
      </w:r>
      <w:r w:rsidRPr="00D2674E">
        <w:rPr>
          <w:rFonts w:ascii="Arial" w:eastAsia="Arial" w:hAnsi="Arial" w:cs="Arial"/>
          <w:bCs/>
          <w:color w:val="auto"/>
          <w:sz w:val="20"/>
          <w:szCs w:val="20"/>
        </w:rPr>
        <w:tab/>
        <w:t>Acolhida a petição contra o ato convocatório, será designada nova data para a realização da sessão pública.</w:t>
      </w:r>
    </w:p>
    <w:p w14:paraId="67FEA756" w14:textId="77777777" w:rsidR="00444F0C" w:rsidRPr="00D2674E" w:rsidRDefault="00444F0C" w:rsidP="002250EA">
      <w:pPr>
        <w:pStyle w:val="Default"/>
        <w:ind w:left="1134" w:hanging="1134"/>
        <w:jc w:val="both"/>
        <w:rPr>
          <w:rFonts w:ascii="Arial" w:eastAsia="Arial" w:hAnsi="Arial" w:cs="Arial"/>
          <w:bCs/>
          <w:color w:val="auto"/>
          <w:sz w:val="20"/>
          <w:szCs w:val="20"/>
        </w:rPr>
      </w:pPr>
    </w:p>
    <w:p w14:paraId="2F668169" w14:textId="657977EB" w:rsidR="00444F0C" w:rsidRPr="00444F0C" w:rsidRDefault="00444F0C" w:rsidP="002250EA">
      <w:pPr>
        <w:pStyle w:val="Default"/>
        <w:ind w:left="1134" w:hanging="1134"/>
        <w:jc w:val="both"/>
        <w:rPr>
          <w:rFonts w:ascii="Arial" w:eastAsia="Arial" w:hAnsi="Arial" w:cs="Arial"/>
          <w:bCs/>
          <w:color w:val="auto"/>
          <w:sz w:val="20"/>
          <w:szCs w:val="20"/>
        </w:rPr>
      </w:pPr>
      <w:r w:rsidRPr="00D2674E">
        <w:rPr>
          <w:rFonts w:ascii="Arial" w:eastAsia="Arial" w:hAnsi="Arial" w:cs="Arial"/>
          <w:bCs/>
          <w:color w:val="auto"/>
          <w:sz w:val="20"/>
          <w:szCs w:val="20"/>
        </w:rPr>
        <w:t>11.10</w:t>
      </w:r>
      <w:r w:rsidRPr="00D2674E">
        <w:rPr>
          <w:rFonts w:ascii="Arial" w:eastAsia="Arial" w:hAnsi="Arial" w:cs="Arial"/>
          <w:bCs/>
          <w:color w:val="auto"/>
          <w:sz w:val="20"/>
          <w:szCs w:val="20"/>
        </w:rPr>
        <w:tab/>
      </w:r>
      <w:r w:rsidR="00D65F4C" w:rsidRPr="00D2674E">
        <w:rPr>
          <w:rFonts w:ascii="Arial" w:eastAsia="Arial" w:hAnsi="Arial" w:cs="Arial"/>
          <w:bCs/>
          <w:color w:val="auto"/>
          <w:sz w:val="20"/>
          <w:szCs w:val="20"/>
        </w:rPr>
        <w:t xml:space="preserve">Os casos omissos do presente PREGÃO ELETRÔNICO </w:t>
      </w:r>
      <w:r w:rsidR="00D65F4C" w:rsidRPr="00827D8D">
        <w:rPr>
          <w:rFonts w:ascii="Arial" w:eastAsia="Arial" w:hAnsi="Arial" w:cs="Arial"/>
          <w:bCs/>
          <w:color w:val="auto"/>
          <w:sz w:val="20"/>
          <w:szCs w:val="20"/>
        </w:rPr>
        <w:t>serão solucionados pelo Pregoeiro e as questões relativas ao sistema pelo Governo Federal.</w:t>
      </w:r>
    </w:p>
    <w:p w14:paraId="0A7F5398" w14:textId="77777777" w:rsidR="00444F0C" w:rsidRPr="00444F0C" w:rsidRDefault="00444F0C" w:rsidP="002250EA">
      <w:pPr>
        <w:pStyle w:val="Default"/>
        <w:ind w:left="1134" w:hanging="1134"/>
        <w:jc w:val="both"/>
        <w:rPr>
          <w:rFonts w:ascii="Arial" w:eastAsia="Arial" w:hAnsi="Arial" w:cs="Arial"/>
          <w:bCs/>
          <w:color w:val="auto"/>
          <w:sz w:val="20"/>
          <w:szCs w:val="20"/>
        </w:rPr>
      </w:pPr>
    </w:p>
    <w:p w14:paraId="51B69568" w14:textId="77777777" w:rsidR="00444F0C" w:rsidRPr="00444F0C" w:rsidRDefault="00444F0C" w:rsidP="002250EA">
      <w:pPr>
        <w:pStyle w:val="Default"/>
        <w:ind w:left="1134" w:hanging="1134"/>
        <w:jc w:val="both"/>
        <w:rPr>
          <w:rFonts w:ascii="Arial" w:eastAsia="Arial" w:hAnsi="Arial" w:cs="Arial"/>
          <w:bCs/>
          <w:color w:val="auto"/>
          <w:sz w:val="20"/>
          <w:szCs w:val="20"/>
        </w:rPr>
      </w:pPr>
      <w:r w:rsidRPr="00444F0C">
        <w:rPr>
          <w:rFonts w:ascii="Arial" w:eastAsia="Arial" w:hAnsi="Arial" w:cs="Arial"/>
          <w:bCs/>
          <w:color w:val="auto"/>
          <w:sz w:val="20"/>
          <w:szCs w:val="20"/>
        </w:rPr>
        <w:t>11.11</w:t>
      </w:r>
      <w:r w:rsidRPr="00444F0C">
        <w:rPr>
          <w:rFonts w:ascii="Arial" w:eastAsia="Arial" w:hAnsi="Arial" w:cs="Arial"/>
          <w:bCs/>
          <w:color w:val="auto"/>
          <w:sz w:val="20"/>
          <w:szCs w:val="20"/>
        </w:rPr>
        <w:tab/>
        <w:t>Para dirimir quaisquer questões decorrentes da licitação, não resolvidas na esfera administrativa, será competente o foro da Comarca da capital do Estado de São Paulo.</w:t>
      </w:r>
    </w:p>
    <w:p w14:paraId="648E908B" w14:textId="77777777" w:rsidR="00444F0C" w:rsidRPr="00444F0C" w:rsidRDefault="00444F0C" w:rsidP="002250EA">
      <w:pPr>
        <w:pStyle w:val="Default"/>
        <w:ind w:left="1134" w:hanging="1134"/>
        <w:jc w:val="both"/>
        <w:rPr>
          <w:rFonts w:ascii="Arial" w:eastAsia="Arial" w:hAnsi="Arial" w:cs="Arial"/>
          <w:bCs/>
          <w:color w:val="auto"/>
          <w:sz w:val="20"/>
          <w:szCs w:val="20"/>
        </w:rPr>
      </w:pPr>
    </w:p>
    <w:p w14:paraId="0257501F" w14:textId="45C0AF16" w:rsidR="00277E06" w:rsidRPr="00D42127" w:rsidRDefault="00444F0C" w:rsidP="002250EA">
      <w:pPr>
        <w:pStyle w:val="Default"/>
        <w:ind w:left="1134" w:hanging="1134"/>
        <w:jc w:val="both"/>
        <w:rPr>
          <w:rFonts w:ascii="Arial" w:eastAsia="Arial" w:hAnsi="Arial" w:cs="Arial"/>
          <w:color w:val="auto"/>
          <w:sz w:val="20"/>
          <w:szCs w:val="20"/>
          <w:lang w:bidi="pt-BR"/>
        </w:rPr>
      </w:pPr>
      <w:r w:rsidRPr="00444F0C">
        <w:rPr>
          <w:rFonts w:ascii="Arial" w:eastAsia="Arial" w:hAnsi="Arial" w:cs="Arial"/>
          <w:bCs/>
          <w:color w:val="auto"/>
          <w:sz w:val="20"/>
          <w:szCs w:val="20"/>
        </w:rPr>
        <w:t>11.12</w:t>
      </w:r>
      <w:r w:rsidRPr="00444F0C">
        <w:rPr>
          <w:rFonts w:ascii="Arial" w:eastAsia="Arial" w:hAnsi="Arial" w:cs="Arial"/>
          <w:bCs/>
          <w:color w:val="auto"/>
          <w:sz w:val="20"/>
          <w:szCs w:val="20"/>
        </w:rPr>
        <w:tab/>
      </w:r>
      <w:r w:rsidR="00B0536E" w:rsidRPr="00B0536E">
        <w:rPr>
          <w:rFonts w:ascii="Arial" w:eastAsia="Arial" w:hAnsi="Arial" w:cs="Arial"/>
          <w:bCs/>
          <w:color w:val="auto"/>
          <w:sz w:val="20"/>
          <w:szCs w:val="20"/>
        </w:rPr>
        <w:t xml:space="preserve">O resultado da presente licitação e demais atos pertinentes, passíveis de divulgação, serão publicados no sítio: </w:t>
      </w:r>
      <w:hyperlink r:id="rId15" w:history="1">
        <w:r w:rsidR="00E731C1">
          <w:rPr>
            <w:rStyle w:val="Hyperlink"/>
            <w:rFonts w:ascii="Arial" w:eastAsia="Arial" w:hAnsi="Arial" w:cs="Arial"/>
            <w:bCs/>
            <w:sz w:val="20"/>
            <w:szCs w:val="20"/>
          </w:rPr>
          <w:t>www.compras.gov.br</w:t>
        </w:r>
      </w:hyperlink>
      <w:r w:rsidR="00B0536E" w:rsidRPr="00B0536E">
        <w:rPr>
          <w:rFonts w:ascii="Arial" w:eastAsia="Arial" w:hAnsi="Arial" w:cs="Arial"/>
          <w:bCs/>
          <w:color w:val="auto"/>
          <w:sz w:val="20"/>
          <w:szCs w:val="20"/>
        </w:rPr>
        <w:t>, opção “</w:t>
      </w:r>
      <w:r w:rsidR="00CF3D25" w:rsidRPr="00827D8D">
        <w:rPr>
          <w:rFonts w:ascii="Arial" w:eastAsia="Arial" w:hAnsi="Arial" w:cs="Arial"/>
          <w:color w:val="auto"/>
          <w:sz w:val="20"/>
          <w:szCs w:val="20"/>
          <w:lang w:bidi="pt-BR"/>
        </w:rPr>
        <w:t>COMPRAS ELETRÔNICAS</w:t>
      </w:r>
      <w:r w:rsidR="00CF3D25">
        <w:rPr>
          <w:rFonts w:ascii="Arial" w:eastAsia="Arial" w:hAnsi="Arial" w:cs="Arial"/>
          <w:bCs/>
          <w:color w:val="auto"/>
          <w:sz w:val="20"/>
          <w:szCs w:val="20"/>
        </w:rPr>
        <w:t>”</w:t>
      </w:r>
      <w:r w:rsidRPr="00444F0C">
        <w:rPr>
          <w:rFonts w:ascii="Arial" w:eastAsia="Arial" w:hAnsi="Arial" w:cs="Arial"/>
          <w:bCs/>
          <w:color w:val="auto"/>
          <w:sz w:val="20"/>
          <w:szCs w:val="20"/>
        </w:rPr>
        <w:t>.</w:t>
      </w:r>
    </w:p>
    <w:p w14:paraId="7FCE1FEB" w14:textId="1F674C7E" w:rsidR="00277E06" w:rsidRDefault="00277E06" w:rsidP="002250EA">
      <w:pPr>
        <w:pStyle w:val="Default"/>
        <w:ind w:left="1134" w:hanging="1134"/>
        <w:jc w:val="both"/>
        <w:rPr>
          <w:rFonts w:ascii="Arial" w:eastAsia="Arial" w:hAnsi="Arial" w:cs="Arial"/>
          <w:bCs/>
          <w:color w:val="auto"/>
          <w:sz w:val="20"/>
          <w:szCs w:val="20"/>
        </w:rPr>
      </w:pPr>
    </w:p>
    <w:p w14:paraId="69B066AB" w14:textId="47BAF188" w:rsidR="00277E06" w:rsidRDefault="00277E06" w:rsidP="002250EA">
      <w:pPr>
        <w:keepLines/>
        <w:suppressAutoHyphens/>
        <w:spacing w:after="0" w:line="240" w:lineRule="auto"/>
        <w:ind w:left="1134" w:hanging="1134"/>
        <w:jc w:val="both"/>
        <w:rPr>
          <w:rFonts w:ascii="Arial" w:eastAsia="Times New Roman" w:hAnsi="Arial" w:cs="Arial"/>
          <w:b/>
          <w:kern w:val="1"/>
          <w:sz w:val="20"/>
          <w:szCs w:val="20"/>
          <w:lang w:eastAsia="pt-BR" w:bidi="pt-BR"/>
        </w:rPr>
      </w:pPr>
      <w:r w:rsidRPr="00D42127">
        <w:rPr>
          <w:rFonts w:ascii="Arial" w:eastAsia="Times New Roman" w:hAnsi="Arial" w:cs="Arial"/>
          <w:b/>
          <w:kern w:val="1"/>
          <w:sz w:val="20"/>
          <w:szCs w:val="20"/>
          <w:lang w:eastAsia="pt-BR" w:bidi="pt-BR"/>
        </w:rPr>
        <w:t>12.</w:t>
      </w:r>
      <w:r w:rsidRPr="00D42127">
        <w:rPr>
          <w:rFonts w:ascii="Arial" w:eastAsia="Times New Roman" w:hAnsi="Arial" w:cs="Arial"/>
          <w:b/>
          <w:kern w:val="1"/>
          <w:sz w:val="20"/>
          <w:szCs w:val="20"/>
          <w:lang w:eastAsia="pt-BR" w:bidi="pt-BR"/>
        </w:rPr>
        <w:tab/>
        <w:t>ANEXOS</w:t>
      </w:r>
    </w:p>
    <w:p w14:paraId="69D0C758" w14:textId="77777777" w:rsidR="00003CFA" w:rsidRPr="00D42127" w:rsidRDefault="00003CFA" w:rsidP="002250EA">
      <w:pPr>
        <w:keepLines/>
        <w:suppressAutoHyphens/>
        <w:spacing w:after="0" w:line="240" w:lineRule="auto"/>
        <w:ind w:left="1134" w:hanging="1134"/>
        <w:jc w:val="both"/>
        <w:rPr>
          <w:rFonts w:ascii="Arial" w:eastAsia="Times New Roman" w:hAnsi="Arial" w:cs="Arial"/>
          <w:b/>
          <w:kern w:val="1"/>
          <w:sz w:val="20"/>
          <w:szCs w:val="20"/>
          <w:lang w:eastAsia="pt-BR" w:bidi="pt-BR"/>
        </w:rPr>
      </w:pPr>
    </w:p>
    <w:p w14:paraId="6E7EA88F" w14:textId="0D79B44B" w:rsidR="00BB0D8A" w:rsidRPr="00D42127" w:rsidRDefault="00277E06" w:rsidP="00704D09">
      <w:pPr>
        <w:keepLines/>
        <w:suppressAutoHyphens/>
        <w:spacing w:after="0" w:line="240" w:lineRule="auto"/>
        <w:ind w:left="2835" w:hanging="1701"/>
        <w:jc w:val="both"/>
        <w:rPr>
          <w:rFonts w:ascii="Arial" w:eastAsia="Times New Roman" w:hAnsi="Arial" w:cs="Arial"/>
          <w:kern w:val="1"/>
          <w:sz w:val="20"/>
          <w:szCs w:val="20"/>
          <w:lang w:eastAsia="pt-BR" w:bidi="pt-BR"/>
        </w:rPr>
      </w:pPr>
      <w:r w:rsidRPr="00D42127">
        <w:rPr>
          <w:rFonts w:ascii="Arial" w:eastAsia="Times New Roman" w:hAnsi="Arial" w:cs="Arial"/>
          <w:kern w:val="1"/>
          <w:sz w:val="20"/>
          <w:szCs w:val="20"/>
          <w:lang w:eastAsia="pt-BR" w:bidi="pt-BR"/>
        </w:rPr>
        <w:t>ANEXO 1</w:t>
      </w:r>
      <w:r w:rsidR="00704D09">
        <w:rPr>
          <w:rFonts w:ascii="Arial" w:eastAsia="Times New Roman" w:hAnsi="Arial" w:cs="Arial"/>
          <w:kern w:val="1"/>
          <w:sz w:val="20"/>
          <w:szCs w:val="20"/>
          <w:lang w:eastAsia="pt-BR" w:bidi="pt-BR"/>
        </w:rPr>
        <w:tab/>
      </w:r>
      <w:r w:rsidRPr="00D42127">
        <w:rPr>
          <w:rFonts w:ascii="Arial" w:eastAsia="Times New Roman" w:hAnsi="Arial" w:cs="Arial"/>
          <w:kern w:val="1"/>
          <w:sz w:val="20"/>
          <w:szCs w:val="20"/>
          <w:lang w:eastAsia="pt-BR" w:bidi="pt-BR"/>
        </w:rPr>
        <w:t>MODELO DE DECLARAÇÕES</w:t>
      </w:r>
    </w:p>
    <w:p w14:paraId="025C7299" w14:textId="11064AE9" w:rsidR="00277E06" w:rsidRPr="00D42127" w:rsidRDefault="00277E06" w:rsidP="00704D09">
      <w:pPr>
        <w:keepLines/>
        <w:suppressAutoHyphens/>
        <w:spacing w:after="0" w:line="240" w:lineRule="auto"/>
        <w:ind w:left="2835" w:hanging="1701"/>
        <w:jc w:val="both"/>
        <w:rPr>
          <w:rFonts w:ascii="Arial" w:eastAsia="Times New Roman" w:hAnsi="Arial" w:cs="Arial"/>
          <w:kern w:val="1"/>
          <w:sz w:val="20"/>
          <w:szCs w:val="20"/>
          <w:lang w:eastAsia="pt-BR" w:bidi="pt-BR"/>
        </w:rPr>
      </w:pPr>
      <w:r w:rsidRPr="00D42127">
        <w:rPr>
          <w:rFonts w:ascii="Arial" w:eastAsia="Times New Roman" w:hAnsi="Arial" w:cs="Arial"/>
          <w:kern w:val="1"/>
          <w:sz w:val="20"/>
          <w:szCs w:val="20"/>
          <w:lang w:eastAsia="pt-BR" w:bidi="pt-BR"/>
        </w:rPr>
        <w:t>ANEXO 2</w:t>
      </w:r>
      <w:r w:rsidR="00704D09">
        <w:rPr>
          <w:rFonts w:ascii="Arial" w:eastAsia="Arial" w:hAnsi="Arial" w:cs="Arial"/>
          <w:bCs/>
          <w:sz w:val="20"/>
          <w:szCs w:val="20"/>
        </w:rPr>
        <w:tab/>
      </w:r>
      <w:r w:rsidRPr="00D42127">
        <w:rPr>
          <w:rFonts w:ascii="Arial" w:eastAsia="Times New Roman" w:hAnsi="Arial" w:cs="Arial"/>
          <w:kern w:val="1"/>
          <w:sz w:val="20"/>
          <w:szCs w:val="20"/>
          <w:lang w:eastAsia="pt-BR" w:bidi="pt-BR"/>
        </w:rPr>
        <w:t>INFORMAÇÕES DE DADOS BANCÁRIOS E E-MAIL</w:t>
      </w:r>
    </w:p>
    <w:p w14:paraId="6A9FF348" w14:textId="39747FD2" w:rsidR="00BB0D8A" w:rsidRDefault="00BB0D8A" w:rsidP="00704D09">
      <w:pPr>
        <w:pStyle w:val="Default"/>
        <w:ind w:left="2835" w:hanging="1701"/>
        <w:jc w:val="both"/>
        <w:rPr>
          <w:rFonts w:ascii="Arial" w:eastAsia="Arial" w:hAnsi="Arial" w:cs="Arial"/>
          <w:bCs/>
          <w:color w:val="auto"/>
          <w:sz w:val="20"/>
          <w:szCs w:val="20"/>
        </w:rPr>
      </w:pPr>
      <w:r w:rsidRPr="00D42127">
        <w:rPr>
          <w:rFonts w:ascii="Arial" w:eastAsia="Arial" w:hAnsi="Arial" w:cs="Arial"/>
          <w:bCs/>
          <w:color w:val="auto"/>
          <w:sz w:val="20"/>
          <w:szCs w:val="20"/>
        </w:rPr>
        <w:t>ANEXO 3</w:t>
      </w:r>
      <w:r w:rsidR="00704D09">
        <w:rPr>
          <w:rFonts w:ascii="Arial" w:eastAsia="Arial" w:hAnsi="Arial" w:cs="Arial"/>
          <w:bCs/>
          <w:color w:val="auto"/>
          <w:sz w:val="20"/>
          <w:szCs w:val="20"/>
        </w:rPr>
        <w:tab/>
      </w:r>
      <w:r w:rsidRPr="00D42127">
        <w:rPr>
          <w:rFonts w:ascii="Arial" w:eastAsia="Arial" w:hAnsi="Arial" w:cs="Arial"/>
          <w:bCs/>
          <w:color w:val="auto"/>
          <w:sz w:val="20"/>
          <w:szCs w:val="20"/>
        </w:rPr>
        <w:t>TERMO DE CIÊNCIA E DE NOTIFICAÇÃO</w:t>
      </w:r>
    </w:p>
    <w:p w14:paraId="1F10C6DA" w14:textId="45587773" w:rsidR="009F5CB7" w:rsidRPr="00D51B6A" w:rsidRDefault="009F5CB7" w:rsidP="00704D09">
      <w:pPr>
        <w:pStyle w:val="Default"/>
        <w:ind w:left="2835" w:hanging="1701"/>
        <w:jc w:val="both"/>
        <w:rPr>
          <w:rFonts w:ascii="Arial" w:eastAsia="Arial" w:hAnsi="Arial" w:cs="Arial"/>
          <w:bCs/>
          <w:color w:val="auto"/>
          <w:sz w:val="20"/>
          <w:szCs w:val="20"/>
        </w:rPr>
      </w:pPr>
      <w:r>
        <w:rPr>
          <w:rFonts w:ascii="Arial" w:eastAsia="Arial" w:hAnsi="Arial" w:cs="Arial"/>
          <w:bCs/>
          <w:color w:val="auto"/>
          <w:sz w:val="20"/>
          <w:szCs w:val="20"/>
        </w:rPr>
        <w:t>ANEXO 4</w:t>
      </w:r>
      <w:r w:rsidR="00704D09">
        <w:rPr>
          <w:rFonts w:ascii="Arial" w:eastAsia="Arial" w:hAnsi="Arial" w:cs="Arial"/>
          <w:bCs/>
          <w:color w:val="auto"/>
          <w:sz w:val="20"/>
          <w:szCs w:val="20"/>
        </w:rPr>
        <w:tab/>
      </w:r>
      <w:r>
        <w:rPr>
          <w:rFonts w:ascii="Arial" w:eastAsia="Arial" w:hAnsi="Arial" w:cs="Arial"/>
          <w:bCs/>
          <w:color w:val="auto"/>
          <w:sz w:val="20"/>
          <w:szCs w:val="20"/>
        </w:rPr>
        <w:t>PLANILHA DE ORÇAMENTO ESTIMADO</w:t>
      </w:r>
    </w:p>
    <w:p w14:paraId="154504C6" w14:textId="17709F00" w:rsidR="00BB0D8A" w:rsidRPr="00D42127" w:rsidRDefault="00BB0D8A" w:rsidP="00704D09">
      <w:pPr>
        <w:pStyle w:val="Default"/>
        <w:ind w:left="2835" w:hanging="1701"/>
        <w:jc w:val="both"/>
        <w:rPr>
          <w:rFonts w:ascii="Arial" w:eastAsia="Arial" w:hAnsi="Arial" w:cs="Arial"/>
          <w:bCs/>
          <w:color w:val="auto"/>
          <w:sz w:val="20"/>
          <w:szCs w:val="20"/>
        </w:rPr>
      </w:pPr>
      <w:r w:rsidRPr="00D42127">
        <w:rPr>
          <w:rFonts w:ascii="Arial" w:eastAsia="Arial" w:hAnsi="Arial" w:cs="Arial"/>
          <w:bCs/>
          <w:color w:val="auto"/>
          <w:sz w:val="20"/>
          <w:szCs w:val="20"/>
        </w:rPr>
        <w:t>ANEXO 4</w:t>
      </w:r>
      <w:r w:rsidR="009F5CB7">
        <w:rPr>
          <w:rFonts w:ascii="Arial" w:eastAsia="Arial" w:hAnsi="Arial" w:cs="Arial"/>
          <w:bCs/>
          <w:color w:val="auto"/>
          <w:sz w:val="20"/>
          <w:szCs w:val="20"/>
        </w:rPr>
        <w:t>.1</w:t>
      </w:r>
      <w:r w:rsidRPr="00D42127">
        <w:rPr>
          <w:rFonts w:ascii="Arial" w:eastAsia="Arial" w:hAnsi="Arial" w:cs="Arial"/>
          <w:bCs/>
          <w:color w:val="auto"/>
          <w:sz w:val="20"/>
          <w:szCs w:val="20"/>
        </w:rPr>
        <w:tab/>
        <w:t>MODELO DE PLANILHA DE PREÇOS</w:t>
      </w:r>
    </w:p>
    <w:p w14:paraId="6842493B" w14:textId="6DEB60A6" w:rsidR="00277E06" w:rsidRPr="00D2674E" w:rsidRDefault="00BB0D8A" w:rsidP="00704D09">
      <w:pPr>
        <w:keepLines/>
        <w:suppressAutoHyphens/>
        <w:spacing w:after="0" w:line="240" w:lineRule="auto"/>
        <w:ind w:left="2835" w:hanging="1701"/>
        <w:jc w:val="both"/>
        <w:rPr>
          <w:rFonts w:ascii="Arial" w:eastAsia="Times New Roman" w:hAnsi="Arial" w:cs="Arial"/>
          <w:kern w:val="1"/>
          <w:sz w:val="20"/>
          <w:szCs w:val="20"/>
          <w:lang w:eastAsia="pt-BR" w:bidi="pt-BR"/>
        </w:rPr>
      </w:pPr>
      <w:r w:rsidRPr="00D2674E">
        <w:rPr>
          <w:rFonts w:ascii="Arial" w:eastAsia="Times New Roman" w:hAnsi="Arial" w:cs="Arial"/>
          <w:kern w:val="1"/>
          <w:sz w:val="20"/>
          <w:szCs w:val="20"/>
          <w:lang w:eastAsia="pt-BR" w:bidi="pt-BR"/>
        </w:rPr>
        <w:t>ANEXO</w:t>
      </w:r>
      <w:r w:rsidR="005C47CE" w:rsidRPr="00D2674E">
        <w:rPr>
          <w:rFonts w:ascii="Arial" w:eastAsia="Times New Roman" w:hAnsi="Arial" w:cs="Arial"/>
          <w:kern w:val="1"/>
          <w:sz w:val="20"/>
          <w:szCs w:val="20"/>
          <w:lang w:eastAsia="pt-BR" w:bidi="pt-BR"/>
        </w:rPr>
        <w:t xml:space="preserve"> </w:t>
      </w:r>
      <w:r w:rsidRPr="00D2674E">
        <w:rPr>
          <w:rFonts w:ascii="Arial" w:eastAsia="Times New Roman" w:hAnsi="Arial" w:cs="Arial"/>
          <w:kern w:val="1"/>
          <w:sz w:val="20"/>
          <w:szCs w:val="20"/>
          <w:lang w:eastAsia="pt-BR" w:bidi="pt-BR"/>
        </w:rPr>
        <w:t>5</w:t>
      </w:r>
      <w:r w:rsidR="00704D09">
        <w:rPr>
          <w:rFonts w:ascii="Arial" w:eastAsia="Times New Roman" w:hAnsi="Arial" w:cs="Arial"/>
          <w:kern w:val="1"/>
          <w:sz w:val="20"/>
          <w:szCs w:val="20"/>
          <w:lang w:eastAsia="pt-BR" w:bidi="pt-BR"/>
        </w:rPr>
        <w:tab/>
      </w:r>
      <w:r w:rsidRPr="00D2674E">
        <w:rPr>
          <w:rFonts w:ascii="Arial" w:eastAsia="Times New Roman" w:hAnsi="Arial" w:cs="Arial"/>
          <w:kern w:val="1"/>
          <w:sz w:val="20"/>
          <w:szCs w:val="20"/>
          <w:lang w:eastAsia="pt-BR" w:bidi="pt-BR"/>
        </w:rPr>
        <w:t>MODELO DE PLANILHA DE PREÇOS PARA COMPOR O</w:t>
      </w:r>
      <w:r w:rsidR="005C47CE" w:rsidRPr="00D2674E">
        <w:rPr>
          <w:rFonts w:ascii="Arial" w:eastAsia="Times New Roman" w:hAnsi="Arial" w:cs="Arial"/>
          <w:kern w:val="1"/>
          <w:sz w:val="20"/>
          <w:szCs w:val="20"/>
          <w:lang w:eastAsia="pt-BR" w:bidi="pt-BR"/>
        </w:rPr>
        <w:t xml:space="preserve"> </w:t>
      </w:r>
      <w:r w:rsidRPr="00D2674E">
        <w:rPr>
          <w:rFonts w:ascii="Arial" w:eastAsia="Times New Roman" w:hAnsi="Arial" w:cs="Arial"/>
          <w:kern w:val="1"/>
          <w:sz w:val="20"/>
          <w:szCs w:val="20"/>
          <w:lang w:eastAsia="pt-BR" w:bidi="pt-BR"/>
        </w:rPr>
        <w:t>INSTRUMENTO CONTRATUAL</w:t>
      </w:r>
    </w:p>
    <w:p w14:paraId="167F5C39" w14:textId="48DA0388" w:rsidR="00BB0D8A" w:rsidRPr="00D2674E" w:rsidRDefault="00BB0D8A" w:rsidP="00704D09">
      <w:pPr>
        <w:pStyle w:val="Default"/>
        <w:ind w:left="2835" w:hanging="1701"/>
        <w:jc w:val="both"/>
        <w:rPr>
          <w:rFonts w:ascii="Arial" w:eastAsia="Arial" w:hAnsi="Arial" w:cs="Arial"/>
          <w:bCs/>
          <w:color w:val="auto"/>
          <w:sz w:val="20"/>
          <w:szCs w:val="20"/>
        </w:rPr>
      </w:pPr>
      <w:r w:rsidRPr="00D2674E">
        <w:rPr>
          <w:rFonts w:ascii="Arial" w:eastAsia="Arial" w:hAnsi="Arial" w:cs="Arial"/>
          <w:bCs/>
          <w:color w:val="auto"/>
          <w:sz w:val="20"/>
          <w:szCs w:val="20"/>
        </w:rPr>
        <w:t>ANEXO 6</w:t>
      </w:r>
      <w:r w:rsidR="00704D09">
        <w:rPr>
          <w:rFonts w:ascii="Arial" w:eastAsia="Arial" w:hAnsi="Arial" w:cs="Arial"/>
          <w:bCs/>
          <w:color w:val="auto"/>
          <w:sz w:val="20"/>
          <w:szCs w:val="20"/>
        </w:rPr>
        <w:tab/>
      </w:r>
      <w:r w:rsidRPr="00D2674E">
        <w:rPr>
          <w:rFonts w:ascii="Arial" w:eastAsia="Arial" w:hAnsi="Arial" w:cs="Arial"/>
          <w:bCs/>
          <w:color w:val="auto"/>
          <w:sz w:val="20"/>
          <w:szCs w:val="20"/>
        </w:rPr>
        <w:t>DOCUMENTO(S) TÉCNICO(S)</w:t>
      </w:r>
    </w:p>
    <w:p w14:paraId="643499DA" w14:textId="08FBF827" w:rsidR="00BB0D8A" w:rsidRPr="00E62A7B" w:rsidRDefault="008E1EA2" w:rsidP="00E53069">
      <w:pPr>
        <w:pStyle w:val="Default"/>
        <w:ind w:left="4533" w:hanging="1701"/>
        <w:jc w:val="both"/>
        <w:rPr>
          <w:rFonts w:ascii="Arial" w:eastAsia="Arial" w:hAnsi="Arial" w:cs="Arial"/>
          <w:bCs/>
          <w:color w:val="auto"/>
          <w:sz w:val="20"/>
          <w:szCs w:val="20"/>
        </w:rPr>
      </w:pPr>
      <w:sdt>
        <w:sdtPr>
          <w:rPr>
            <w:rFonts w:ascii="Arial" w:eastAsia="Arial" w:hAnsi="Arial" w:cs="Arial"/>
            <w:bCs/>
            <w:color w:val="auto"/>
            <w:sz w:val="20"/>
            <w:szCs w:val="20"/>
          </w:rPr>
          <w:id w:val="299662958"/>
          <w15:color w:val="000080"/>
          <w14:checkbox>
            <w14:checked w14:val="0"/>
            <w14:checkedState w14:val="2612" w14:font="MS Gothic"/>
            <w14:uncheckedState w14:val="2610" w14:font="MS Gothic"/>
          </w14:checkbox>
        </w:sdtPr>
        <w:sdtEndPr/>
        <w:sdtContent>
          <w:r w:rsidR="00E62A7B">
            <w:rPr>
              <w:rFonts w:ascii="MS Gothic" w:eastAsia="MS Gothic" w:hAnsi="MS Gothic" w:cs="Arial" w:hint="eastAsia"/>
              <w:bCs/>
              <w:color w:val="auto"/>
              <w:sz w:val="20"/>
              <w:szCs w:val="20"/>
            </w:rPr>
            <w:t>☐</w:t>
          </w:r>
        </w:sdtContent>
      </w:sdt>
      <w:r w:rsidR="00BB0D8A" w:rsidRPr="00E62A7B">
        <w:rPr>
          <w:rFonts w:ascii="Arial" w:eastAsia="Arial" w:hAnsi="Arial" w:cs="Arial"/>
          <w:bCs/>
          <w:color w:val="auto"/>
          <w:sz w:val="20"/>
          <w:szCs w:val="20"/>
        </w:rPr>
        <w:t xml:space="preserve"> Aplicável</w:t>
      </w:r>
    </w:p>
    <w:p w14:paraId="45D5C5F6" w14:textId="67C486E1" w:rsidR="00BB0D8A" w:rsidRPr="00E62A7B" w:rsidRDefault="008E1EA2" w:rsidP="00E53069">
      <w:pPr>
        <w:pStyle w:val="Default"/>
        <w:ind w:left="4533" w:hanging="1701"/>
        <w:jc w:val="both"/>
        <w:rPr>
          <w:rFonts w:ascii="Arial" w:eastAsia="Arial" w:hAnsi="Arial" w:cs="Arial"/>
          <w:bCs/>
          <w:color w:val="auto"/>
          <w:sz w:val="20"/>
          <w:szCs w:val="20"/>
        </w:rPr>
      </w:pPr>
      <w:sdt>
        <w:sdtPr>
          <w:rPr>
            <w:rFonts w:ascii="Arial" w:eastAsia="Arial" w:hAnsi="Arial" w:cs="Arial"/>
            <w:bCs/>
            <w:color w:val="auto"/>
            <w:sz w:val="20"/>
            <w:szCs w:val="20"/>
          </w:rPr>
          <w:id w:val="-2033873963"/>
          <w15:color w:val="000080"/>
          <w14:checkbox>
            <w14:checked w14:val="0"/>
            <w14:checkedState w14:val="2612" w14:font="MS Gothic"/>
            <w14:uncheckedState w14:val="2610" w14:font="MS Gothic"/>
          </w14:checkbox>
        </w:sdtPr>
        <w:sdtEndPr/>
        <w:sdtContent>
          <w:r w:rsidR="00E62A7B" w:rsidRPr="00E62A7B">
            <w:rPr>
              <w:rFonts w:ascii="MS Gothic" w:eastAsia="MS Gothic" w:hAnsi="MS Gothic" w:cs="Arial" w:hint="eastAsia"/>
              <w:bCs/>
              <w:color w:val="auto"/>
              <w:sz w:val="20"/>
              <w:szCs w:val="20"/>
            </w:rPr>
            <w:t>☐</w:t>
          </w:r>
        </w:sdtContent>
      </w:sdt>
      <w:r w:rsidR="00E62A7B" w:rsidRPr="00E62A7B">
        <w:rPr>
          <w:rFonts w:ascii="Arial" w:eastAsia="Arial" w:hAnsi="Arial" w:cs="Arial"/>
          <w:bCs/>
          <w:color w:val="auto"/>
          <w:sz w:val="20"/>
          <w:szCs w:val="20"/>
        </w:rPr>
        <w:t xml:space="preserve"> </w:t>
      </w:r>
      <w:r w:rsidR="00BB0D8A" w:rsidRPr="00E62A7B">
        <w:rPr>
          <w:rFonts w:ascii="Arial" w:eastAsia="Arial" w:hAnsi="Arial" w:cs="Arial"/>
          <w:bCs/>
          <w:color w:val="auto"/>
          <w:sz w:val="20"/>
          <w:szCs w:val="20"/>
        </w:rPr>
        <w:t>Não Aplicável</w:t>
      </w:r>
    </w:p>
    <w:p w14:paraId="1294358A" w14:textId="05387679" w:rsidR="00011AFA" w:rsidRDefault="00011AFA" w:rsidP="00704D09">
      <w:pPr>
        <w:pStyle w:val="Default"/>
        <w:ind w:left="2835" w:hanging="1701"/>
        <w:jc w:val="both"/>
        <w:rPr>
          <w:rFonts w:ascii="Arial" w:eastAsia="Arial" w:hAnsi="Arial" w:cs="Arial"/>
          <w:bCs/>
          <w:color w:val="auto"/>
          <w:sz w:val="20"/>
          <w:szCs w:val="20"/>
        </w:rPr>
      </w:pPr>
      <w:r w:rsidRPr="00D2674E">
        <w:rPr>
          <w:rFonts w:ascii="Arial" w:eastAsia="Arial" w:hAnsi="Arial" w:cs="Arial"/>
          <w:bCs/>
          <w:color w:val="auto"/>
          <w:sz w:val="20"/>
          <w:szCs w:val="20"/>
        </w:rPr>
        <w:t>ANEXO 7</w:t>
      </w:r>
      <w:r>
        <w:rPr>
          <w:rFonts w:ascii="Arial" w:eastAsia="Arial" w:hAnsi="Arial" w:cs="Arial"/>
          <w:bCs/>
          <w:color w:val="auto"/>
          <w:sz w:val="20"/>
          <w:szCs w:val="20"/>
        </w:rPr>
        <w:tab/>
      </w:r>
      <w:r w:rsidRPr="00011AFA">
        <w:rPr>
          <w:rFonts w:ascii="Arial" w:eastAsia="Arial" w:hAnsi="Arial" w:cs="Arial"/>
          <w:bCs/>
          <w:color w:val="auto"/>
          <w:sz w:val="20"/>
          <w:szCs w:val="20"/>
        </w:rPr>
        <w:t xml:space="preserve">ORIENTAÇÕES AMBIENTAIS, SOCIAIS, DE GOVERNANÇA E </w:t>
      </w:r>
      <w:r w:rsidRPr="00011AFA">
        <w:rPr>
          <w:rFonts w:ascii="Arial" w:eastAsia="Arial" w:hAnsi="Arial" w:cs="Arial"/>
          <w:bCs/>
          <w:color w:val="auto"/>
          <w:sz w:val="20"/>
          <w:szCs w:val="20"/>
        </w:rPr>
        <w:lastRenderedPageBreak/>
        <w:t>INTEGRIDADE - ASGI</w:t>
      </w:r>
    </w:p>
    <w:p w14:paraId="11C2765E" w14:textId="5DD756AC" w:rsidR="00531B73" w:rsidRPr="00D2674E" w:rsidRDefault="00531B73" w:rsidP="00704D09">
      <w:pPr>
        <w:pStyle w:val="Default"/>
        <w:ind w:left="2835" w:hanging="1701"/>
        <w:jc w:val="both"/>
        <w:rPr>
          <w:rFonts w:ascii="Arial" w:eastAsia="Arial" w:hAnsi="Arial" w:cs="Arial"/>
          <w:bCs/>
          <w:color w:val="auto"/>
          <w:sz w:val="20"/>
          <w:szCs w:val="20"/>
        </w:rPr>
      </w:pPr>
      <w:r w:rsidRPr="00D2674E">
        <w:rPr>
          <w:rFonts w:ascii="Arial" w:eastAsia="Arial" w:hAnsi="Arial" w:cs="Arial"/>
          <w:bCs/>
          <w:color w:val="auto"/>
          <w:sz w:val="20"/>
          <w:szCs w:val="20"/>
        </w:rPr>
        <w:t xml:space="preserve">ANEXO </w:t>
      </w:r>
      <w:r w:rsidR="00011AFA">
        <w:rPr>
          <w:rFonts w:ascii="Arial" w:eastAsia="Arial" w:hAnsi="Arial" w:cs="Arial"/>
          <w:bCs/>
          <w:color w:val="auto"/>
          <w:sz w:val="20"/>
          <w:szCs w:val="20"/>
        </w:rPr>
        <w:t>8</w:t>
      </w:r>
      <w:r w:rsidR="00704D09">
        <w:rPr>
          <w:rFonts w:ascii="Arial" w:eastAsia="Arial" w:hAnsi="Arial" w:cs="Arial"/>
          <w:bCs/>
          <w:color w:val="auto"/>
          <w:sz w:val="20"/>
          <w:szCs w:val="20"/>
        </w:rPr>
        <w:tab/>
      </w:r>
      <w:r w:rsidRPr="00D2674E">
        <w:rPr>
          <w:rFonts w:ascii="Arial" w:eastAsia="Arial" w:hAnsi="Arial" w:cs="Arial"/>
          <w:bCs/>
          <w:color w:val="auto"/>
          <w:sz w:val="20"/>
          <w:szCs w:val="20"/>
        </w:rPr>
        <w:t xml:space="preserve">MINUTA DA </w:t>
      </w:r>
      <w:r w:rsidR="00875D11" w:rsidRPr="00D2674E">
        <w:rPr>
          <w:rFonts w:ascii="Arial" w:eastAsia="Arial" w:hAnsi="Arial" w:cs="Arial"/>
          <w:bCs/>
          <w:color w:val="auto"/>
          <w:sz w:val="20"/>
          <w:szCs w:val="20"/>
        </w:rPr>
        <w:t>ATA DE REGISTRO DE PREÇOS</w:t>
      </w:r>
    </w:p>
    <w:p w14:paraId="639B554C" w14:textId="083AF344" w:rsidR="00277E06" w:rsidRPr="00D2674E" w:rsidRDefault="00BB0D8A" w:rsidP="00704D09">
      <w:pPr>
        <w:pStyle w:val="Default"/>
        <w:ind w:left="2835" w:hanging="1701"/>
        <w:jc w:val="both"/>
        <w:rPr>
          <w:rFonts w:ascii="Arial" w:eastAsia="Arial" w:hAnsi="Arial" w:cs="Arial"/>
          <w:bCs/>
          <w:color w:val="auto"/>
          <w:sz w:val="20"/>
          <w:szCs w:val="20"/>
        </w:rPr>
      </w:pPr>
      <w:r w:rsidRPr="00D2674E">
        <w:rPr>
          <w:rFonts w:ascii="Arial" w:eastAsia="Arial" w:hAnsi="Arial" w:cs="Arial"/>
          <w:bCs/>
          <w:color w:val="auto"/>
          <w:sz w:val="20"/>
          <w:szCs w:val="20"/>
        </w:rPr>
        <w:t xml:space="preserve">ANEXO </w:t>
      </w:r>
      <w:r w:rsidR="00011AFA">
        <w:rPr>
          <w:rFonts w:ascii="Arial" w:eastAsia="Arial" w:hAnsi="Arial" w:cs="Arial"/>
          <w:bCs/>
          <w:color w:val="auto"/>
          <w:sz w:val="20"/>
          <w:szCs w:val="20"/>
        </w:rPr>
        <w:t>9</w:t>
      </w:r>
      <w:r w:rsidR="00704D09">
        <w:rPr>
          <w:rFonts w:ascii="Arial" w:eastAsia="Arial" w:hAnsi="Arial" w:cs="Arial"/>
          <w:bCs/>
          <w:color w:val="auto"/>
          <w:sz w:val="20"/>
          <w:szCs w:val="20"/>
        </w:rPr>
        <w:tab/>
      </w:r>
      <w:r w:rsidRPr="00D2674E">
        <w:rPr>
          <w:rFonts w:ascii="Arial" w:eastAsia="Arial" w:hAnsi="Arial" w:cs="Arial"/>
          <w:bCs/>
          <w:color w:val="auto"/>
          <w:sz w:val="20"/>
          <w:szCs w:val="20"/>
        </w:rPr>
        <w:t>MINUTA DO INSTRUMENTO CONTRATUAL E SEUS ANEXOS</w:t>
      </w:r>
    </w:p>
    <w:p w14:paraId="06657145" w14:textId="77777777" w:rsidR="006655B8" w:rsidRPr="00D2674E" w:rsidRDefault="006655B8" w:rsidP="00F73DD1">
      <w:pPr>
        <w:pStyle w:val="Default"/>
        <w:jc w:val="both"/>
        <w:rPr>
          <w:rFonts w:ascii="Arial" w:eastAsia="Arial" w:hAnsi="Arial" w:cs="Arial"/>
          <w:b/>
          <w:bCs/>
          <w:color w:val="auto"/>
          <w:sz w:val="20"/>
          <w:szCs w:val="20"/>
          <w:u w:val="single"/>
        </w:rPr>
      </w:pPr>
    </w:p>
    <w:p w14:paraId="114E35C1" w14:textId="77777777" w:rsidR="005E45CB" w:rsidRPr="00D2674E" w:rsidRDefault="005E45CB" w:rsidP="001515EB">
      <w:pPr>
        <w:spacing w:after="0" w:line="240" w:lineRule="auto"/>
        <w:ind w:left="5103"/>
        <w:rPr>
          <w:rFonts w:ascii="Arial" w:hAnsi="Arial" w:cs="Arial"/>
          <w:sz w:val="20"/>
          <w:szCs w:val="20"/>
        </w:rPr>
      </w:pPr>
    </w:p>
    <w:p w14:paraId="473D4604" w14:textId="3D3765EE" w:rsidR="00352012" w:rsidRPr="00D2674E" w:rsidRDefault="001515EB" w:rsidP="001515EB">
      <w:pPr>
        <w:spacing w:after="0" w:line="240" w:lineRule="auto"/>
        <w:ind w:left="5103"/>
        <w:rPr>
          <w:rFonts w:ascii="Arial" w:hAnsi="Arial" w:cs="Arial"/>
          <w:sz w:val="20"/>
          <w:szCs w:val="20"/>
        </w:rPr>
      </w:pPr>
      <w:r w:rsidRPr="00D2674E">
        <w:rPr>
          <w:rFonts w:ascii="Arial" w:hAnsi="Arial" w:cs="Arial"/>
          <w:sz w:val="20"/>
          <w:szCs w:val="20"/>
        </w:rPr>
        <w:t xml:space="preserve">São Paulo, </w:t>
      </w:r>
    </w:p>
    <w:p w14:paraId="2C1A6EAA" w14:textId="5876E5CB" w:rsidR="001515EB" w:rsidRPr="00D2674E" w:rsidRDefault="001515EB" w:rsidP="001515EB">
      <w:pPr>
        <w:spacing w:after="0" w:line="240" w:lineRule="auto"/>
        <w:ind w:left="5103"/>
        <w:rPr>
          <w:rFonts w:ascii="Arial" w:hAnsi="Arial" w:cs="Arial"/>
          <w:sz w:val="20"/>
          <w:szCs w:val="20"/>
        </w:rPr>
      </w:pPr>
    </w:p>
    <w:p w14:paraId="645A93F5" w14:textId="357929D1" w:rsidR="00826D4A" w:rsidRPr="00D2674E" w:rsidRDefault="00826D4A" w:rsidP="001515EB">
      <w:pPr>
        <w:spacing w:after="0" w:line="240" w:lineRule="auto"/>
        <w:ind w:left="5103"/>
        <w:rPr>
          <w:rFonts w:ascii="Arial" w:hAnsi="Arial" w:cs="Arial"/>
          <w:sz w:val="20"/>
          <w:szCs w:val="20"/>
        </w:rPr>
      </w:pPr>
    </w:p>
    <w:p w14:paraId="04460FCB" w14:textId="259D1544" w:rsidR="00826D4A" w:rsidRPr="00D2674E" w:rsidRDefault="00826D4A" w:rsidP="001515EB">
      <w:pPr>
        <w:spacing w:after="0" w:line="240" w:lineRule="auto"/>
        <w:ind w:left="5103"/>
        <w:rPr>
          <w:rFonts w:ascii="Arial" w:hAnsi="Arial" w:cs="Arial"/>
          <w:sz w:val="20"/>
          <w:szCs w:val="20"/>
        </w:rPr>
      </w:pPr>
    </w:p>
    <w:p w14:paraId="1645A4BA" w14:textId="77777777" w:rsidR="00826D4A" w:rsidRPr="00D2674E" w:rsidRDefault="00826D4A" w:rsidP="001515EB">
      <w:pPr>
        <w:spacing w:after="0" w:line="240" w:lineRule="auto"/>
        <w:ind w:left="5103"/>
        <w:rPr>
          <w:rFonts w:ascii="Arial" w:hAnsi="Arial" w:cs="Arial"/>
          <w:sz w:val="20"/>
          <w:szCs w:val="20"/>
        </w:rPr>
      </w:pPr>
    </w:p>
    <w:sdt>
      <w:sdtPr>
        <w:rPr>
          <w:rFonts w:ascii="Arial" w:hAnsi="Arial" w:cs="Arial"/>
          <w:sz w:val="20"/>
          <w:szCs w:val="20"/>
        </w:rPr>
        <w:id w:val="-310634674"/>
        <w:placeholder>
          <w:docPart w:val="DefaultPlaceholder_-1854013440"/>
        </w:placeholder>
        <w15:color w:val="000080"/>
      </w:sdtPr>
      <w:sdtEndPr>
        <w:rPr>
          <w:color w:val="FF0000"/>
        </w:rPr>
      </w:sdtEndPr>
      <w:sdtContent>
        <w:p w14:paraId="6448B71B" w14:textId="4E71971A" w:rsidR="00CB1DFB" w:rsidRPr="00425505" w:rsidRDefault="00CB1DFB" w:rsidP="00CB1DFB">
          <w:pPr>
            <w:spacing w:after="0" w:line="240" w:lineRule="auto"/>
            <w:ind w:left="5103"/>
            <w:rPr>
              <w:rFonts w:ascii="Arial" w:hAnsi="Arial" w:cs="Arial"/>
              <w:sz w:val="20"/>
              <w:szCs w:val="20"/>
            </w:rPr>
          </w:pPr>
          <w:r w:rsidRPr="00425505">
            <w:rPr>
              <w:rFonts w:ascii="Arial" w:hAnsi="Arial" w:cs="Arial"/>
              <w:sz w:val="20"/>
              <w:szCs w:val="20"/>
            </w:rPr>
            <w:t>NOME</w:t>
          </w:r>
        </w:p>
        <w:p w14:paraId="54A56E49" w14:textId="456BAA50" w:rsidR="00CB1DFB" w:rsidRPr="004E419A" w:rsidRDefault="00CB1DFB" w:rsidP="00CB1DFB">
          <w:pPr>
            <w:spacing w:after="0" w:line="240" w:lineRule="auto"/>
            <w:ind w:left="5103"/>
            <w:rPr>
              <w:rFonts w:ascii="Arial" w:hAnsi="Arial" w:cs="Arial"/>
              <w:color w:val="FF0000"/>
              <w:sz w:val="20"/>
              <w:szCs w:val="20"/>
            </w:rPr>
          </w:pPr>
          <w:r w:rsidRPr="00425505">
            <w:rPr>
              <w:rFonts w:ascii="Arial" w:hAnsi="Arial" w:cs="Arial"/>
              <w:sz w:val="20"/>
              <w:szCs w:val="20"/>
            </w:rPr>
            <w:t>Cargo</w:t>
          </w:r>
        </w:p>
      </w:sdtContent>
    </w:sdt>
    <w:p w14:paraId="4E3748AE" w14:textId="77777777" w:rsidR="00BB0D8A" w:rsidRDefault="00BB0D8A" w:rsidP="00316FCD">
      <w:pPr>
        <w:spacing w:after="0" w:line="240" w:lineRule="auto"/>
        <w:ind w:left="5103"/>
      </w:pPr>
    </w:p>
    <w:p w14:paraId="72E0A2BA" w14:textId="77777777" w:rsidR="00BB0D8A" w:rsidRDefault="00BB0D8A" w:rsidP="00316FCD">
      <w:pPr>
        <w:spacing w:after="0" w:line="240" w:lineRule="auto"/>
        <w:ind w:left="5103"/>
      </w:pPr>
    </w:p>
    <w:p w14:paraId="1DA69DB5" w14:textId="644980D7" w:rsidR="00775664" w:rsidRPr="003761BC" w:rsidRDefault="00775664" w:rsidP="00316FCD">
      <w:pPr>
        <w:spacing w:after="0" w:line="240" w:lineRule="auto"/>
        <w:ind w:left="5103"/>
      </w:pPr>
      <w:r w:rsidRPr="003761BC">
        <w:br w:type="page"/>
      </w:r>
    </w:p>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lastRenderedPageBreak/>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1CCD202F"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2" w:name="_Hlk20834679"/>
      <w:r w:rsidRPr="00EF0FE9">
        <w:rPr>
          <w:rFonts w:ascii="Arial" w:eastAsia="Arial" w:hAnsi="Arial" w:cs="Arial"/>
          <w:color w:val="000000"/>
          <w:kern w:val="1"/>
          <w:sz w:val="18"/>
          <w:szCs w:val="18"/>
          <w:lang w:eastAsia="pt-BR"/>
        </w:rPr>
        <w:t>______________________________</w:t>
      </w:r>
      <w:bookmarkEnd w:id="2"/>
    </w:p>
    <w:p w14:paraId="52F8911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24E3E67F" w14:textId="186D4AEC" w:rsidR="00BB0D8A"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À COMPANHIA DO METROPOLITANO DE SÃO PAULO – METRÔ - São Paulo </w:t>
      </w:r>
      <w:r w:rsidR="0062430E">
        <w:rPr>
          <w:rFonts w:ascii="Arial" w:eastAsia="Arial" w:hAnsi="Arial" w:cs="Arial"/>
          <w:color w:val="000000"/>
          <w:kern w:val="1"/>
          <w:sz w:val="18"/>
          <w:szCs w:val="18"/>
          <w:lang w:eastAsia="pt-BR"/>
        </w:rPr>
        <w:t>–</w:t>
      </w:r>
      <w:r w:rsidRPr="00EF0FE9">
        <w:rPr>
          <w:rFonts w:ascii="Arial" w:eastAsia="Arial" w:hAnsi="Arial" w:cs="Arial"/>
          <w:color w:val="000000"/>
          <w:kern w:val="1"/>
          <w:sz w:val="18"/>
          <w:szCs w:val="18"/>
          <w:lang w:eastAsia="pt-BR"/>
        </w:rPr>
        <w:t xml:space="preserve"> SP</w:t>
      </w:r>
    </w:p>
    <w:p w14:paraId="51C3853E" w14:textId="5BFABC50" w:rsidR="003C64F9" w:rsidRPr="003C64F9" w:rsidRDefault="00BB0D8A" w:rsidP="003C64F9">
      <w:pPr>
        <w:pStyle w:val="Default"/>
        <w:ind w:left="1134" w:hanging="1134"/>
        <w:jc w:val="both"/>
        <w:rPr>
          <w:rFonts w:ascii="Arial" w:eastAsia="Arial" w:hAnsi="Arial" w:cs="Arial"/>
          <w:bCs/>
          <w:color w:val="auto"/>
          <w:sz w:val="18"/>
          <w:szCs w:val="18"/>
        </w:rPr>
      </w:pPr>
      <w:r w:rsidRPr="00676518">
        <w:rPr>
          <w:rFonts w:ascii="Arial" w:eastAsia="Arial" w:hAnsi="Arial" w:cs="Arial"/>
          <w:sz w:val="18"/>
          <w:szCs w:val="18"/>
        </w:rPr>
        <w:t>Número da Licitação:</w:t>
      </w:r>
      <w:r w:rsidR="00FC52F5">
        <w:rPr>
          <w:rFonts w:ascii="Arial" w:eastAsia="Arial" w:hAnsi="Arial" w:cs="Arial"/>
          <w:sz w:val="18"/>
          <w:szCs w:val="18"/>
        </w:rPr>
        <w:t xml:space="preserve"> </w:t>
      </w:r>
      <w:r w:rsidRPr="00EF0FE9">
        <w:rPr>
          <w:rFonts w:ascii="Arial" w:eastAsia="Arial" w:hAnsi="Arial" w:cs="Arial"/>
          <w:sz w:val="18"/>
          <w:szCs w:val="18"/>
        </w:rPr>
        <w:t xml:space="preserve"> </w:t>
      </w:r>
      <w:sdt>
        <w:sdtPr>
          <w:rPr>
            <w:rFonts w:ascii="Arial" w:eastAsia="Verdana" w:hAnsi="Arial" w:cs="Arial"/>
            <w:color w:val="auto"/>
            <w:sz w:val="20"/>
            <w:szCs w:val="20"/>
          </w:rPr>
          <w:alias w:val="Nº processo"/>
          <w:tag w:val=""/>
          <w:id w:val="816838136"/>
          <w:lock w:val="contentLocked"/>
          <w:placeholder>
            <w:docPart w:val="542E2EFC295A442FAA2AFE95C4B7D0C5"/>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0D7607" w:rsidRPr="00CC575F">
            <w:rPr>
              <w:rStyle w:val="TextodoEspaoReservado"/>
              <w:rFonts w:ascii="Arial" w:hAnsi="Arial" w:cs="Arial"/>
              <w:i/>
              <w:iCs/>
              <w:color w:val="FF0000"/>
              <w:sz w:val="20"/>
              <w:szCs w:val="20"/>
            </w:rPr>
            <w:t>nº processo Metrô</w:t>
          </w:r>
        </w:sdtContent>
      </w:sdt>
    </w:p>
    <w:p w14:paraId="7D6A1ADC" w14:textId="2DE93864"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Objeto:</w:t>
      </w:r>
      <w:r w:rsidR="00FC52F5">
        <w:rPr>
          <w:rFonts w:ascii="Arial" w:eastAsia="Arial" w:hAnsi="Arial" w:cs="Arial"/>
          <w:color w:val="000000"/>
          <w:kern w:val="1"/>
          <w:sz w:val="18"/>
          <w:szCs w:val="18"/>
          <w:lang w:eastAsia="pt-BR"/>
        </w:rPr>
        <w:t xml:space="preserve"> </w:t>
      </w:r>
      <w:sdt>
        <w:sdtPr>
          <w:rPr>
            <w:rFonts w:ascii="Arial" w:eastAsia="Verdana" w:hAnsi="Arial" w:cs="Arial"/>
            <w:sz w:val="20"/>
            <w:szCs w:val="20"/>
          </w:rPr>
          <w:alias w:val="Objeto"/>
          <w:tag w:val=""/>
          <w:id w:val="1212159348"/>
          <w:lock w:val="contentLocked"/>
          <w:placeholder>
            <w:docPart w:val="6F47C460026748AB9D51468EDA4C1936"/>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FC52F5" w:rsidRPr="00CC575F">
            <w:rPr>
              <w:rStyle w:val="TextodoEspaoReservado"/>
              <w:rFonts w:ascii="Arial" w:hAnsi="Arial" w:cs="Arial"/>
              <w:i/>
              <w:iCs/>
              <w:caps/>
              <w:color w:val="FF0000"/>
              <w:kern w:val="24"/>
              <w:sz w:val="20"/>
              <w:szCs w:val="20"/>
            </w:rPr>
            <w:t>oBJETO</w:t>
          </w:r>
        </w:sdtContent>
      </w:sdt>
    </w:p>
    <w:p w14:paraId="6A955BBC"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29897409" w14:textId="44D97536"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1D07B73F" w14:textId="77777777" w:rsidR="002F71EB" w:rsidRPr="00EF0FE9" w:rsidRDefault="002F71EB" w:rsidP="002F71EB">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4C0D9C84" w14:textId="77777777" w:rsidR="002F71EB" w:rsidRPr="00EF0FE9" w:rsidRDefault="002F71EB" w:rsidP="002F71EB">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3" w:name="_Hlk131060778"/>
      <w:r w:rsidRPr="00EF0FE9">
        <w:rPr>
          <w:rFonts w:ascii="Arial" w:eastAsia="Arial" w:hAnsi="Arial" w:cs="Arial"/>
          <w:color w:val="000000"/>
          <w:sz w:val="18"/>
          <w:szCs w:val="18"/>
        </w:rPr>
        <w:t>inciso XXXIII do artigo 7º da Constituição Federal</w:t>
      </w:r>
      <w:bookmarkEnd w:id="3"/>
      <w:r w:rsidRPr="00EF0FE9">
        <w:rPr>
          <w:rFonts w:ascii="Arial" w:eastAsia="Arial" w:hAnsi="Arial" w:cs="Arial"/>
          <w:color w:val="000000"/>
          <w:sz w:val="18"/>
          <w:szCs w:val="18"/>
        </w:rPr>
        <w:t>.</w:t>
      </w:r>
    </w:p>
    <w:p w14:paraId="57C66DAB"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22F26F8E" w14:textId="4993890F"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w:t>
      </w:r>
      <w:r w:rsidR="004C67F9" w:rsidRPr="00EF0FE9">
        <w:rPr>
          <w:rFonts w:ascii="Arial" w:eastAsia="Arial" w:hAnsi="Arial" w:cs="Arial"/>
          <w:color w:val="000000"/>
          <w:kern w:val="1"/>
          <w:sz w:val="18"/>
          <w:szCs w:val="18"/>
          <w:lang w:eastAsia="pt-BR"/>
        </w:rPr>
        <w:t>I</w:t>
      </w:r>
      <w:r w:rsidRPr="00EF0FE9">
        <w:rPr>
          <w:rFonts w:ascii="Arial" w:eastAsia="Arial" w:hAnsi="Arial" w:cs="Arial"/>
          <w:color w:val="000000"/>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4168F2FD" w14:textId="77777777" w:rsidR="005A340D" w:rsidRPr="00EF0FE9" w:rsidRDefault="005A340D" w:rsidP="005A340D">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723EBB15" w14:textId="77777777" w:rsidR="005A340D" w:rsidRPr="00EF0FE9" w:rsidRDefault="005A340D" w:rsidP="005A340D">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EF0FE9" w:rsidRDefault="00A05084"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0151508E" w14:textId="6B8EC726" w:rsidR="00BB0D8A" w:rsidRPr="00EF0FE9" w:rsidRDefault="00090CBB"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w:t>
      </w:r>
      <w:r w:rsidR="004C67F9" w:rsidRPr="00EF0FE9">
        <w:rPr>
          <w:rFonts w:ascii="Arial" w:eastAsia="Arial" w:hAnsi="Arial" w:cs="Arial"/>
          <w:color w:val="000000"/>
          <w:kern w:val="1"/>
          <w:sz w:val="18"/>
          <w:szCs w:val="18"/>
          <w:lang w:eastAsia="pt-BR"/>
        </w:rPr>
        <w:t>V</w:t>
      </w:r>
      <w:r w:rsidRPr="00EF0FE9">
        <w:rPr>
          <w:rFonts w:ascii="Arial" w:eastAsia="Arial" w:hAnsi="Arial" w:cs="Arial"/>
          <w:color w:val="000000"/>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lang w:eastAsia="pt-BR"/>
        </w:rPr>
        <w:t>o mesmo</w:t>
      </w:r>
      <w:proofErr w:type="gramEnd"/>
      <w:r w:rsidRPr="00EF0FE9">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r w:rsidR="00BB0D8A" w:rsidRPr="00EF0FE9">
        <w:rPr>
          <w:rFonts w:ascii="Arial" w:eastAsia="Arial" w:hAnsi="Arial" w:cs="Arial"/>
          <w:color w:val="000000"/>
          <w:kern w:val="1"/>
          <w:sz w:val="18"/>
          <w:szCs w:val="18"/>
          <w:lang w:eastAsia="pt-BR"/>
        </w:rPr>
        <w:t>.</w:t>
      </w:r>
    </w:p>
    <w:p w14:paraId="7FF5C58E"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7883BC64"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w:t>
      </w:r>
      <w:r w:rsidR="00457985" w:rsidRPr="00EF0FE9">
        <w:rPr>
          <w:rFonts w:ascii="Arial" w:eastAsia="Arial" w:hAnsi="Arial" w:cs="Arial"/>
          <w:color w:val="000000"/>
          <w:kern w:val="1"/>
          <w:sz w:val="18"/>
          <w:szCs w:val="18"/>
          <w:lang w:eastAsia="pt-BR"/>
        </w:rPr>
        <w:t>VI</w:t>
      </w:r>
      <w:r w:rsidRPr="00EF0FE9">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862D72" w:rsidRPr="00EF0FE9">
        <w:rPr>
          <w:rFonts w:ascii="Arial" w:eastAsia="Arial" w:hAnsi="Arial" w:cs="Arial"/>
          <w:color w:val="000000"/>
          <w:kern w:val="1"/>
          <w:sz w:val="18"/>
          <w:szCs w:val="18"/>
          <w:lang w:eastAsia="pt-BR"/>
        </w:rPr>
        <w:t>9</w:t>
      </w:r>
      <w:r w:rsidRPr="00EF0FE9">
        <w:rPr>
          <w:rFonts w:ascii="Arial" w:eastAsia="Arial" w:hAnsi="Arial" w:cs="Arial"/>
          <w:color w:val="000000"/>
          <w:kern w:val="1"/>
          <w:sz w:val="18"/>
          <w:szCs w:val="18"/>
          <w:lang w:eastAsia="pt-BR"/>
        </w:rPr>
        <w:t xml:space="preserve"> e 2.</w:t>
      </w:r>
      <w:r w:rsidR="00862D72" w:rsidRPr="00EF0FE9">
        <w:rPr>
          <w:rFonts w:ascii="Arial" w:eastAsia="Arial" w:hAnsi="Arial" w:cs="Arial"/>
          <w:color w:val="000000"/>
          <w:kern w:val="1"/>
          <w:sz w:val="18"/>
          <w:szCs w:val="18"/>
          <w:lang w:eastAsia="pt-BR"/>
        </w:rPr>
        <w:t>10</w:t>
      </w:r>
      <w:r w:rsidRPr="00EF0FE9">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EF0FE9" w:rsidRDefault="00945744" w:rsidP="00BB0D8A">
      <w:pPr>
        <w:suppressAutoHyphens/>
        <w:spacing w:after="0" w:line="240" w:lineRule="auto"/>
        <w:jc w:val="both"/>
        <w:rPr>
          <w:rFonts w:ascii="Arial" w:eastAsia="Arial" w:hAnsi="Arial" w:cs="Arial"/>
          <w:color w:val="000000"/>
          <w:kern w:val="1"/>
          <w:sz w:val="18"/>
          <w:szCs w:val="18"/>
          <w:lang w:eastAsia="pt-BR"/>
        </w:rPr>
      </w:pPr>
    </w:p>
    <w:p w14:paraId="7C146317" w14:textId="77777777" w:rsidR="00945744" w:rsidRPr="00EF0FE9" w:rsidRDefault="00945744" w:rsidP="00945744">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69E11CA2" w14:textId="5E7AEE1A" w:rsidR="00945744" w:rsidRPr="00EF0FE9" w:rsidRDefault="00945744" w:rsidP="00945744">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w:t>
      </w:r>
      <w:r w:rsidR="00457985" w:rsidRPr="00EF0FE9">
        <w:rPr>
          <w:rFonts w:ascii="Arial" w:eastAsia="Arial" w:hAnsi="Arial" w:cs="Arial"/>
          <w:color w:val="000000"/>
          <w:kern w:val="1"/>
          <w:sz w:val="18"/>
          <w:szCs w:val="18"/>
          <w:lang w:eastAsia="pt-BR"/>
        </w:rPr>
        <w:t>II</w:t>
      </w:r>
      <w:r w:rsidRPr="00EF0FE9">
        <w:rPr>
          <w:rFonts w:ascii="Arial" w:eastAsia="Arial" w:hAnsi="Arial" w:cs="Arial"/>
          <w:color w:val="000000"/>
          <w:kern w:val="1"/>
          <w:sz w:val="18"/>
          <w:szCs w:val="18"/>
          <w:lang w:eastAsia="pt-BR"/>
        </w:rPr>
        <w:t>) especialmente para fins do disposto nas respectivas alíneas do item 4.</w:t>
      </w:r>
      <w:r w:rsidR="005B0380">
        <w:rPr>
          <w:rFonts w:ascii="Arial" w:eastAsia="Arial" w:hAnsi="Arial" w:cs="Arial"/>
          <w:color w:val="000000"/>
          <w:kern w:val="1"/>
          <w:sz w:val="18"/>
          <w:szCs w:val="18"/>
          <w:lang w:eastAsia="pt-BR"/>
        </w:rPr>
        <w:t>19</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18943419" w14:textId="77777777" w:rsidR="009C56B5" w:rsidRPr="00EF0FE9" w:rsidRDefault="009C56B5" w:rsidP="009C56B5">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VALORAÇÃO DA PROPOSTA</w:t>
      </w:r>
    </w:p>
    <w:p w14:paraId="089F6014" w14:textId="77777777" w:rsidR="009C56B5" w:rsidRPr="00EF0FE9" w:rsidRDefault="009C56B5" w:rsidP="009C56B5">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lastRenderedPageBreak/>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3393D353" w14:textId="77777777" w:rsidR="00A959DC" w:rsidRPr="00EF0FE9" w:rsidRDefault="00A959DC" w:rsidP="00A959DC">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491EDC9C" w14:textId="77777777" w:rsidR="00A959DC" w:rsidRPr="00EF0FE9" w:rsidRDefault="00A959DC" w:rsidP="00A959DC">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4002351F" w14:textId="77777777" w:rsidR="00A959DC" w:rsidRPr="00EF0FE9" w:rsidRDefault="00A959DC" w:rsidP="00A959DC">
      <w:pPr>
        <w:suppressAutoHyphens/>
        <w:spacing w:after="0" w:line="240" w:lineRule="auto"/>
        <w:jc w:val="both"/>
        <w:rPr>
          <w:rFonts w:ascii="Arial" w:eastAsia="Arial" w:hAnsi="Arial" w:cs="Arial"/>
          <w:color w:val="000000"/>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Default="007F4F81" w:rsidP="00BB0D8A">
      <w:pPr>
        <w:suppressAutoHyphens/>
        <w:spacing w:after="0" w:line="240" w:lineRule="auto"/>
        <w:jc w:val="both"/>
        <w:rPr>
          <w:rFonts w:ascii="Arial" w:eastAsia="Arial" w:hAnsi="Arial" w:cs="Arial"/>
          <w:b/>
          <w:color w:val="000000"/>
          <w:kern w:val="1"/>
          <w:sz w:val="18"/>
          <w:szCs w:val="18"/>
          <w:lang w:eastAsia="pt-BR"/>
        </w:rPr>
      </w:pPr>
    </w:p>
    <w:p w14:paraId="03BE38E5"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33994EA8"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1B6B55FB"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FCE3494"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24C40D06"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10347161"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e) É de exclusiva responsabilidade do contratado manter seus dados sempre atualizados. </w:t>
      </w:r>
    </w:p>
    <w:p w14:paraId="46EE53AE"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X.1 Damo-nos por NOTIFICADOS para:</w:t>
      </w:r>
    </w:p>
    <w:p w14:paraId="400D11F4"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a) o acompanhamento dos atos do processo até seu julgamento final e consequente publicação,</w:t>
      </w:r>
    </w:p>
    <w:p w14:paraId="68EB581B" w14:textId="50768C04"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b) se for o caso e de nosso interesse, nos prazos e nas formas legais e regimentais, exercer o direito de defesa, interpor recursos e o que mais couber.</w:t>
      </w:r>
    </w:p>
    <w:p w14:paraId="40427EB6" w14:textId="77777777" w:rsidR="00E46E23" w:rsidRPr="00EF0FE9" w:rsidRDefault="00E46E23" w:rsidP="00BB0D8A">
      <w:pPr>
        <w:suppressAutoHyphens/>
        <w:spacing w:after="0" w:line="240" w:lineRule="auto"/>
        <w:jc w:val="both"/>
        <w:rPr>
          <w:rFonts w:ascii="Arial" w:eastAsia="Arial" w:hAnsi="Arial" w:cs="Arial"/>
          <w:b/>
          <w:color w:val="000000"/>
          <w:kern w:val="1"/>
          <w:sz w:val="18"/>
          <w:szCs w:val="18"/>
          <w:lang w:eastAsia="pt-BR"/>
        </w:rPr>
      </w:pPr>
    </w:p>
    <w:sdt>
      <w:sdtPr>
        <w:rPr>
          <w:rFonts w:ascii="Arial" w:eastAsia="Arial" w:hAnsi="Arial" w:cs="Arial"/>
          <w:b/>
          <w:kern w:val="1"/>
          <w:sz w:val="18"/>
          <w:szCs w:val="18"/>
          <w:lang w:eastAsia="pt-BR"/>
        </w:rPr>
        <w:id w:val="-1289974914"/>
        <w:placeholder>
          <w:docPart w:val="DefaultPlaceholder_-1854013440"/>
        </w:placeholder>
        <w15:color w:val="000080"/>
      </w:sdtPr>
      <w:sdtEndPr>
        <w:rPr>
          <w:b w:val="0"/>
        </w:rPr>
      </w:sdtEndPr>
      <w:sdtContent>
        <w:p w14:paraId="33E4DDD8" w14:textId="623EA16C" w:rsidR="0072388A" w:rsidRPr="0072388A" w:rsidRDefault="0072388A" w:rsidP="00BB0D8A">
          <w:pPr>
            <w:suppressAutoHyphens/>
            <w:spacing w:after="0" w:line="240" w:lineRule="auto"/>
            <w:jc w:val="both"/>
            <w:rPr>
              <w:rFonts w:ascii="Arial" w:eastAsia="Arial" w:hAnsi="Arial" w:cs="Arial"/>
              <w:bCs/>
              <w:i/>
              <w:iCs/>
              <w:color w:val="FF0000"/>
              <w:kern w:val="1"/>
              <w:sz w:val="18"/>
              <w:szCs w:val="18"/>
              <w:lang w:eastAsia="pt-BR"/>
            </w:rPr>
          </w:pPr>
          <w:r>
            <w:rPr>
              <w:rFonts w:ascii="Arial" w:eastAsia="Arial" w:hAnsi="Arial" w:cs="Arial"/>
              <w:bCs/>
              <w:i/>
              <w:iCs/>
              <w:color w:val="FF0000"/>
              <w:kern w:val="1"/>
              <w:sz w:val="18"/>
              <w:szCs w:val="18"/>
              <w:lang w:eastAsia="pt-BR"/>
            </w:rPr>
            <w:t>(Manter esse bloco apenas se houver exigência de certidão de falência)</w:t>
          </w:r>
        </w:p>
        <w:p w14:paraId="4826B717" w14:textId="77777777" w:rsidR="0072388A" w:rsidRDefault="0072388A" w:rsidP="00BB0D8A">
          <w:pPr>
            <w:suppressAutoHyphens/>
            <w:spacing w:after="0" w:line="240" w:lineRule="auto"/>
            <w:jc w:val="both"/>
            <w:rPr>
              <w:rFonts w:ascii="Arial" w:eastAsia="Arial" w:hAnsi="Arial" w:cs="Arial"/>
              <w:b/>
              <w:kern w:val="1"/>
              <w:sz w:val="18"/>
              <w:szCs w:val="18"/>
              <w:lang w:eastAsia="pt-BR"/>
            </w:rPr>
          </w:pPr>
        </w:p>
        <w:p w14:paraId="3DC56A62" w14:textId="6E1F770A" w:rsidR="00BB0D8A" w:rsidRPr="00986005" w:rsidRDefault="00BB0D8A" w:rsidP="00BB0D8A">
          <w:pPr>
            <w:suppressAutoHyphens/>
            <w:spacing w:after="0" w:line="240" w:lineRule="auto"/>
            <w:jc w:val="both"/>
            <w:rPr>
              <w:rFonts w:ascii="Arial" w:eastAsia="Arial" w:hAnsi="Arial" w:cs="Arial"/>
              <w:b/>
              <w:kern w:val="1"/>
              <w:sz w:val="18"/>
              <w:szCs w:val="18"/>
              <w:lang w:eastAsia="pt-BR"/>
            </w:rPr>
          </w:pPr>
          <w:r w:rsidRPr="00986005">
            <w:rPr>
              <w:rFonts w:ascii="Arial" w:eastAsia="Arial" w:hAnsi="Arial" w:cs="Arial"/>
              <w:b/>
              <w:kern w:val="1"/>
              <w:sz w:val="18"/>
              <w:szCs w:val="18"/>
              <w:lang w:eastAsia="pt-BR"/>
            </w:rPr>
            <w:t>DECLARAÇÃO PARA EMPRESAS EM RECUPERAÇÃO JUDICIAL</w:t>
          </w:r>
        </w:p>
        <w:p w14:paraId="598F060B" w14:textId="77777777" w:rsidR="00BB0D8A" w:rsidRPr="00986005" w:rsidRDefault="00BB0D8A" w:rsidP="00BB0D8A">
          <w:pPr>
            <w:suppressAutoHyphens/>
            <w:spacing w:after="0" w:line="240" w:lineRule="auto"/>
            <w:jc w:val="both"/>
            <w:rPr>
              <w:rFonts w:ascii="Arial" w:eastAsia="Arial" w:hAnsi="Arial" w:cs="Arial"/>
              <w:b/>
              <w:kern w:val="1"/>
              <w:sz w:val="18"/>
              <w:szCs w:val="18"/>
              <w:lang w:eastAsia="pt-BR"/>
            </w:rPr>
          </w:pPr>
          <w:r w:rsidRPr="00986005">
            <w:rPr>
              <w:rFonts w:ascii="Arial" w:eastAsia="Arial" w:hAnsi="Arial" w:cs="Arial"/>
              <w:b/>
              <w:kern w:val="1"/>
              <w:sz w:val="18"/>
              <w:szCs w:val="18"/>
              <w:lang w:eastAsia="pt-BR"/>
            </w:rPr>
            <w:t xml:space="preserve">[No caso </w:t>
          </w:r>
          <w:proofErr w:type="gramStart"/>
          <w:r w:rsidRPr="00986005">
            <w:rPr>
              <w:rFonts w:ascii="Arial" w:eastAsia="Arial" w:hAnsi="Arial" w:cs="Arial"/>
              <w:b/>
              <w:kern w:val="1"/>
              <w:sz w:val="18"/>
              <w:szCs w:val="18"/>
              <w:lang w:eastAsia="pt-BR"/>
            </w:rPr>
            <w:t>do</w:t>
          </w:r>
          <w:proofErr w:type="gramEnd"/>
          <w:r w:rsidRPr="00986005">
            <w:rPr>
              <w:rFonts w:ascii="Arial" w:eastAsia="Arial" w:hAnsi="Arial" w:cs="Arial"/>
              <w:b/>
              <w:kern w:val="1"/>
              <w:sz w:val="18"/>
              <w:szCs w:val="18"/>
              <w:lang w:eastAsia="pt-BR"/>
            </w:rPr>
            <w:t xml:space="preserve"> edital exigir a apresentação de certidão negativa de falência, as empresas em recuperação judicial devem incluir a declaração abaixo]</w:t>
          </w:r>
        </w:p>
        <w:p w14:paraId="5EE7C908" w14:textId="6EE64F24" w:rsidR="00BB0D8A" w:rsidRPr="00986005" w:rsidRDefault="00BB0D8A" w:rsidP="00BB0D8A">
          <w:pPr>
            <w:suppressAutoHyphens/>
            <w:spacing w:after="0" w:line="240" w:lineRule="auto"/>
            <w:jc w:val="both"/>
            <w:rPr>
              <w:rFonts w:ascii="Arial" w:eastAsia="Arial" w:hAnsi="Arial" w:cs="Arial"/>
              <w:kern w:val="1"/>
              <w:sz w:val="18"/>
              <w:szCs w:val="18"/>
              <w:lang w:eastAsia="pt-BR"/>
            </w:rPr>
          </w:pPr>
          <w:r w:rsidRPr="00986005">
            <w:rPr>
              <w:rFonts w:ascii="Arial" w:eastAsia="Arial" w:hAnsi="Arial" w:cs="Arial"/>
              <w:kern w:val="1"/>
              <w:sz w:val="18"/>
              <w:szCs w:val="18"/>
              <w:lang w:eastAsia="pt-BR"/>
            </w:rPr>
            <w:t>(</w:t>
          </w:r>
          <w:r w:rsidR="00457985" w:rsidRPr="00986005">
            <w:rPr>
              <w:rFonts w:ascii="Arial" w:eastAsia="Arial" w:hAnsi="Arial" w:cs="Arial"/>
              <w:kern w:val="1"/>
              <w:sz w:val="18"/>
              <w:szCs w:val="18"/>
              <w:lang w:eastAsia="pt-BR"/>
            </w:rPr>
            <w:t>X</w:t>
          </w:r>
          <w:r w:rsidR="00E46E23">
            <w:rPr>
              <w:rFonts w:ascii="Arial" w:eastAsia="Arial" w:hAnsi="Arial" w:cs="Arial"/>
              <w:kern w:val="1"/>
              <w:sz w:val="18"/>
              <w:szCs w:val="18"/>
              <w:lang w:eastAsia="pt-BR"/>
            </w:rPr>
            <w:t>i</w:t>
          </w:r>
          <w:r w:rsidRPr="00986005">
            <w:rPr>
              <w:rFonts w:ascii="Arial" w:eastAsia="Arial" w:hAnsi="Arial" w:cs="Arial"/>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5302BE1F" w14:textId="77777777" w:rsidR="007F4F81" w:rsidRPr="00986005" w:rsidRDefault="007F4F81" w:rsidP="00BB0D8A">
          <w:pPr>
            <w:suppressAutoHyphens/>
            <w:spacing w:after="0" w:line="240" w:lineRule="auto"/>
            <w:jc w:val="both"/>
            <w:rPr>
              <w:rFonts w:ascii="Arial" w:eastAsia="Arial" w:hAnsi="Arial" w:cs="Arial"/>
              <w:kern w:val="1"/>
              <w:sz w:val="18"/>
              <w:szCs w:val="18"/>
              <w:lang w:eastAsia="pt-BR"/>
            </w:rPr>
          </w:pPr>
        </w:p>
        <w:p w14:paraId="2D1A8A63" w14:textId="77777777" w:rsidR="00BB0D8A" w:rsidRPr="00986005" w:rsidRDefault="00BB0D8A" w:rsidP="00BB0D8A">
          <w:pPr>
            <w:suppressAutoHyphens/>
            <w:spacing w:after="0" w:line="240" w:lineRule="auto"/>
            <w:jc w:val="both"/>
            <w:rPr>
              <w:rFonts w:ascii="Arial" w:eastAsia="Arial" w:hAnsi="Arial" w:cs="Arial"/>
              <w:b/>
              <w:kern w:val="1"/>
              <w:sz w:val="18"/>
              <w:szCs w:val="18"/>
              <w:lang w:eastAsia="pt-BR"/>
            </w:rPr>
          </w:pPr>
          <w:r w:rsidRPr="00986005">
            <w:rPr>
              <w:rFonts w:ascii="Arial" w:eastAsia="Arial" w:hAnsi="Arial" w:cs="Arial"/>
              <w:b/>
              <w:kern w:val="1"/>
              <w:sz w:val="18"/>
              <w:szCs w:val="18"/>
              <w:lang w:eastAsia="pt-BR"/>
            </w:rPr>
            <w:t>DECLARAÇÃO PARA EMPRESAS EM RECUPERAÇÃO EXTRAJUDICIAL</w:t>
          </w:r>
        </w:p>
        <w:p w14:paraId="6E3BB75A" w14:textId="77777777" w:rsidR="00BB0D8A" w:rsidRPr="00986005" w:rsidRDefault="00BB0D8A" w:rsidP="00BB0D8A">
          <w:pPr>
            <w:suppressAutoHyphens/>
            <w:spacing w:after="0" w:line="240" w:lineRule="auto"/>
            <w:jc w:val="both"/>
            <w:rPr>
              <w:rFonts w:ascii="Arial" w:eastAsia="Arial" w:hAnsi="Arial" w:cs="Arial"/>
              <w:b/>
              <w:kern w:val="1"/>
              <w:sz w:val="18"/>
              <w:szCs w:val="18"/>
              <w:lang w:eastAsia="pt-BR"/>
            </w:rPr>
          </w:pPr>
          <w:r w:rsidRPr="00986005">
            <w:rPr>
              <w:rFonts w:ascii="Arial" w:eastAsia="Arial" w:hAnsi="Arial" w:cs="Arial"/>
              <w:b/>
              <w:kern w:val="1"/>
              <w:sz w:val="18"/>
              <w:szCs w:val="18"/>
              <w:lang w:eastAsia="pt-BR"/>
            </w:rPr>
            <w:t xml:space="preserve">[No caso </w:t>
          </w:r>
          <w:proofErr w:type="gramStart"/>
          <w:r w:rsidRPr="00986005">
            <w:rPr>
              <w:rFonts w:ascii="Arial" w:eastAsia="Arial" w:hAnsi="Arial" w:cs="Arial"/>
              <w:b/>
              <w:kern w:val="1"/>
              <w:sz w:val="18"/>
              <w:szCs w:val="18"/>
              <w:lang w:eastAsia="pt-BR"/>
            </w:rPr>
            <w:t>do</w:t>
          </w:r>
          <w:proofErr w:type="gramEnd"/>
          <w:r w:rsidRPr="00986005">
            <w:rPr>
              <w:rFonts w:ascii="Arial" w:eastAsia="Arial" w:hAnsi="Arial" w:cs="Arial"/>
              <w:b/>
              <w:kern w:val="1"/>
              <w:sz w:val="18"/>
              <w:szCs w:val="18"/>
              <w:lang w:eastAsia="pt-BR"/>
            </w:rPr>
            <w:t xml:space="preserve"> edital exigir a apresentação de certidão negativa de falência, as empresas em recuperação extrajudicial devem incluir a declaração abaixo]</w:t>
          </w:r>
        </w:p>
        <w:p w14:paraId="03F5EB2A" w14:textId="1477022E" w:rsidR="00BB0D8A" w:rsidRPr="00986005" w:rsidRDefault="00BB0D8A" w:rsidP="00BB0D8A">
          <w:pPr>
            <w:suppressAutoHyphens/>
            <w:spacing w:after="0" w:line="240" w:lineRule="auto"/>
            <w:jc w:val="both"/>
            <w:rPr>
              <w:rFonts w:ascii="Arial" w:eastAsia="Arial" w:hAnsi="Arial" w:cs="Arial"/>
              <w:kern w:val="1"/>
              <w:sz w:val="18"/>
              <w:szCs w:val="18"/>
              <w:lang w:eastAsia="pt-BR"/>
            </w:rPr>
          </w:pPr>
          <w:r w:rsidRPr="00986005">
            <w:rPr>
              <w:rFonts w:ascii="Arial" w:eastAsia="Arial" w:hAnsi="Arial" w:cs="Arial"/>
              <w:kern w:val="1"/>
              <w:sz w:val="18"/>
              <w:szCs w:val="18"/>
              <w:lang w:eastAsia="pt-BR"/>
            </w:rPr>
            <w:t>(</w:t>
          </w:r>
          <w:r w:rsidR="00457985" w:rsidRPr="00986005">
            <w:rPr>
              <w:rFonts w:ascii="Arial" w:eastAsia="Arial" w:hAnsi="Arial" w:cs="Arial"/>
              <w:kern w:val="1"/>
              <w:sz w:val="18"/>
              <w:szCs w:val="18"/>
              <w:lang w:eastAsia="pt-BR"/>
            </w:rPr>
            <w:t>X</w:t>
          </w:r>
          <w:r w:rsidR="00E46E23">
            <w:rPr>
              <w:rFonts w:ascii="Arial" w:eastAsia="Arial" w:hAnsi="Arial" w:cs="Arial"/>
              <w:kern w:val="1"/>
              <w:sz w:val="18"/>
              <w:szCs w:val="18"/>
              <w:lang w:eastAsia="pt-BR"/>
            </w:rPr>
            <w:t>i</w:t>
          </w:r>
          <w:r w:rsidRPr="00986005">
            <w:rPr>
              <w:rFonts w:ascii="Arial" w:eastAsia="Arial" w:hAnsi="Arial" w:cs="Arial"/>
              <w:kern w:val="1"/>
              <w:sz w:val="18"/>
              <w:szCs w:val="18"/>
              <w:lang w:eastAsia="pt-BR"/>
            </w:rPr>
            <w:t>) estar ciente de que no momento da assinatura do contrato deverá apresentar comprovação documental de que está cumprindo as obrigações do plano de recuperação extrajudicial.</w:t>
          </w:r>
        </w:p>
      </w:sdtContent>
    </w:sdt>
    <w:p w14:paraId="5470A0FF" w14:textId="77777777" w:rsidR="00EF0FE9" w:rsidRPr="00986005" w:rsidRDefault="00EF0FE9" w:rsidP="00BB0D8A">
      <w:pPr>
        <w:suppressAutoHyphens/>
        <w:spacing w:after="0" w:line="240" w:lineRule="auto"/>
        <w:jc w:val="both"/>
        <w:rPr>
          <w:rFonts w:ascii="Arial" w:eastAsia="Arial" w:hAnsi="Arial" w:cs="Arial"/>
          <w:kern w:val="1"/>
          <w:sz w:val="18"/>
          <w:szCs w:val="18"/>
          <w:lang w:eastAsia="pt-BR"/>
        </w:rPr>
      </w:pPr>
    </w:p>
    <w:p w14:paraId="639655BA" w14:textId="72EE2211" w:rsidR="00EF0FE9" w:rsidRPr="00EF0FE9" w:rsidRDefault="00EF0FE9" w:rsidP="00EF0FE9">
      <w:pPr>
        <w:suppressAutoHyphens/>
        <w:spacing w:after="0" w:line="240" w:lineRule="auto"/>
        <w:jc w:val="both"/>
        <w:rPr>
          <w:rFonts w:ascii="Arial" w:eastAsia="Arial" w:hAnsi="Arial" w:cs="Arial"/>
          <w:color w:val="FF0000"/>
          <w:kern w:val="1"/>
          <w:sz w:val="18"/>
          <w:szCs w:val="18"/>
          <w:lang w:eastAsia="pt-BR"/>
        </w:rPr>
      </w:pPr>
    </w:p>
    <w:p w14:paraId="62D332EA" w14:textId="77777777" w:rsidR="00EF0FE9" w:rsidRPr="00EF0FE9" w:rsidRDefault="00EF0FE9" w:rsidP="00BB0D8A">
      <w:pPr>
        <w:suppressAutoHyphens/>
        <w:spacing w:after="0" w:line="240" w:lineRule="auto"/>
        <w:jc w:val="both"/>
        <w:rPr>
          <w:rFonts w:ascii="Arial" w:eastAsia="Arial" w:hAnsi="Arial" w:cs="Arial"/>
          <w:color w:val="FF0000"/>
          <w:kern w:val="1"/>
          <w:sz w:val="18"/>
          <w:szCs w:val="18"/>
          <w:lang w:eastAsia="pt-BR"/>
        </w:rPr>
      </w:pPr>
    </w:p>
    <w:p w14:paraId="0C4B5A4A"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787563CD"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4A82A3D6"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10D42608" w14:textId="19A9D325"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 xml:space="preserve">E-mail </w:t>
      </w:r>
      <w:r w:rsidR="000D6E00" w:rsidRPr="00EF0FE9">
        <w:rPr>
          <w:rFonts w:ascii="Arial" w:eastAsia="Arial" w:hAnsi="Arial" w:cs="Arial"/>
          <w:bCs/>
          <w:color w:val="000000"/>
          <w:kern w:val="1"/>
          <w:sz w:val="18"/>
          <w:szCs w:val="18"/>
          <w:lang w:eastAsia="pt-BR"/>
        </w:rPr>
        <w:t>institucional</w:t>
      </w:r>
      <w:r w:rsidRPr="00EF0FE9">
        <w:rPr>
          <w:rFonts w:ascii="Arial" w:eastAsia="Arial" w:hAnsi="Arial" w:cs="Arial"/>
          <w:bCs/>
          <w:color w:val="000000"/>
          <w:kern w:val="1"/>
          <w:sz w:val="18"/>
          <w:szCs w:val="18"/>
          <w:lang w:eastAsia="pt-BR"/>
        </w:rPr>
        <w:t>: ______________________________</w:t>
      </w:r>
    </w:p>
    <w:p w14:paraId="35C3B9DA"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30BDBBD5"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EF0FE9" w:rsidRDefault="00BB0D8A" w:rsidP="00BB0D8A">
      <w:pPr>
        <w:spacing w:after="0" w:line="240" w:lineRule="auto"/>
        <w:rPr>
          <w:rFonts w:ascii="Arial" w:hAnsi="Arial" w:cs="Arial"/>
          <w:bCs/>
          <w:sz w:val="18"/>
          <w:szCs w:val="18"/>
        </w:rPr>
      </w:pPr>
      <w:r w:rsidRPr="00EF0FE9">
        <w:rPr>
          <w:rFonts w:ascii="Arial" w:eastAsia="Arial" w:hAnsi="Arial" w:cs="Arial"/>
          <w:bCs/>
          <w:color w:val="000000"/>
          <w:kern w:val="1"/>
          <w:sz w:val="18"/>
          <w:szCs w:val="18"/>
          <w:lang w:eastAsia="pt-BR"/>
        </w:rPr>
        <w:t xml:space="preserve">Assinatura: ______________________________ </w:t>
      </w:r>
      <w:r w:rsidRPr="00EF0FE9">
        <w:rPr>
          <w:rFonts w:ascii="Arial" w:eastAsia="Arial" w:hAnsi="Arial" w:cs="Arial"/>
          <w:bCs/>
          <w:color w:val="000000"/>
          <w:kern w:val="1"/>
          <w:sz w:val="18"/>
          <w:szCs w:val="18"/>
          <w:lang w:eastAsia="pt-BR"/>
        </w:rPr>
        <w:tab/>
      </w:r>
    </w:p>
    <w:p w14:paraId="3F468B6E" w14:textId="42D52334" w:rsidR="00BB0D8A" w:rsidRDefault="00BB0D8A" w:rsidP="00BB0D8A">
      <w:pPr>
        <w:spacing w:after="0" w:line="240" w:lineRule="auto"/>
      </w:pPr>
    </w:p>
    <w:p w14:paraId="05B4689F" w14:textId="77777777" w:rsidR="00945744" w:rsidRDefault="00945744"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EE2577" w14:paraId="53BDE5C0" w14:textId="77777777" w:rsidTr="00457985">
        <w:tc>
          <w:tcPr>
            <w:tcW w:w="8494" w:type="dxa"/>
          </w:tcPr>
          <w:p w14:paraId="71332FCE" w14:textId="122E355D" w:rsidR="006B0331" w:rsidRPr="00EE2577" w:rsidRDefault="006B0331" w:rsidP="00C8727C">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w:t>
            </w:r>
            <w:r w:rsidR="00457985" w:rsidRPr="007F4F81">
              <w:rPr>
                <w:rFonts w:ascii="Arial" w:hAnsi="Arial" w:cs="Arial"/>
                <w:b/>
                <w:sz w:val="18"/>
                <w:szCs w:val="18"/>
              </w:rPr>
              <w:t>COMPRAS.GOV</w:t>
            </w:r>
            <w:r w:rsidRPr="007F4F81">
              <w:rPr>
                <w:rFonts w:ascii="Arial" w:hAnsi="Arial" w:cs="Arial"/>
                <w:b/>
                <w:sz w:val="18"/>
                <w:szCs w:val="18"/>
              </w:rPr>
              <w:t xml:space="preserve"> </w:t>
            </w:r>
            <w:r w:rsidR="00DA4A2C" w:rsidRPr="00DA4A2C">
              <w:rPr>
                <w:rFonts w:ascii="Arial" w:hAnsi="Arial" w:cs="Arial"/>
                <w:b/>
                <w:sz w:val="18"/>
                <w:szCs w:val="18"/>
              </w:rPr>
              <w:t>OU MEIO ELETRÔNICO (E-MAIL)</w:t>
            </w:r>
          </w:p>
        </w:tc>
      </w:tr>
    </w:tbl>
    <w:p w14:paraId="7F84D3E3" w14:textId="77777777" w:rsidR="006B0331" w:rsidRDefault="006B0331" w:rsidP="00BB0D8A">
      <w:pPr>
        <w:spacing w:after="0" w:line="240" w:lineRule="auto"/>
      </w:pPr>
    </w:p>
    <w:p w14:paraId="34C9F552" w14:textId="77777777" w:rsidR="00945744" w:rsidRDefault="00945744">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12BF0E80" w14:textId="478E2FBB"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469C0756"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501E9D33" w14:textId="77777777" w:rsidR="00BB0D8A" w:rsidRPr="00BB0D8A"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2238870E"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7E773317"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3DEFF776"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62CA6EDB" w14:textId="7D8CED9B" w:rsidR="00676518" w:rsidRPr="003C64F9" w:rsidRDefault="00676518" w:rsidP="00676518">
      <w:pPr>
        <w:pStyle w:val="Default"/>
        <w:ind w:left="1134" w:hanging="1134"/>
        <w:jc w:val="both"/>
        <w:rPr>
          <w:rFonts w:ascii="Arial" w:eastAsia="Arial" w:hAnsi="Arial" w:cs="Arial"/>
          <w:bCs/>
          <w:color w:val="auto"/>
          <w:sz w:val="18"/>
          <w:szCs w:val="18"/>
        </w:rPr>
      </w:pPr>
      <w:r w:rsidRPr="00676518">
        <w:rPr>
          <w:rFonts w:ascii="Arial" w:eastAsia="Arial" w:hAnsi="Arial" w:cs="Arial"/>
          <w:sz w:val="18"/>
          <w:szCs w:val="18"/>
        </w:rPr>
        <w:t>Número da Licitação:</w:t>
      </w:r>
      <w:r w:rsidR="00FC52F5">
        <w:rPr>
          <w:rFonts w:ascii="Arial" w:eastAsia="Arial" w:hAnsi="Arial" w:cs="Arial"/>
          <w:sz w:val="18"/>
          <w:szCs w:val="18"/>
        </w:rPr>
        <w:t xml:space="preserve"> </w:t>
      </w:r>
      <w:sdt>
        <w:sdtPr>
          <w:rPr>
            <w:rFonts w:ascii="Arial" w:eastAsia="Verdana" w:hAnsi="Arial" w:cs="Arial"/>
            <w:color w:val="auto"/>
            <w:sz w:val="20"/>
            <w:szCs w:val="20"/>
          </w:rPr>
          <w:alias w:val="Nº processo"/>
          <w:tag w:val=""/>
          <w:id w:val="-862356948"/>
          <w:lock w:val="contentLocked"/>
          <w:placeholder>
            <w:docPart w:val="18B37E93F1AF4E5A9148F6F1066AD090"/>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0D7607" w:rsidRPr="00CC575F">
            <w:rPr>
              <w:rStyle w:val="TextodoEspaoReservado"/>
              <w:rFonts w:ascii="Arial" w:hAnsi="Arial" w:cs="Arial"/>
              <w:i/>
              <w:iCs/>
              <w:color w:val="FF0000"/>
              <w:sz w:val="20"/>
              <w:szCs w:val="20"/>
            </w:rPr>
            <w:t>nº processo Metrô</w:t>
          </w:r>
        </w:sdtContent>
      </w:sdt>
      <w:r w:rsidRPr="00EF0FE9">
        <w:rPr>
          <w:rFonts w:ascii="Arial" w:eastAsia="Arial" w:hAnsi="Arial" w:cs="Arial"/>
          <w:sz w:val="18"/>
          <w:szCs w:val="18"/>
        </w:rPr>
        <w:t xml:space="preserve"> </w:t>
      </w:r>
    </w:p>
    <w:p w14:paraId="0B0BBFBF" w14:textId="5C7B22CC" w:rsidR="00676518" w:rsidRPr="00EF0FE9" w:rsidRDefault="00676518" w:rsidP="00676518">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Objeto:</w:t>
      </w:r>
      <w:r w:rsidR="00784AF7">
        <w:rPr>
          <w:rFonts w:ascii="Arial" w:eastAsia="Arial" w:hAnsi="Arial" w:cs="Arial"/>
          <w:color w:val="000000"/>
          <w:kern w:val="1"/>
          <w:sz w:val="18"/>
          <w:szCs w:val="18"/>
          <w:lang w:eastAsia="pt-BR"/>
        </w:rPr>
        <w:t xml:space="preserve"> </w:t>
      </w:r>
      <w:sdt>
        <w:sdtPr>
          <w:rPr>
            <w:rFonts w:ascii="Arial" w:eastAsia="Verdana" w:hAnsi="Arial" w:cs="Arial"/>
            <w:sz w:val="20"/>
            <w:szCs w:val="20"/>
          </w:rPr>
          <w:alias w:val="Objeto"/>
          <w:tag w:val=""/>
          <w:id w:val="-972441010"/>
          <w:lock w:val="contentLocked"/>
          <w:placeholder>
            <w:docPart w:val="746BF91DE9974FA5AEB3240D8F7F216A"/>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784AF7" w:rsidRPr="00CC575F">
            <w:rPr>
              <w:rStyle w:val="TextodoEspaoReservado"/>
              <w:rFonts w:ascii="Arial" w:hAnsi="Arial" w:cs="Arial"/>
              <w:i/>
              <w:iCs/>
              <w:caps/>
              <w:color w:val="FF0000"/>
              <w:kern w:val="24"/>
              <w:sz w:val="20"/>
              <w:szCs w:val="20"/>
            </w:rPr>
            <w:t>oBJETO</w:t>
          </w:r>
        </w:sdtContent>
      </w:sdt>
    </w:p>
    <w:p w14:paraId="0F7E5C16" w14:textId="3980A22B"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9BC575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B93AE7" w:rsidRDefault="00D211A8" w:rsidP="00D211A8">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B93AE7" w:rsidRDefault="00D211A8" w:rsidP="00D211A8">
      <w:pPr>
        <w:spacing w:after="0" w:line="240" w:lineRule="auto"/>
        <w:jc w:val="both"/>
        <w:rPr>
          <w:rFonts w:ascii="Arial" w:hAnsi="Arial" w:cs="Arial"/>
          <w:sz w:val="20"/>
          <w:szCs w:val="20"/>
        </w:rPr>
      </w:pPr>
    </w:p>
    <w:p w14:paraId="72CAA8BB"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63B802B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254E510D" w14:textId="77777777" w:rsidR="00D211A8" w:rsidRPr="00B93AE7" w:rsidRDefault="00D211A8" w:rsidP="00D211A8">
      <w:pPr>
        <w:spacing w:after="0" w:line="240" w:lineRule="auto"/>
        <w:jc w:val="both"/>
        <w:rPr>
          <w:rFonts w:ascii="Arial" w:hAnsi="Arial" w:cs="Arial"/>
          <w:sz w:val="20"/>
          <w:szCs w:val="20"/>
        </w:rPr>
      </w:pPr>
    </w:p>
    <w:p w14:paraId="48881645" w14:textId="77777777" w:rsidR="00D211A8" w:rsidRPr="00B93AE7" w:rsidRDefault="00D211A8" w:rsidP="00D211A8">
      <w:pPr>
        <w:spacing w:after="0" w:line="240" w:lineRule="auto"/>
        <w:jc w:val="both"/>
        <w:rPr>
          <w:rFonts w:ascii="Arial" w:hAnsi="Arial" w:cs="Arial"/>
          <w:sz w:val="20"/>
          <w:szCs w:val="20"/>
        </w:rPr>
      </w:pPr>
    </w:p>
    <w:p w14:paraId="27CB37E6"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3A2C3C6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4E174BE9" w14:textId="53DF5EB5"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E</w:t>
      </w:r>
      <w:r w:rsidR="00727589">
        <w:rPr>
          <w:rFonts w:ascii="Arial" w:hAnsi="Arial" w:cs="Arial"/>
          <w:sz w:val="20"/>
          <w:szCs w:val="20"/>
        </w:rPr>
        <w:t>-</w:t>
      </w:r>
      <w:r w:rsidRPr="00B93AE7">
        <w:rPr>
          <w:rFonts w:ascii="Arial" w:hAnsi="Arial" w:cs="Arial"/>
          <w:sz w:val="20"/>
          <w:szCs w:val="20"/>
        </w:rPr>
        <w:t>mail Pessoal: _______________________</w:t>
      </w:r>
    </w:p>
    <w:p w14:paraId="6EC7FE76" w14:textId="3B412D01"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E</w:t>
      </w:r>
      <w:r w:rsidR="00727589">
        <w:rPr>
          <w:rFonts w:ascii="Arial" w:hAnsi="Arial" w:cs="Arial"/>
          <w:sz w:val="20"/>
          <w:szCs w:val="20"/>
        </w:rPr>
        <w:t>-</w:t>
      </w:r>
      <w:r w:rsidRPr="00B93AE7">
        <w:rPr>
          <w:rFonts w:ascii="Arial" w:hAnsi="Arial" w:cs="Arial"/>
          <w:sz w:val="20"/>
          <w:szCs w:val="20"/>
        </w:rPr>
        <w:t>mail Profissional: ______________________</w:t>
      </w:r>
    </w:p>
    <w:p w14:paraId="0979E663" w14:textId="77777777" w:rsidR="00D211A8" w:rsidRPr="00B93AE7" w:rsidRDefault="00D211A8" w:rsidP="00D211A8">
      <w:pPr>
        <w:spacing w:after="0" w:line="240" w:lineRule="auto"/>
        <w:jc w:val="both"/>
        <w:rPr>
          <w:rFonts w:ascii="Arial" w:hAnsi="Arial" w:cs="Arial"/>
          <w:sz w:val="20"/>
          <w:szCs w:val="20"/>
        </w:rPr>
      </w:pPr>
    </w:p>
    <w:p w14:paraId="24881EA3" w14:textId="77777777" w:rsidR="00D211A8" w:rsidRPr="00B93AE7" w:rsidRDefault="00D211A8" w:rsidP="00D211A8">
      <w:pPr>
        <w:spacing w:after="0" w:line="240" w:lineRule="auto"/>
        <w:jc w:val="both"/>
        <w:rPr>
          <w:rFonts w:ascii="Arial" w:hAnsi="Arial" w:cs="Arial"/>
          <w:sz w:val="20"/>
          <w:szCs w:val="20"/>
        </w:rPr>
      </w:pPr>
    </w:p>
    <w:p w14:paraId="150C0F4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AB4171B" w14:textId="77777777" w:rsidR="00D211A8" w:rsidRPr="00B93AE7" w:rsidRDefault="00D211A8" w:rsidP="00D211A8">
      <w:pPr>
        <w:spacing w:after="0" w:line="240" w:lineRule="auto"/>
        <w:jc w:val="both"/>
        <w:rPr>
          <w:rFonts w:ascii="Arial" w:hAnsi="Arial" w:cs="Arial"/>
          <w:sz w:val="20"/>
          <w:szCs w:val="20"/>
        </w:rPr>
      </w:pPr>
    </w:p>
    <w:p w14:paraId="39E70C46" w14:textId="77777777" w:rsidR="00D211A8" w:rsidRPr="00B93AE7" w:rsidRDefault="00D211A8" w:rsidP="00D211A8">
      <w:pPr>
        <w:spacing w:after="0" w:line="240" w:lineRule="auto"/>
        <w:jc w:val="both"/>
        <w:rPr>
          <w:rFonts w:ascii="Arial" w:hAnsi="Arial" w:cs="Arial"/>
          <w:sz w:val="20"/>
          <w:szCs w:val="20"/>
        </w:rPr>
      </w:pPr>
    </w:p>
    <w:p w14:paraId="6FCEAC5F" w14:textId="77777777" w:rsidR="00D211A8" w:rsidRDefault="00D211A8" w:rsidP="00D211A8">
      <w:pPr>
        <w:spacing w:after="0" w:line="240" w:lineRule="auto"/>
        <w:jc w:val="both"/>
        <w:rPr>
          <w:rFonts w:ascii="Arial" w:hAnsi="Arial" w:cs="Arial"/>
          <w:sz w:val="20"/>
          <w:szCs w:val="20"/>
        </w:rPr>
      </w:pPr>
      <w:r>
        <w:rPr>
          <w:rFonts w:ascii="Arial" w:hAnsi="Arial" w:cs="Arial"/>
          <w:sz w:val="20"/>
          <w:szCs w:val="20"/>
        </w:rPr>
        <w:t>NOTAS:</w:t>
      </w:r>
    </w:p>
    <w:p w14:paraId="66B7BBA2" w14:textId="77777777" w:rsidR="00D211A8" w:rsidRDefault="00D211A8" w:rsidP="00D211A8">
      <w:pPr>
        <w:spacing w:after="0" w:line="240" w:lineRule="auto"/>
        <w:jc w:val="both"/>
        <w:rPr>
          <w:rFonts w:ascii="Arial" w:hAnsi="Arial" w:cs="Arial"/>
          <w:sz w:val="20"/>
          <w:szCs w:val="20"/>
        </w:rPr>
      </w:pPr>
    </w:p>
    <w:p w14:paraId="31A63142" w14:textId="77777777" w:rsidR="00D211A8" w:rsidRPr="00B93AE7" w:rsidRDefault="00D211A8" w:rsidP="00D211A8">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4FBC9109" w14:textId="77777777" w:rsidR="00D211A8" w:rsidRPr="00B93AE7" w:rsidRDefault="00D211A8" w:rsidP="00D211A8">
      <w:pPr>
        <w:spacing w:after="0" w:line="240" w:lineRule="auto"/>
        <w:jc w:val="both"/>
        <w:rPr>
          <w:rFonts w:ascii="Arial" w:hAnsi="Arial" w:cs="Arial"/>
          <w:sz w:val="20"/>
          <w:szCs w:val="20"/>
        </w:rPr>
      </w:pPr>
    </w:p>
    <w:p w14:paraId="1014DADE" w14:textId="77777777" w:rsidR="00D211A8" w:rsidRPr="00B93AE7" w:rsidRDefault="00D211A8" w:rsidP="00D211A8">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4"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4"/>
    </w:p>
    <w:p w14:paraId="0B1D2CE6" w14:textId="77777777" w:rsidR="00D211A8" w:rsidRPr="00B93AE7" w:rsidRDefault="00D211A8" w:rsidP="00D211A8">
      <w:pPr>
        <w:spacing w:after="0" w:line="240" w:lineRule="auto"/>
        <w:jc w:val="both"/>
        <w:rPr>
          <w:rFonts w:ascii="Arial" w:hAnsi="Arial" w:cs="Arial"/>
          <w:sz w:val="20"/>
          <w:szCs w:val="20"/>
        </w:rPr>
      </w:pPr>
    </w:p>
    <w:p w14:paraId="79503A82" w14:textId="77777777" w:rsidR="00D211A8" w:rsidRPr="00B93AE7" w:rsidRDefault="00D211A8" w:rsidP="00D211A8">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5E18DF5" w14:textId="77777777" w:rsidR="00D211A8" w:rsidRPr="003761BC" w:rsidRDefault="00D211A8" w:rsidP="00D211A8">
      <w:pPr>
        <w:spacing w:after="0" w:line="240" w:lineRule="auto"/>
      </w:pPr>
    </w:p>
    <w:tbl>
      <w:tblPr>
        <w:tblStyle w:val="Tabelacomgrade"/>
        <w:tblW w:w="0" w:type="auto"/>
        <w:tblLook w:val="04A0" w:firstRow="1" w:lastRow="0" w:firstColumn="1" w:lastColumn="0" w:noHBand="0" w:noVBand="1"/>
      </w:tblPr>
      <w:tblGrid>
        <w:gridCol w:w="8494"/>
      </w:tblGrid>
      <w:tr w:rsidR="00D211A8" w:rsidRPr="00FE2CA0" w14:paraId="385B7338" w14:textId="77777777" w:rsidTr="004B0F50">
        <w:tc>
          <w:tcPr>
            <w:tcW w:w="8494" w:type="dxa"/>
          </w:tcPr>
          <w:p w14:paraId="090FA5E2" w14:textId="77777777" w:rsidR="00D211A8" w:rsidRPr="00FE2CA0" w:rsidRDefault="00D211A8" w:rsidP="004B0F50">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4CF72A45" w14:textId="77777777" w:rsidR="00FF4977" w:rsidRDefault="00FF4977" w:rsidP="00C57807">
      <w:pPr>
        <w:sectPr w:rsidR="00FF4977" w:rsidSect="000D7607">
          <w:headerReference w:type="default" r:id="rId16"/>
          <w:footerReference w:type="default" r:id="rId17"/>
          <w:pgSz w:w="11906" w:h="16838"/>
          <w:pgMar w:top="1843" w:right="1133" w:bottom="851" w:left="1701" w:header="510" w:footer="414" w:gutter="0"/>
          <w:cols w:space="708"/>
          <w:docGrid w:linePitch="360"/>
        </w:sectPr>
      </w:pPr>
    </w:p>
    <w:p w14:paraId="4A5A2C55" w14:textId="77777777" w:rsidR="004A438E" w:rsidRPr="00C753C1" w:rsidRDefault="004A438E" w:rsidP="004537DA">
      <w:pPr>
        <w:keepLines/>
        <w:suppressLineNumbers/>
        <w:tabs>
          <w:tab w:val="left" w:pos="0"/>
        </w:tabs>
        <w:spacing w:after="0" w:line="240" w:lineRule="auto"/>
        <w:jc w:val="center"/>
        <w:rPr>
          <w:rFonts w:ascii="Arial" w:eastAsia="Times New Roman" w:hAnsi="Arial" w:cs="Arial"/>
          <w:b/>
          <w:bCs/>
          <w:sz w:val="20"/>
          <w:szCs w:val="20"/>
        </w:rPr>
      </w:pPr>
      <w:bookmarkStart w:id="11" w:name="_Hlk47691542"/>
      <w:bookmarkStart w:id="12" w:name="_Hlk61872337"/>
      <w:bookmarkStart w:id="13" w:name="_Hlk65244413"/>
      <w:r w:rsidRPr="00C753C1">
        <w:rPr>
          <w:rFonts w:ascii="Arial" w:eastAsia="Times New Roman" w:hAnsi="Arial" w:cs="Arial"/>
          <w:b/>
          <w:bCs/>
          <w:sz w:val="20"/>
          <w:szCs w:val="20"/>
        </w:rPr>
        <w:lastRenderedPageBreak/>
        <w:t xml:space="preserve">ANEXO 3 </w:t>
      </w:r>
    </w:p>
    <w:p w14:paraId="00638DC7" w14:textId="77777777" w:rsidR="004A438E" w:rsidRPr="00C753C1" w:rsidRDefault="004A438E" w:rsidP="004537DA">
      <w:pPr>
        <w:autoSpaceDE w:val="0"/>
        <w:autoSpaceDN w:val="0"/>
        <w:adjustRightInd w:val="0"/>
        <w:spacing w:after="0" w:line="240" w:lineRule="auto"/>
        <w:jc w:val="center"/>
        <w:rPr>
          <w:rFonts w:ascii="Arial" w:hAnsi="Arial" w:cs="Arial"/>
          <w:b/>
          <w:bCs/>
          <w:sz w:val="20"/>
          <w:szCs w:val="20"/>
        </w:rPr>
      </w:pPr>
      <w:r w:rsidRPr="00C753C1">
        <w:rPr>
          <w:rFonts w:ascii="Arial" w:hAnsi="Arial" w:cs="Arial"/>
          <w:b/>
          <w:bCs/>
          <w:sz w:val="20"/>
          <w:szCs w:val="20"/>
        </w:rPr>
        <w:t>TRIBUNAL DE CONTAS DO ESTADO DE SÃO PAULO</w:t>
      </w:r>
    </w:p>
    <w:bookmarkEnd w:id="11"/>
    <w:p w14:paraId="0642B70E" w14:textId="77777777" w:rsidR="004A438E" w:rsidRPr="00C753C1" w:rsidRDefault="004A438E" w:rsidP="004537DA">
      <w:pPr>
        <w:autoSpaceDE w:val="0"/>
        <w:autoSpaceDN w:val="0"/>
        <w:adjustRightInd w:val="0"/>
        <w:spacing w:after="0" w:line="240" w:lineRule="auto"/>
        <w:rPr>
          <w:rFonts w:ascii="Arial" w:eastAsia="Calibri" w:hAnsi="Arial" w:cs="Arial"/>
          <w:sz w:val="20"/>
          <w:szCs w:val="20"/>
        </w:rPr>
      </w:pPr>
    </w:p>
    <w:p w14:paraId="416DC3CA" w14:textId="77777777" w:rsidR="00FF4977" w:rsidRPr="0003012E" w:rsidRDefault="00FF4977" w:rsidP="00FF4977">
      <w:pPr>
        <w:widowControl w:val="0"/>
        <w:suppressAutoHyphens/>
        <w:autoSpaceDE w:val="0"/>
        <w:autoSpaceDN w:val="0"/>
        <w:spacing w:after="0" w:line="240" w:lineRule="auto"/>
        <w:ind w:right="57"/>
        <w:jc w:val="center"/>
        <w:rPr>
          <w:rFonts w:ascii="Arial" w:eastAsia="Arial" w:hAnsi="Arial" w:cs="Arial"/>
          <w:b/>
          <w:kern w:val="2"/>
          <w:lang w:eastAsia="pt-BR"/>
        </w:rPr>
      </w:pPr>
      <w:r w:rsidRPr="0003012E">
        <w:rPr>
          <w:rFonts w:ascii="Arial" w:eastAsia="Arial" w:hAnsi="Arial" w:cs="Arial"/>
          <w:b/>
          <w:kern w:val="2"/>
          <w:lang w:eastAsia="pt-BR"/>
        </w:rPr>
        <w:t>ANEXO LC-01 - TERMO DE CIÊNCIA E DE NOTIFICAÇÃO</w:t>
      </w:r>
    </w:p>
    <w:p w14:paraId="2AFD0030" w14:textId="77777777" w:rsidR="00FF4977" w:rsidRPr="0003012E" w:rsidRDefault="00FF4977" w:rsidP="00FF4977">
      <w:pPr>
        <w:widowControl w:val="0"/>
        <w:suppressAutoHyphens/>
        <w:autoSpaceDE w:val="0"/>
        <w:autoSpaceDN w:val="0"/>
        <w:spacing w:after="0" w:line="240" w:lineRule="auto"/>
        <w:ind w:right="57"/>
        <w:jc w:val="center"/>
        <w:rPr>
          <w:rFonts w:ascii="Arial" w:eastAsia="Arial" w:hAnsi="Arial" w:cs="Arial"/>
          <w:b/>
          <w:i/>
          <w:kern w:val="2"/>
          <w:lang w:eastAsia="pt-BR"/>
        </w:rPr>
      </w:pPr>
      <w:r w:rsidRPr="0003012E">
        <w:rPr>
          <w:rFonts w:ascii="Arial" w:eastAsia="Arial" w:hAnsi="Arial" w:cs="Arial"/>
          <w:b/>
          <w:kern w:val="2"/>
          <w:lang w:eastAsia="pt-BR"/>
        </w:rPr>
        <w:t>(CONTRATOS)</w:t>
      </w:r>
    </w:p>
    <w:p w14:paraId="46FD092E"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i/>
          <w:kern w:val="2"/>
          <w:lang w:eastAsia="pt-BR"/>
        </w:rPr>
      </w:pPr>
    </w:p>
    <w:p w14:paraId="7455F815"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CONTRATANTE: ______________________________</w:t>
      </w:r>
    </w:p>
    <w:p w14:paraId="211B3DAF"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CONTRATADO: ______________________________</w:t>
      </w:r>
    </w:p>
    <w:p w14:paraId="2D1A2663"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CONTRATO Nº</w:t>
      </w:r>
      <w:r w:rsidRPr="0003012E">
        <w:rPr>
          <w:rFonts w:ascii="Arial" w:eastAsia="Arial" w:hAnsi="Arial" w:cs="Arial"/>
          <w:spacing w:val="-7"/>
          <w:kern w:val="2"/>
          <w:lang w:eastAsia="pt-BR"/>
        </w:rPr>
        <w:t xml:space="preserve"> </w:t>
      </w:r>
      <w:r w:rsidRPr="0003012E">
        <w:rPr>
          <w:rFonts w:ascii="Arial" w:eastAsia="Arial" w:hAnsi="Arial" w:cs="Arial"/>
          <w:kern w:val="2"/>
          <w:lang w:eastAsia="pt-BR"/>
        </w:rPr>
        <w:t>(DE</w:t>
      </w:r>
      <w:r w:rsidRPr="0003012E">
        <w:rPr>
          <w:rFonts w:ascii="Arial" w:eastAsia="Arial" w:hAnsi="Arial" w:cs="Arial"/>
          <w:spacing w:val="-7"/>
          <w:kern w:val="2"/>
          <w:lang w:eastAsia="pt-BR"/>
        </w:rPr>
        <w:t xml:space="preserve"> </w:t>
      </w:r>
      <w:r w:rsidRPr="0003012E">
        <w:rPr>
          <w:rFonts w:ascii="Arial" w:eastAsia="Arial" w:hAnsi="Arial" w:cs="Arial"/>
          <w:kern w:val="2"/>
          <w:lang w:eastAsia="pt-BR"/>
        </w:rPr>
        <w:t>ORIGEM): ______________________________</w:t>
      </w:r>
    </w:p>
    <w:p w14:paraId="5F3F6633"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OBJETO:</w:t>
      </w:r>
      <w:r w:rsidRPr="0003012E">
        <w:rPr>
          <w:rFonts w:ascii="Arial" w:eastAsia="Arial" w:hAnsi="Arial" w:cs="Arial"/>
          <w:spacing w:val="2"/>
          <w:kern w:val="2"/>
          <w:lang w:eastAsia="pt-BR"/>
        </w:rPr>
        <w:t xml:space="preserve"> </w:t>
      </w:r>
      <w:r w:rsidRPr="0003012E">
        <w:rPr>
          <w:rFonts w:ascii="Arial" w:eastAsia="Arial" w:hAnsi="Arial" w:cs="Arial"/>
          <w:kern w:val="2"/>
          <w:lang w:eastAsia="pt-BR"/>
        </w:rPr>
        <w:t>______________________________</w:t>
      </w:r>
    </w:p>
    <w:p w14:paraId="1E40A23F"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p>
    <w:p w14:paraId="309D1E0F"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Pelo presente TERMO, nós, abaixo identificados:</w:t>
      </w:r>
    </w:p>
    <w:p w14:paraId="1696F0C1"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b/>
          <w:bCs/>
          <w:kern w:val="2"/>
          <w:sz w:val="21"/>
          <w:szCs w:val="21"/>
          <w:lang w:eastAsia="pt-BR"/>
        </w:rPr>
      </w:pPr>
      <w:r w:rsidRPr="0003012E">
        <w:rPr>
          <w:rFonts w:ascii="Arial" w:eastAsia="Arial" w:hAnsi="Arial" w:cs="Arial"/>
          <w:b/>
          <w:bCs/>
          <w:kern w:val="2"/>
          <w:sz w:val="21"/>
          <w:szCs w:val="21"/>
          <w:lang w:eastAsia="pt-BR"/>
        </w:rPr>
        <w:t>1.</w:t>
      </w:r>
      <w:r w:rsidRPr="0003012E">
        <w:rPr>
          <w:rFonts w:ascii="Arial" w:eastAsia="Arial" w:hAnsi="Arial" w:cs="Arial"/>
          <w:b/>
          <w:bCs/>
          <w:kern w:val="2"/>
          <w:sz w:val="21"/>
          <w:szCs w:val="21"/>
          <w:lang w:eastAsia="pt-BR"/>
        </w:rPr>
        <w:tab/>
        <w:t>Estamos CIENTES de que:</w:t>
      </w:r>
    </w:p>
    <w:p w14:paraId="379EE4A5"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a)</w:t>
      </w:r>
      <w:r w:rsidRPr="0003012E">
        <w:rPr>
          <w:rFonts w:ascii="Arial" w:eastAsia="Arial" w:hAnsi="Arial" w:cs="Arial"/>
          <w:kern w:val="2"/>
          <w:sz w:val="21"/>
          <w:szCs w:val="21"/>
          <w:lang w:eastAsia="pt-BR"/>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5B6612F"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20BB40B6"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c)</w:t>
      </w:r>
      <w:r w:rsidRPr="0003012E">
        <w:rPr>
          <w:rFonts w:ascii="Arial" w:eastAsia="Arial" w:hAnsi="Arial" w:cs="Arial"/>
          <w:kern w:val="2"/>
          <w:sz w:val="21"/>
          <w:szCs w:val="21"/>
          <w:lang w:eastAsia="pt-BR"/>
        </w:rPr>
        <w:tab/>
        <w:t>além de disponíveis no processo eletrônico, todos os Despachos e Decisões que vierem a ser tomados, relativamente ao aludido processo, serão publicados no Diário Oficial Eletrônico do Tribunal de Contas do Estado de São Paulo (</w:t>
      </w:r>
      <w:hyperlink r:id="rId18" w:history="1">
        <w:r w:rsidRPr="0003012E">
          <w:rPr>
            <w:rStyle w:val="Hyperlink"/>
            <w:rFonts w:ascii="Arial" w:eastAsia="Arial" w:hAnsi="Arial" w:cs="Arial"/>
            <w:color w:val="000080"/>
            <w:kern w:val="2"/>
            <w:sz w:val="21"/>
            <w:szCs w:val="21"/>
            <w:lang w:eastAsia="pt-BR"/>
          </w:rPr>
          <w:t>https://doe.tce.sp.gov.br/</w:t>
        </w:r>
      </w:hyperlink>
      <w:r w:rsidRPr="0003012E">
        <w:rPr>
          <w:rFonts w:ascii="Arial" w:eastAsia="Arial" w:hAnsi="Arial" w:cs="Arial"/>
          <w:kern w:val="2"/>
          <w:sz w:val="21"/>
          <w:szCs w:val="21"/>
          <w:lang w:eastAsia="pt-BR"/>
        </w:rPr>
        <w:t>), em conformidade com o artigo 90 da Lei Complementar nº 709, de 14 de janeiro de 1993, iniciando-se, a partir de então, a contagem dos prazos processuais, conforme regras do Código de Processo Civil;</w:t>
      </w:r>
    </w:p>
    <w:p w14:paraId="4AAE4A87"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d)</w:t>
      </w:r>
      <w:r w:rsidRPr="0003012E">
        <w:rPr>
          <w:rFonts w:ascii="Arial" w:eastAsia="Arial" w:hAnsi="Arial" w:cs="Arial"/>
          <w:kern w:val="2"/>
          <w:sz w:val="21"/>
          <w:szCs w:val="21"/>
          <w:lang w:eastAsia="pt-BR"/>
        </w:rPr>
        <w:tab/>
        <w:t xml:space="preserve">as informações pessoais dos responsáveis pela </w:t>
      </w:r>
      <w:r w:rsidRPr="0003012E">
        <w:rPr>
          <w:rFonts w:ascii="Arial" w:eastAsia="Arial" w:hAnsi="Arial" w:cs="Arial"/>
          <w:kern w:val="2"/>
          <w:sz w:val="21"/>
          <w:szCs w:val="21"/>
          <w:u w:val="single"/>
          <w:lang w:eastAsia="pt-BR"/>
        </w:rPr>
        <w:t>contratante</w:t>
      </w:r>
      <w:r w:rsidRPr="0003012E">
        <w:rPr>
          <w:rFonts w:ascii="Arial" w:eastAsia="Arial" w:hAnsi="Arial" w:cs="Arial"/>
          <w:kern w:val="2"/>
          <w:sz w:val="21"/>
          <w:szCs w:val="21"/>
          <w:lang w:eastAsia="pt-BR"/>
        </w:rPr>
        <w:t xml:space="preserve"> e interessados estão cadastradas no módulo eletrônico do “Cadastro Corporativo TCESP – CadTCESP”, nos termos previstos no Artigo 2º das Instruções nº01/2024, conforme “Declaração(ões) de Atualização Cadastral” anexa (s);</w:t>
      </w:r>
    </w:p>
    <w:p w14:paraId="1B6DF0AA"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e)</w:t>
      </w:r>
      <w:r w:rsidRPr="0003012E">
        <w:rPr>
          <w:rFonts w:ascii="Arial" w:eastAsia="Arial" w:hAnsi="Arial" w:cs="Arial"/>
          <w:kern w:val="2"/>
          <w:sz w:val="21"/>
          <w:szCs w:val="21"/>
          <w:lang w:eastAsia="pt-BR"/>
        </w:rPr>
        <w:tab/>
        <w:t>é de exclusiva responsabilidade do contratado manter seus dados sempre atualizados.</w:t>
      </w:r>
    </w:p>
    <w:p w14:paraId="63B67881"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b/>
          <w:bCs/>
          <w:kern w:val="2"/>
          <w:sz w:val="21"/>
          <w:szCs w:val="21"/>
          <w:lang w:eastAsia="pt-BR"/>
        </w:rPr>
      </w:pPr>
      <w:r w:rsidRPr="0003012E">
        <w:rPr>
          <w:rFonts w:ascii="Arial" w:eastAsia="Arial" w:hAnsi="Arial" w:cs="Arial"/>
          <w:b/>
          <w:bCs/>
          <w:kern w:val="2"/>
          <w:sz w:val="21"/>
          <w:szCs w:val="21"/>
          <w:lang w:eastAsia="pt-BR"/>
        </w:rPr>
        <w:t>2.</w:t>
      </w:r>
      <w:r w:rsidRPr="0003012E">
        <w:rPr>
          <w:rFonts w:ascii="Arial" w:eastAsia="Arial" w:hAnsi="Arial" w:cs="Arial"/>
          <w:b/>
          <w:bCs/>
          <w:kern w:val="2"/>
          <w:sz w:val="21"/>
          <w:szCs w:val="21"/>
          <w:lang w:eastAsia="pt-BR"/>
        </w:rPr>
        <w:tab/>
        <w:t>Damo-nos por NOTIFICADOS para:</w:t>
      </w:r>
    </w:p>
    <w:p w14:paraId="6A39E964"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a)</w:t>
      </w:r>
      <w:r w:rsidRPr="0003012E">
        <w:rPr>
          <w:rFonts w:ascii="Arial" w:eastAsia="Arial" w:hAnsi="Arial" w:cs="Arial"/>
          <w:kern w:val="2"/>
          <w:sz w:val="21"/>
          <w:szCs w:val="21"/>
          <w:lang w:eastAsia="pt-BR"/>
        </w:rPr>
        <w:tab/>
        <w:t>O acompanhamento dos atos do processo até seu julgamento final e consequente publicação;</w:t>
      </w:r>
    </w:p>
    <w:p w14:paraId="4ABB9D2F"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b)</w:t>
      </w:r>
      <w:r w:rsidRPr="0003012E">
        <w:rPr>
          <w:rFonts w:ascii="Arial" w:eastAsia="Arial" w:hAnsi="Arial" w:cs="Arial"/>
          <w:kern w:val="2"/>
          <w:sz w:val="21"/>
          <w:szCs w:val="21"/>
          <w:lang w:eastAsia="pt-BR"/>
        </w:rPr>
        <w:tab/>
        <w:t>Se for o caso e de nosso interesse, nos prazos e nas formas legais e regimentais, exercer o direito de defesa, interpor recursos e o que mais couber.</w:t>
      </w:r>
    </w:p>
    <w:p w14:paraId="1A89F795"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kern w:val="2"/>
          <w:sz w:val="21"/>
          <w:szCs w:val="21"/>
          <w:lang w:eastAsia="pt-BR"/>
        </w:rPr>
      </w:pPr>
    </w:p>
    <w:p w14:paraId="39EBCAFF" w14:textId="77777777" w:rsidR="00FF4977" w:rsidRPr="0003012E" w:rsidRDefault="00FF4977" w:rsidP="00FF4977">
      <w:pPr>
        <w:widowControl w:val="0"/>
        <w:tabs>
          <w:tab w:val="left" w:pos="8604"/>
        </w:tabs>
        <w:suppressAutoHyphens/>
        <w:autoSpaceDE w:val="0"/>
        <w:autoSpaceDN w:val="0"/>
        <w:spacing w:after="0" w:line="240" w:lineRule="auto"/>
        <w:ind w:right="57"/>
        <w:outlineLvl w:val="0"/>
        <w:rPr>
          <w:rFonts w:ascii="Arial" w:eastAsia="Arial" w:hAnsi="Arial" w:cs="Arial"/>
          <w:b/>
          <w:bCs/>
          <w:kern w:val="2"/>
          <w:sz w:val="21"/>
          <w:szCs w:val="21"/>
          <w:lang w:eastAsia="pt-BR"/>
        </w:rPr>
      </w:pPr>
      <w:r w:rsidRPr="0003012E">
        <w:rPr>
          <w:rFonts w:ascii="Arial" w:eastAsia="Arial" w:hAnsi="Arial" w:cs="Arial"/>
          <w:b/>
          <w:bCs/>
          <w:kern w:val="2"/>
          <w:sz w:val="21"/>
          <w:szCs w:val="21"/>
          <w:lang w:eastAsia="pt-BR"/>
        </w:rPr>
        <w:t>LOCAL e DATA:</w:t>
      </w:r>
      <w:r w:rsidRPr="0003012E">
        <w:rPr>
          <w:rFonts w:ascii="Arial" w:eastAsia="Arial" w:hAnsi="Arial" w:cs="Arial"/>
          <w:b/>
          <w:bCs/>
          <w:spacing w:val="-2"/>
          <w:kern w:val="2"/>
          <w:sz w:val="21"/>
          <w:szCs w:val="21"/>
          <w:lang w:eastAsia="pt-BR"/>
        </w:rPr>
        <w:t xml:space="preserve"> </w:t>
      </w:r>
      <w:r w:rsidRPr="0003012E">
        <w:rPr>
          <w:rFonts w:ascii="Arial" w:eastAsia="Arial" w:hAnsi="Arial" w:cs="Arial"/>
          <w:b/>
          <w:bCs/>
          <w:kern w:val="2"/>
          <w:sz w:val="21"/>
          <w:szCs w:val="21"/>
          <w:lang w:eastAsia="pt-BR"/>
        </w:rPr>
        <w:t>______________________________</w:t>
      </w:r>
    </w:p>
    <w:p w14:paraId="25D7777F"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kern w:val="2"/>
          <w:lang w:eastAsia="pt-BR"/>
        </w:rPr>
      </w:pPr>
    </w:p>
    <w:p w14:paraId="56101B54"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kern w:val="2"/>
          <w:lang w:eastAsia="pt-BR"/>
        </w:rPr>
      </w:pPr>
      <w:r w:rsidRPr="0003012E">
        <w:rPr>
          <w:rFonts w:ascii="Arial" w:eastAsia="Arial" w:hAnsi="Arial" w:cs="Arial"/>
          <w:b/>
          <w:kern w:val="2"/>
          <w:u w:val="thick"/>
          <w:lang w:eastAsia="pt-BR"/>
        </w:rPr>
        <w:t>AUTORIDADE MÁXIMA DO ÓRGÃO/ENTIDADE</w:t>
      </w:r>
      <w:r w:rsidRPr="0003012E">
        <w:rPr>
          <w:rFonts w:ascii="Arial" w:eastAsia="Arial" w:hAnsi="Arial" w:cs="Arial"/>
          <w:b/>
          <w:strike/>
          <w:kern w:val="2"/>
          <w:lang w:eastAsia="pt-BR"/>
        </w:rPr>
        <w:t>:</w:t>
      </w:r>
    </w:p>
    <w:p w14:paraId="42F53756"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Nome:</w:t>
      </w:r>
      <w:r w:rsidRPr="0003012E">
        <w:rPr>
          <w:rFonts w:ascii="Arial" w:eastAsia="Calibri" w:hAnsi="Arial" w:cs="Arial"/>
          <w:kern w:val="2"/>
          <w:lang w:eastAsia="pt-BR"/>
        </w:rPr>
        <w:t xml:space="preserve"> </w:t>
      </w:r>
      <w:r w:rsidRPr="0003012E">
        <w:rPr>
          <w:rFonts w:ascii="Arial" w:eastAsia="Arial" w:hAnsi="Arial" w:cs="Arial"/>
          <w:kern w:val="2"/>
          <w:lang w:eastAsia="pt-BR"/>
        </w:rPr>
        <w:t xml:space="preserve">______________________________ </w:t>
      </w:r>
    </w:p>
    <w:p w14:paraId="5458C591"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w:t>
      </w:r>
      <w:r w:rsidRPr="0003012E">
        <w:rPr>
          <w:rFonts w:ascii="Arial" w:eastAsia="Times New Roman" w:hAnsi="Arial" w:cs="Arial"/>
          <w:kern w:val="2"/>
          <w:lang w:eastAsia="pt-BR"/>
        </w:rPr>
        <w:t xml:space="preserve"> </w:t>
      </w:r>
      <w:r w:rsidRPr="0003012E">
        <w:rPr>
          <w:rFonts w:ascii="Arial" w:eastAsia="Arial" w:hAnsi="Arial" w:cs="Arial"/>
          <w:kern w:val="2"/>
          <w:lang w:eastAsia="pt-BR"/>
        </w:rPr>
        <w:t>______________________________</w:t>
      </w:r>
    </w:p>
    <w:p w14:paraId="6CA03805"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59920AAE"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52B0A095" w14:textId="77777777" w:rsidR="00FF4977"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409EF965" w14:textId="77777777" w:rsidR="0003012E" w:rsidRDefault="0003012E" w:rsidP="00FF4977">
      <w:pPr>
        <w:suppressAutoHyphens/>
        <w:spacing w:after="0" w:line="240" w:lineRule="auto"/>
        <w:jc w:val="both"/>
        <w:rPr>
          <w:rFonts w:ascii="Arial" w:eastAsia="Arial" w:hAnsi="Arial" w:cs="Arial"/>
          <w:kern w:val="2"/>
          <w:lang w:eastAsia="pt-BR"/>
        </w:rPr>
      </w:pPr>
    </w:p>
    <w:p w14:paraId="5D0D5921" w14:textId="1BE5D6E4" w:rsidR="00FF4977" w:rsidRPr="0003012E" w:rsidRDefault="00FF4977" w:rsidP="00FF4977">
      <w:pPr>
        <w:suppressAutoHyphens/>
        <w:spacing w:after="0" w:line="240" w:lineRule="auto"/>
        <w:rPr>
          <w:rFonts w:ascii="Arial" w:eastAsia="Arial" w:hAnsi="Arial" w:cs="Arial"/>
          <w:kern w:val="2"/>
          <w:lang w:eastAsia="pt-BR"/>
        </w:rPr>
      </w:pPr>
    </w:p>
    <w:p w14:paraId="6421417F"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RESPONSÁVEIS PELA HOMOLOGAÇÃO DO CERTAME OU RATIFICAÇÃO DA DISPENSA/INEXIGIBILIDADE DE LICITAÇÃO:</w:t>
      </w:r>
    </w:p>
    <w:p w14:paraId="6ADA7E4D" w14:textId="77777777" w:rsidR="00FF4977" w:rsidRPr="0003012E" w:rsidRDefault="00FF4977" w:rsidP="00FF4977">
      <w:pPr>
        <w:widowControl w:val="0"/>
        <w:tabs>
          <w:tab w:val="left" w:pos="4511"/>
          <w:tab w:val="left" w:pos="8542"/>
          <w:tab w:val="left" w:pos="8620"/>
        </w:tabs>
        <w:suppressAutoHyphens/>
        <w:autoSpaceDE w:val="0"/>
        <w:autoSpaceDN w:val="0"/>
        <w:spacing w:after="0" w:line="240" w:lineRule="auto"/>
        <w:ind w:right="57"/>
        <w:rPr>
          <w:rFonts w:ascii="Arial" w:eastAsia="Calibri" w:hAnsi="Arial" w:cs="Arial"/>
          <w:kern w:val="2"/>
          <w:lang w:eastAsia="pt-BR"/>
        </w:rPr>
      </w:pPr>
      <w:r w:rsidRPr="0003012E">
        <w:rPr>
          <w:rFonts w:ascii="Arial" w:eastAsia="Arial" w:hAnsi="Arial" w:cs="Arial"/>
          <w:kern w:val="2"/>
          <w:lang w:eastAsia="pt-BR"/>
        </w:rPr>
        <w:t>Nome: ______________________________</w:t>
      </w:r>
    </w:p>
    <w:p w14:paraId="5B2C2FA8"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492D1839"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62071487"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44AB665E"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7E83107E"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kern w:val="2"/>
          <w:lang w:eastAsia="pt-BR"/>
        </w:rPr>
      </w:pPr>
    </w:p>
    <w:p w14:paraId="051CA4A4"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bCs/>
          <w:kern w:val="2"/>
          <w:u w:val="thick"/>
          <w:lang w:eastAsia="pt-BR"/>
        </w:rPr>
      </w:pPr>
      <w:r w:rsidRPr="0003012E">
        <w:rPr>
          <w:rFonts w:ascii="Arial" w:eastAsia="Times New Roman" w:hAnsi="Arial" w:cs="Arial"/>
          <w:b/>
          <w:bCs/>
          <w:kern w:val="2"/>
          <w:u w:val="single"/>
          <w:lang w:eastAsia="pt-BR"/>
        </w:rPr>
        <w:t>RESPONSÁVEIS QUE ASSINARAM O AJUSTE:</w:t>
      </w:r>
    </w:p>
    <w:p w14:paraId="36E4EC97"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bCs/>
          <w:kern w:val="2"/>
          <w:u w:val="thick"/>
          <w:lang w:eastAsia="pt-BR"/>
        </w:rPr>
      </w:pPr>
      <w:r w:rsidRPr="0003012E">
        <w:rPr>
          <w:rFonts w:ascii="Arial" w:eastAsia="Arial" w:hAnsi="Arial" w:cs="Arial"/>
          <w:b/>
          <w:kern w:val="2"/>
          <w:u w:val="thick"/>
          <w:lang w:eastAsia="pt-BR"/>
        </w:rPr>
        <w:t>Pelo contratante</w:t>
      </w:r>
      <w:r w:rsidRPr="0003012E">
        <w:rPr>
          <w:rFonts w:ascii="Arial" w:eastAsia="Arial" w:hAnsi="Arial" w:cs="Arial"/>
          <w:b/>
          <w:kern w:val="2"/>
          <w:lang w:eastAsia="pt-BR"/>
        </w:rPr>
        <w:t>:</w:t>
      </w:r>
    </w:p>
    <w:p w14:paraId="07551B80"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lastRenderedPageBreak/>
        <w:t>Nome: ______________________________</w:t>
      </w:r>
    </w:p>
    <w:p w14:paraId="670CAB47"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w:t>
      </w:r>
      <w:r w:rsidRPr="0003012E">
        <w:rPr>
          <w:rFonts w:ascii="Arial" w:eastAsia="Arial" w:hAnsi="Arial" w:cs="Arial"/>
          <w:kern w:val="2"/>
          <w:u w:val="single"/>
          <w:lang w:eastAsia="pt-BR"/>
        </w:rPr>
        <w:t xml:space="preserve"> </w:t>
      </w:r>
      <w:r w:rsidRPr="0003012E">
        <w:rPr>
          <w:rFonts w:ascii="Arial" w:eastAsia="Arial" w:hAnsi="Arial" w:cs="Arial"/>
          <w:kern w:val="2"/>
          <w:lang w:eastAsia="pt-BR"/>
        </w:rPr>
        <w:t>______________________________</w:t>
      </w:r>
    </w:p>
    <w:p w14:paraId="6C13C252"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4D12A379"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5F163125"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716850A0"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u w:val="thick"/>
          <w:lang w:eastAsia="pt-BR"/>
        </w:rPr>
      </w:pPr>
    </w:p>
    <w:p w14:paraId="49E9F173"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Nome: ______________________________</w:t>
      </w:r>
    </w:p>
    <w:p w14:paraId="2EE0B533"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7D9438FE" w14:textId="77777777" w:rsidR="00FF4977" w:rsidRPr="0003012E" w:rsidRDefault="00FF4977" w:rsidP="00FF4977">
      <w:pPr>
        <w:widowControl w:val="0"/>
        <w:tabs>
          <w:tab w:val="left" w:pos="4511"/>
          <w:tab w:val="left" w:pos="8546"/>
          <w:tab w:val="left" w:pos="8618"/>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3A5B75D0"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61C38B0C"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25BA2713"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u w:val="thick"/>
          <w:lang w:eastAsia="pt-BR"/>
        </w:rPr>
      </w:pPr>
    </w:p>
    <w:p w14:paraId="7179C3F7"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Pela contratada</w:t>
      </w:r>
      <w:r w:rsidRPr="0003012E">
        <w:rPr>
          <w:rFonts w:ascii="Arial" w:eastAsia="Arial" w:hAnsi="Arial" w:cs="Arial"/>
          <w:b/>
          <w:bCs/>
          <w:kern w:val="2"/>
          <w:lang w:eastAsia="pt-BR"/>
        </w:rPr>
        <w:t>:</w:t>
      </w:r>
    </w:p>
    <w:p w14:paraId="675FC02E"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Nome: ______________________________</w:t>
      </w:r>
    </w:p>
    <w:p w14:paraId="5F5CA2D0"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7FDEFA4C"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283535AA"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1C587E92"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09FC6948" w14:textId="77777777" w:rsidR="00FF4977" w:rsidRPr="0003012E" w:rsidRDefault="00FF4977" w:rsidP="00FF4977">
      <w:pPr>
        <w:suppressAutoHyphens/>
        <w:spacing w:after="0" w:line="240" w:lineRule="auto"/>
        <w:rPr>
          <w:rFonts w:ascii="Arial" w:eastAsia="Arial" w:hAnsi="Arial" w:cs="Arial"/>
          <w:kern w:val="2"/>
          <w:lang w:eastAsia="pt-BR"/>
        </w:rPr>
      </w:pPr>
    </w:p>
    <w:p w14:paraId="335F9226"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ORDENADOR DE DESPESAS DA CONTRATANTE</w:t>
      </w:r>
      <w:r w:rsidRPr="0003012E">
        <w:rPr>
          <w:rFonts w:ascii="Arial" w:eastAsia="Arial" w:hAnsi="Arial" w:cs="Arial"/>
          <w:b/>
          <w:bCs/>
          <w:kern w:val="2"/>
          <w:lang w:eastAsia="pt-BR"/>
        </w:rPr>
        <w:t>:</w:t>
      </w:r>
    </w:p>
    <w:p w14:paraId="74768EF9" w14:textId="77777777" w:rsidR="00FF4977" w:rsidRPr="0003012E" w:rsidRDefault="00FF4977" w:rsidP="00FF4977">
      <w:pPr>
        <w:widowControl w:val="0"/>
        <w:tabs>
          <w:tab w:val="left" w:pos="4511"/>
          <w:tab w:val="left" w:pos="8545"/>
          <w:tab w:val="left" w:pos="8618"/>
        </w:tabs>
        <w:suppressAutoHyphens/>
        <w:autoSpaceDE w:val="0"/>
        <w:autoSpaceDN w:val="0"/>
        <w:spacing w:after="0" w:line="240" w:lineRule="auto"/>
        <w:ind w:right="57"/>
        <w:rPr>
          <w:rFonts w:ascii="Arial" w:eastAsia="Times New Roman" w:hAnsi="Arial" w:cs="Arial"/>
          <w:kern w:val="2"/>
          <w:lang w:eastAsia="pt-BR"/>
        </w:rPr>
      </w:pPr>
      <w:r w:rsidRPr="0003012E">
        <w:rPr>
          <w:rFonts w:ascii="Arial" w:eastAsia="Arial" w:hAnsi="Arial" w:cs="Arial"/>
          <w:kern w:val="2"/>
          <w:lang w:eastAsia="pt-BR"/>
        </w:rPr>
        <w:t>Nome:</w:t>
      </w:r>
      <w:r w:rsidRPr="0003012E">
        <w:rPr>
          <w:rFonts w:ascii="Arial" w:eastAsia="Times New Roman" w:hAnsi="Arial" w:cs="Arial"/>
          <w:kern w:val="2"/>
          <w:lang w:eastAsia="pt-BR"/>
        </w:rPr>
        <w:t xml:space="preserve"> </w:t>
      </w:r>
      <w:r w:rsidRPr="0003012E">
        <w:rPr>
          <w:rFonts w:ascii="Arial" w:eastAsia="Arial" w:hAnsi="Arial" w:cs="Arial"/>
          <w:kern w:val="2"/>
          <w:lang w:eastAsia="pt-BR"/>
        </w:rPr>
        <w:t>______________________________</w:t>
      </w:r>
    </w:p>
    <w:p w14:paraId="0357D821"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5C0B0C3B"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2EE10DA6"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u w:val="thick"/>
          <w:lang w:eastAsia="pt-BR"/>
        </w:rPr>
      </w:pPr>
    </w:p>
    <w:p w14:paraId="0AD56775"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GESTOR(ES) DO CONTRATO</w:t>
      </w:r>
      <w:r w:rsidRPr="0003012E">
        <w:rPr>
          <w:rFonts w:ascii="Arial" w:eastAsia="Arial" w:hAnsi="Arial" w:cs="Arial"/>
          <w:b/>
          <w:bCs/>
          <w:kern w:val="2"/>
          <w:lang w:eastAsia="pt-BR"/>
        </w:rPr>
        <w:t>:</w:t>
      </w:r>
    </w:p>
    <w:p w14:paraId="37EEB84A" w14:textId="77777777" w:rsidR="00FF4977" w:rsidRPr="0003012E" w:rsidRDefault="00FF4977" w:rsidP="00FF4977">
      <w:pPr>
        <w:widowControl w:val="0"/>
        <w:tabs>
          <w:tab w:val="left" w:pos="4571"/>
          <w:tab w:val="left" w:pos="8605"/>
          <w:tab w:val="left" w:pos="8678"/>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Nome:</w:t>
      </w:r>
      <w:r w:rsidRPr="0003012E">
        <w:rPr>
          <w:rFonts w:ascii="Arial" w:eastAsia="Times New Roman" w:hAnsi="Arial" w:cs="Arial"/>
          <w:kern w:val="2"/>
          <w:u w:val="single"/>
          <w:lang w:eastAsia="pt-BR"/>
        </w:rPr>
        <w:t xml:space="preserve"> </w:t>
      </w:r>
      <w:r w:rsidRPr="0003012E">
        <w:rPr>
          <w:rFonts w:ascii="Arial" w:eastAsia="Arial" w:hAnsi="Arial" w:cs="Arial"/>
          <w:kern w:val="2"/>
          <w:lang w:eastAsia="pt-BR"/>
        </w:rPr>
        <w:t>______________________________</w:t>
      </w:r>
    </w:p>
    <w:p w14:paraId="5C20BEFB"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6F4B83B0"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3F07F558"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kern w:val="2"/>
          <w:lang w:eastAsia="pt-BR"/>
        </w:rPr>
      </w:pPr>
      <w:r w:rsidRPr="0003012E">
        <w:rPr>
          <w:noProof/>
          <w:sz w:val="20"/>
          <w:szCs w:val="20"/>
        </w:rPr>
        <mc:AlternateContent>
          <mc:Choice Requires="wps">
            <w:drawing>
              <wp:anchor distT="0" distB="0" distL="0" distR="0" simplePos="0" relativeHeight="251658240" behindDoc="0" locked="0" layoutInCell="1" allowOverlap="1" wp14:anchorId="7DDDE02E" wp14:editId="43EE339B">
                <wp:simplePos x="0" y="0"/>
                <wp:positionH relativeFrom="page">
                  <wp:posOffset>1062355</wp:posOffset>
                </wp:positionH>
                <wp:positionV relativeFrom="paragraph">
                  <wp:posOffset>152400</wp:posOffset>
                </wp:positionV>
                <wp:extent cx="5434330" cy="0"/>
                <wp:effectExtent l="0" t="0" r="0" b="0"/>
                <wp:wrapTopAndBottom/>
                <wp:docPr id="561074155"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58D52D" id="Conector reto 1"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2F5BF4EE"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b/>
          <w:bCs/>
          <w:kern w:val="2"/>
          <w:lang w:eastAsia="pt-BR"/>
        </w:rPr>
      </w:pPr>
      <w:r w:rsidRPr="0003012E">
        <w:rPr>
          <w:rFonts w:ascii="Arial" w:eastAsia="Times New Roman" w:hAnsi="Arial" w:cs="Arial"/>
          <w:b/>
          <w:bCs/>
          <w:kern w:val="2"/>
          <w:u w:val="thick"/>
          <w:lang w:eastAsia="pt-BR"/>
        </w:rPr>
        <w:t>DEMAIS RESPONSÁVEIS (*)</w:t>
      </w:r>
      <w:r w:rsidRPr="0003012E">
        <w:rPr>
          <w:rFonts w:ascii="Arial" w:eastAsia="Times New Roman" w:hAnsi="Arial" w:cs="Arial"/>
          <w:b/>
          <w:bCs/>
          <w:kern w:val="2"/>
          <w:lang w:eastAsia="pt-BR"/>
        </w:rPr>
        <w:t>:</w:t>
      </w:r>
    </w:p>
    <w:p w14:paraId="75D01EA2"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kern w:val="2"/>
          <w:lang w:eastAsia="pt-BR"/>
        </w:rPr>
      </w:pPr>
      <w:r w:rsidRPr="0003012E">
        <w:rPr>
          <w:rFonts w:ascii="Arial" w:eastAsia="Times New Roman" w:hAnsi="Arial" w:cs="Arial"/>
          <w:kern w:val="2"/>
          <w:lang w:eastAsia="pt-BR"/>
        </w:rPr>
        <w:t xml:space="preserve">Tipo de ato sob sua responsabilidade: </w:t>
      </w:r>
      <w:r w:rsidRPr="0003012E">
        <w:rPr>
          <w:rFonts w:ascii="Arial" w:eastAsia="Arial" w:hAnsi="Arial" w:cs="Arial"/>
          <w:kern w:val="2"/>
          <w:lang w:eastAsia="pt-BR"/>
        </w:rPr>
        <w:t>______________________________</w:t>
      </w:r>
    </w:p>
    <w:p w14:paraId="4C341454"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kern w:val="2"/>
          <w:lang w:eastAsia="pt-BR"/>
        </w:rPr>
      </w:pPr>
      <w:r w:rsidRPr="0003012E">
        <w:rPr>
          <w:rFonts w:ascii="Arial" w:eastAsia="Times New Roman" w:hAnsi="Arial" w:cs="Arial"/>
          <w:kern w:val="2"/>
          <w:lang w:eastAsia="pt-BR"/>
        </w:rPr>
        <w:t xml:space="preserve">Nome: </w:t>
      </w:r>
      <w:r w:rsidRPr="0003012E">
        <w:rPr>
          <w:rFonts w:ascii="Arial" w:eastAsia="Arial" w:hAnsi="Arial" w:cs="Arial"/>
          <w:kern w:val="2"/>
          <w:lang w:eastAsia="pt-BR"/>
        </w:rPr>
        <w:t>______________________________</w:t>
      </w:r>
    </w:p>
    <w:p w14:paraId="04FCAE84"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kern w:val="2"/>
          <w:lang w:eastAsia="pt-BR"/>
        </w:rPr>
      </w:pPr>
      <w:r w:rsidRPr="0003012E">
        <w:rPr>
          <w:rFonts w:ascii="Arial" w:eastAsia="Times New Roman" w:hAnsi="Arial" w:cs="Arial"/>
          <w:kern w:val="2"/>
          <w:lang w:eastAsia="pt-BR"/>
        </w:rPr>
        <w:t xml:space="preserve">Cargo: </w:t>
      </w:r>
      <w:r w:rsidRPr="0003012E">
        <w:rPr>
          <w:rFonts w:ascii="Arial" w:eastAsia="Arial" w:hAnsi="Arial" w:cs="Arial"/>
          <w:kern w:val="2"/>
          <w:lang w:eastAsia="pt-BR"/>
        </w:rPr>
        <w:t>______________________________</w:t>
      </w:r>
    </w:p>
    <w:p w14:paraId="6CBFA2D1" w14:textId="77777777" w:rsidR="00FF4977" w:rsidRPr="0003012E" w:rsidRDefault="00FF4977" w:rsidP="00FF4977">
      <w:pPr>
        <w:tabs>
          <w:tab w:val="left" w:pos="4842"/>
          <w:tab w:val="left" w:pos="8598"/>
        </w:tabs>
        <w:suppressAutoHyphens/>
        <w:spacing w:after="0" w:line="240" w:lineRule="auto"/>
        <w:ind w:right="57"/>
        <w:rPr>
          <w:rFonts w:ascii="Arial" w:eastAsia="Arial" w:hAnsi="Arial" w:cs="Arial"/>
          <w:kern w:val="2"/>
          <w:lang w:eastAsia="pt-BR"/>
        </w:rPr>
      </w:pPr>
      <w:r w:rsidRPr="0003012E">
        <w:rPr>
          <w:rFonts w:ascii="Arial" w:eastAsia="Times New Roman" w:hAnsi="Arial" w:cs="Arial"/>
          <w:kern w:val="2"/>
          <w:lang w:eastAsia="pt-BR"/>
        </w:rPr>
        <w:t xml:space="preserve">CPF: </w:t>
      </w:r>
      <w:r w:rsidRPr="0003012E">
        <w:rPr>
          <w:rFonts w:ascii="Arial" w:eastAsia="Arial" w:hAnsi="Arial" w:cs="Arial"/>
          <w:kern w:val="2"/>
          <w:lang w:eastAsia="pt-BR"/>
        </w:rPr>
        <w:t>______________________________</w:t>
      </w:r>
    </w:p>
    <w:p w14:paraId="0ED613DB"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kern w:val="2"/>
          <w:lang w:eastAsia="pt-BR"/>
        </w:rPr>
      </w:pPr>
    </w:p>
    <w:p w14:paraId="45C469A3"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bCs/>
          <w:kern w:val="2"/>
          <w:sz w:val="18"/>
          <w:szCs w:val="18"/>
          <w:u w:val="single"/>
          <w:lang w:eastAsia="pt-BR"/>
        </w:rPr>
      </w:pPr>
      <w:r w:rsidRPr="0003012E">
        <w:rPr>
          <w:rFonts w:ascii="Arial" w:eastAsia="Arial" w:hAnsi="Arial" w:cs="Arial"/>
          <w:b/>
          <w:bCs/>
          <w:kern w:val="2"/>
          <w:sz w:val="18"/>
          <w:szCs w:val="18"/>
          <w:u w:val="single"/>
          <w:lang w:eastAsia="pt-BR"/>
        </w:rPr>
        <w:t>_____________________________________________________________________</w:t>
      </w:r>
    </w:p>
    <w:p w14:paraId="1B156B15"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kern w:val="2"/>
          <w:sz w:val="18"/>
          <w:szCs w:val="18"/>
          <w:lang w:eastAsia="pt-BR"/>
        </w:rPr>
      </w:pPr>
    </w:p>
    <w:p w14:paraId="47E45F58" w14:textId="77777777" w:rsidR="0003012E" w:rsidRDefault="00FF4977" w:rsidP="00FF4977">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r w:rsidRPr="0003012E">
        <w:rPr>
          <w:rFonts w:ascii="Arial" w:eastAsia="Arial" w:hAnsi="Arial" w:cs="Arial"/>
          <w:kern w:val="2"/>
          <w:sz w:val="18"/>
          <w:szCs w:val="18"/>
          <w:lang w:eastAsia="pt-BR"/>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33159086" w14:textId="77777777" w:rsidR="0003012E" w:rsidRDefault="0003012E" w:rsidP="001D5BA6">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p>
    <w:p w14:paraId="4DC3A75B" w14:textId="77777777" w:rsidR="0003012E" w:rsidRDefault="0003012E" w:rsidP="001D5BA6">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p>
    <w:p w14:paraId="7A6A87E1" w14:textId="401883A5" w:rsidR="0003012E" w:rsidRDefault="00837406" w:rsidP="001D5BA6">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r>
        <w:rPr>
          <w:rFonts w:ascii="Arial" w:eastAsia="Arial" w:hAnsi="Arial" w:cs="Arial"/>
          <w:kern w:val="2"/>
          <w:sz w:val="18"/>
          <w:szCs w:val="18"/>
          <w:lang w:eastAsia="pt-BR"/>
        </w:rPr>
        <w:t>Referente ao Instrumento Contratual Número ______________</w:t>
      </w:r>
    </w:p>
    <w:bookmarkEnd w:id="12"/>
    <w:bookmarkEnd w:id="13"/>
    <w:p w14:paraId="06A00967" w14:textId="77777777" w:rsidR="001D5BA6" w:rsidRPr="001D5BA6" w:rsidRDefault="001D5BA6" w:rsidP="001D5BA6">
      <w:pPr>
        <w:spacing w:after="0" w:line="240" w:lineRule="auto"/>
        <w:rPr>
          <w:rFonts w:ascii="Arial" w:eastAsia="Times New Roman" w:hAnsi="Arial" w:cs="Arial"/>
          <w:b/>
          <w:bCs/>
          <w:kern w:val="2"/>
          <w:sz w:val="18"/>
          <w:szCs w:val="18"/>
          <w:lang w:eastAsia="pt-BR"/>
        </w:rPr>
      </w:pPr>
      <w:r w:rsidRPr="001D5BA6">
        <w:rPr>
          <w:rFonts w:ascii="Arial" w:eastAsia="Times New Roman" w:hAnsi="Arial" w:cs="Arial"/>
          <w:b/>
          <w:bCs/>
          <w:kern w:val="2"/>
          <w:sz w:val="18"/>
          <w:szCs w:val="18"/>
          <w:lang w:eastAsia="pt-BR"/>
        </w:rPr>
        <w:t>ASSINATURA CONTRATADA:</w:t>
      </w:r>
    </w:p>
    <w:p w14:paraId="44955E74"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31555E29"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330A1274"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2472B187"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5F114329"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344A61CC"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2496AA26" w14:textId="77777777" w:rsidR="001D5BA6" w:rsidRPr="001D5BA6" w:rsidRDefault="001D5BA6" w:rsidP="001D5BA6">
      <w:pPr>
        <w:spacing w:after="0" w:line="240" w:lineRule="auto"/>
        <w:rPr>
          <w:rFonts w:ascii="Arial" w:eastAsia="Times New Roman" w:hAnsi="Arial" w:cs="Arial"/>
          <w:b/>
          <w:bCs/>
          <w:kern w:val="2"/>
          <w:sz w:val="18"/>
          <w:szCs w:val="18"/>
          <w:lang w:eastAsia="pt-BR"/>
        </w:rPr>
      </w:pPr>
      <w:r w:rsidRPr="001D5BA6">
        <w:rPr>
          <w:rFonts w:ascii="Arial" w:eastAsia="Times New Roman" w:hAnsi="Arial" w:cs="Arial"/>
          <w:b/>
          <w:bCs/>
          <w:kern w:val="2"/>
          <w:sz w:val="18"/>
          <w:szCs w:val="18"/>
          <w:lang w:eastAsia="pt-BR"/>
        </w:rPr>
        <w:t>_____________________</w:t>
      </w:r>
      <w:r w:rsidRPr="001D5BA6">
        <w:rPr>
          <w:rFonts w:ascii="Arial" w:eastAsia="Times New Roman" w:hAnsi="Arial" w:cs="Arial"/>
          <w:b/>
          <w:bCs/>
          <w:kern w:val="2"/>
          <w:sz w:val="18"/>
          <w:szCs w:val="18"/>
          <w:lang w:eastAsia="pt-BR"/>
        </w:rPr>
        <w:tab/>
      </w:r>
    </w:p>
    <w:p w14:paraId="430A41E1"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7B8E38EA"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1A2A6398"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673B77FD"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6F770078"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4359FA73"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6DE9D52E"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3EA449E3"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3FB34CD3"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5C971FCE"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2CAC03EB"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5E1F1F4B"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47B10F84" w14:textId="6B0060AD" w:rsidR="00D467FE" w:rsidRDefault="001D5BA6" w:rsidP="001D5BA6">
      <w:pPr>
        <w:spacing w:after="0" w:line="240" w:lineRule="auto"/>
        <w:rPr>
          <w:rFonts w:ascii="Arial" w:eastAsia="Times New Roman" w:hAnsi="Arial" w:cs="Arial"/>
          <w:b/>
          <w:bCs/>
          <w:kern w:val="2"/>
          <w:sz w:val="18"/>
          <w:szCs w:val="18"/>
          <w:lang w:eastAsia="pt-BR"/>
        </w:rPr>
      </w:pPr>
      <w:r w:rsidRPr="001D5BA6">
        <w:rPr>
          <w:rFonts w:ascii="Arial" w:eastAsia="Times New Roman" w:hAnsi="Arial" w:cs="Arial"/>
          <w:b/>
          <w:bCs/>
          <w:kern w:val="2"/>
          <w:sz w:val="18"/>
          <w:szCs w:val="18"/>
          <w:lang w:eastAsia="pt-BR"/>
        </w:rPr>
        <w:t>ASSINATURA COMPANHIA DO METRÔ (PRÓXIMA PÁGINA):</w:t>
      </w:r>
    </w:p>
    <w:p w14:paraId="39CD2466" w14:textId="77777777" w:rsidR="001D5BA6" w:rsidRDefault="001D5BA6" w:rsidP="001D5BA6">
      <w:pPr>
        <w:spacing w:after="0" w:line="240" w:lineRule="auto"/>
        <w:rPr>
          <w:rFonts w:ascii="Arial" w:eastAsia="Times New Roman" w:hAnsi="Arial" w:cs="Arial"/>
          <w:b/>
          <w:bCs/>
          <w:kern w:val="2"/>
          <w:sz w:val="18"/>
          <w:szCs w:val="18"/>
          <w:lang w:eastAsia="pt-BR"/>
        </w:rPr>
      </w:pPr>
    </w:p>
    <w:p w14:paraId="53FBD6A5" w14:textId="77777777" w:rsidR="001D5BA6" w:rsidRDefault="001D5BA6" w:rsidP="001D5BA6">
      <w:pPr>
        <w:spacing w:after="0" w:line="240" w:lineRule="auto"/>
        <w:rPr>
          <w:rFonts w:ascii="Arial" w:eastAsia="Times New Roman" w:hAnsi="Arial" w:cs="Arial"/>
          <w:b/>
          <w:bCs/>
          <w:kern w:val="2"/>
          <w:sz w:val="18"/>
          <w:szCs w:val="18"/>
          <w:lang w:eastAsia="pt-BR"/>
        </w:rPr>
      </w:pPr>
    </w:p>
    <w:p w14:paraId="163EF618" w14:textId="77777777" w:rsidR="001D5BA6" w:rsidRDefault="001D5BA6" w:rsidP="001D5BA6">
      <w:pPr>
        <w:spacing w:after="0" w:line="240" w:lineRule="auto"/>
        <w:rPr>
          <w:rFonts w:ascii="Arial" w:eastAsia="Times New Roman" w:hAnsi="Arial" w:cs="Arial"/>
          <w:b/>
          <w:bCs/>
          <w:kern w:val="2"/>
          <w:sz w:val="18"/>
          <w:szCs w:val="18"/>
          <w:lang w:eastAsia="pt-BR"/>
        </w:rPr>
      </w:pPr>
    </w:p>
    <w:p w14:paraId="7E76928A" w14:textId="77777777" w:rsidR="001D5BA6" w:rsidRDefault="001D5BA6" w:rsidP="001D5BA6">
      <w:pPr>
        <w:spacing w:after="0" w:line="240" w:lineRule="auto"/>
      </w:pPr>
    </w:p>
    <w:p w14:paraId="7483CEC2" w14:textId="34F514BE" w:rsidR="002D6673" w:rsidRPr="006224C8" w:rsidRDefault="002D6673" w:rsidP="00C57807">
      <w:pPr>
        <w:rPr>
          <w:sz w:val="20"/>
          <w:szCs w:val="20"/>
        </w:rPr>
      </w:pPr>
      <w:r w:rsidRPr="003761BC">
        <w:br w:type="page"/>
      </w:r>
    </w:p>
    <w:p w14:paraId="377186D7" w14:textId="38772786" w:rsidR="006224C8" w:rsidRPr="006224C8" w:rsidRDefault="006224C8" w:rsidP="006224C8">
      <w:pPr>
        <w:jc w:val="center"/>
        <w:rPr>
          <w:rFonts w:ascii="Arial" w:hAnsi="Arial" w:cs="Arial"/>
          <w:b/>
          <w:bCs/>
          <w:sz w:val="20"/>
          <w:szCs w:val="20"/>
        </w:rPr>
      </w:pPr>
      <w:r w:rsidRPr="006224C8">
        <w:rPr>
          <w:rFonts w:ascii="Arial" w:hAnsi="Arial" w:cs="Arial"/>
          <w:b/>
          <w:bCs/>
          <w:sz w:val="20"/>
          <w:szCs w:val="20"/>
        </w:rPr>
        <w:lastRenderedPageBreak/>
        <w:t>ANEXO 4</w:t>
      </w:r>
    </w:p>
    <w:p w14:paraId="3BFB2092" w14:textId="7EB03F3E" w:rsidR="006224C8" w:rsidRDefault="006224C8" w:rsidP="006224C8">
      <w:pPr>
        <w:jc w:val="center"/>
        <w:rPr>
          <w:rFonts w:ascii="Arial" w:hAnsi="Arial" w:cs="Arial"/>
          <w:b/>
          <w:bCs/>
          <w:sz w:val="20"/>
          <w:szCs w:val="20"/>
        </w:rPr>
      </w:pPr>
      <w:r w:rsidRPr="006224C8">
        <w:rPr>
          <w:rFonts w:ascii="Arial" w:hAnsi="Arial" w:cs="Arial"/>
          <w:b/>
          <w:bCs/>
          <w:sz w:val="20"/>
          <w:szCs w:val="20"/>
        </w:rPr>
        <w:t>PLANILHA DE ORÇAMENTO ESTIMADO</w:t>
      </w:r>
    </w:p>
    <w:sdt>
      <w:sdtPr>
        <w:rPr>
          <w:rFonts w:ascii="Arial" w:hAnsi="Arial" w:cs="Arial"/>
          <w:sz w:val="18"/>
          <w:szCs w:val="18"/>
        </w:rPr>
        <w:id w:val="-646428820"/>
        <w15:color w:val="000080"/>
        <w15:repeatingSection/>
      </w:sdtPr>
      <w:sdtEndPr>
        <w:rPr>
          <w:b/>
          <w:bCs/>
          <w:sz w:val="20"/>
          <w:szCs w:val="20"/>
        </w:rPr>
      </w:sdtEndPr>
      <w:sdtContent>
        <w:sdt>
          <w:sdtPr>
            <w:rPr>
              <w:rFonts w:ascii="Arial" w:hAnsi="Arial" w:cs="Arial"/>
              <w:sz w:val="18"/>
              <w:szCs w:val="18"/>
            </w:rPr>
            <w:id w:val="-964510254"/>
            <w:placeholder>
              <w:docPart w:val="DefaultPlaceholder_-1854013435"/>
            </w:placeholder>
            <w15:color w:val="000080"/>
            <w15:repeatingSectionItem/>
          </w:sdtPr>
          <w:sdtEndPr>
            <w:rPr>
              <w:b/>
              <w:bCs/>
              <w:sz w:val="20"/>
              <w:szCs w:val="20"/>
            </w:rPr>
          </w:sdtEndPr>
          <w:sdtContent>
            <w:tbl>
              <w:tblPr>
                <w:tblStyle w:val="Tabelacomgrade"/>
                <w:tblW w:w="0" w:type="auto"/>
                <w:tblInd w:w="-5" w:type="dxa"/>
                <w:tblBorders>
                  <w:insideH w:val="single" w:sz="6" w:space="0" w:color="auto"/>
                  <w:insideV w:val="single" w:sz="6" w:space="0" w:color="auto"/>
                </w:tblBorders>
                <w:tblLayout w:type="fixed"/>
                <w:tblLook w:val="04A0" w:firstRow="1" w:lastRow="0" w:firstColumn="1" w:lastColumn="0" w:noHBand="0" w:noVBand="1"/>
              </w:tblPr>
              <w:tblGrid>
                <w:gridCol w:w="576"/>
                <w:gridCol w:w="1518"/>
                <w:gridCol w:w="2442"/>
                <w:gridCol w:w="851"/>
                <w:gridCol w:w="709"/>
                <w:gridCol w:w="1275"/>
                <w:gridCol w:w="1425"/>
                <w:gridCol w:w="276"/>
              </w:tblGrid>
              <w:tr w:rsidR="00B173D4" w:rsidRPr="008F64D3" w14:paraId="2BF41D96" w14:textId="77777777" w:rsidTr="0055460A">
                <w:tc>
                  <w:tcPr>
                    <w:tcW w:w="2094" w:type="dxa"/>
                    <w:gridSpan w:val="2"/>
                    <w:shd w:val="clear" w:color="auto" w:fill="FFFFFF" w:themeFill="background1"/>
                  </w:tcPr>
                  <w:p w14:paraId="7AA5D3A3" w14:textId="009845DD" w:rsidR="00B173D4" w:rsidRPr="00634F5F" w:rsidRDefault="00B173D4" w:rsidP="00C725B4">
                    <w:pPr>
                      <w:ind w:left="-106"/>
                      <w:rPr>
                        <w:rFonts w:ascii="Arial" w:hAnsi="Arial" w:cs="Arial"/>
                        <w:sz w:val="18"/>
                        <w:szCs w:val="18"/>
                      </w:rPr>
                    </w:pPr>
                    <w:r>
                      <w:rPr>
                        <w:rFonts w:ascii="Arial" w:hAnsi="Arial" w:cs="Arial"/>
                        <w:sz w:val="18"/>
                        <w:szCs w:val="18"/>
                      </w:rPr>
                      <w:t>Pregão Eletrônico Compras.Gov nº</w:t>
                    </w:r>
                  </w:p>
                </w:tc>
                <w:tc>
                  <w:tcPr>
                    <w:tcW w:w="6702" w:type="dxa"/>
                    <w:gridSpan w:val="5"/>
                    <w:tcBorders>
                      <w:right w:val="single" w:sz="4" w:space="0" w:color="auto"/>
                    </w:tcBorders>
                    <w:shd w:val="clear" w:color="auto" w:fill="F2F2F2" w:themeFill="background1" w:themeFillShade="F2"/>
                  </w:tcPr>
                  <w:p w14:paraId="64178FD4" w14:textId="77777777" w:rsidR="00B173D4" w:rsidRPr="00887CCC" w:rsidRDefault="008E1EA2" w:rsidP="00C725B4">
                    <w:pPr>
                      <w:rPr>
                        <w:rFonts w:ascii="Arial" w:hAnsi="Arial" w:cs="Arial"/>
                        <w:sz w:val="18"/>
                        <w:szCs w:val="18"/>
                      </w:rPr>
                    </w:pPr>
                    <w:sdt>
                      <w:sdtPr>
                        <w:rPr>
                          <w:rFonts w:ascii="Arial" w:eastAsia="Verdana" w:hAnsi="Arial" w:cs="Arial"/>
                          <w:sz w:val="20"/>
                          <w:szCs w:val="20"/>
                        </w:rPr>
                        <w:alias w:val="Nº processo comprasgov"/>
                        <w:tag w:val=""/>
                        <w:id w:val="-2050980889"/>
                        <w:lock w:val="sdtContentLocked"/>
                        <w:placeholder>
                          <w:docPart w:val="9ABF95E0062B42D8A28FBB5090653834"/>
                        </w:placeholder>
                        <w:showingPlcHdr/>
                        <w:dataBinding w:prefixMappings="xmlns:ns0='http://schemas.microsoft.com/office/2006/coverPageProps' " w:xpath="/ns0:CoverPageProperties[1]/ns0:CompanyPhone[1]" w:storeItemID="{55AF091B-3C7A-41E3-B477-F2FDAA23CFDA}"/>
                        <w:text/>
                      </w:sdtPr>
                      <w:sdtEndPr/>
                      <w:sdtContent>
                        <w:r w:rsidR="00B173D4" w:rsidRPr="00887CCC">
                          <w:rPr>
                            <w:rStyle w:val="TextodoEspaoReservado"/>
                            <w:rFonts w:ascii="Arial" w:hAnsi="Arial" w:cs="Arial"/>
                            <w:i/>
                            <w:iCs/>
                            <w:color w:val="FF0000"/>
                            <w:sz w:val="20"/>
                            <w:szCs w:val="20"/>
                          </w:rPr>
                          <w:t>Nº processo comprasgov</w:t>
                        </w:r>
                      </w:sdtContent>
                    </w:sdt>
                  </w:p>
                </w:tc>
                <w:tc>
                  <w:tcPr>
                    <w:tcW w:w="276" w:type="dxa"/>
                    <w:tcBorders>
                      <w:top w:val="nil"/>
                      <w:left w:val="single" w:sz="4" w:space="0" w:color="auto"/>
                      <w:bottom w:val="nil"/>
                      <w:right w:val="nil"/>
                    </w:tcBorders>
                    <w:shd w:val="clear" w:color="auto" w:fill="FFFFFF" w:themeFill="background1"/>
                  </w:tcPr>
                  <w:p w14:paraId="46B51504" w14:textId="463B1814" w:rsidR="00B173D4" w:rsidRPr="00887CCC" w:rsidRDefault="00B173D4" w:rsidP="00B173D4">
                    <w:pPr>
                      <w:ind w:left="31" w:hanging="31"/>
                      <w:rPr>
                        <w:rFonts w:ascii="Arial" w:hAnsi="Arial" w:cs="Arial"/>
                        <w:sz w:val="18"/>
                        <w:szCs w:val="18"/>
                      </w:rPr>
                    </w:pPr>
                  </w:p>
                </w:tc>
              </w:tr>
              <w:tr w:rsidR="00B173D4" w:rsidRPr="008F64D3" w14:paraId="38941235" w14:textId="77777777" w:rsidTr="0055460A">
                <w:tc>
                  <w:tcPr>
                    <w:tcW w:w="2094" w:type="dxa"/>
                    <w:gridSpan w:val="2"/>
                    <w:shd w:val="clear" w:color="auto" w:fill="FFFFFF" w:themeFill="background1"/>
                  </w:tcPr>
                  <w:p w14:paraId="4F1FC2E2" w14:textId="592FD5AE" w:rsidR="00B173D4" w:rsidRDefault="00B173D4" w:rsidP="00C725B4">
                    <w:pPr>
                      <w:ind w:left="-106"/>
                      <w:rPr>
                        <w:rFonts w:ascii="Arial" w:hAnsi="Arial" w:cs="Arial"/>
                        <w:sz w:val="18"/>
                        <w:szCs w:val="18"/>
                      </w:rPr>
                    </w:pPr>
                    <w:r>
                      <w:rPr>
                        <w:rFonts w:ascii="Arial" w:hAnsi="Arial" w:cs="Arial"/>
                        <w:sz w:val="18"/>
                        <w:szCs w:val="18"/>
                      </w:rPr>
                      <w:t>Processo Metrô nº</w:t>
                    </w:r>
                  </w:p>
                </w:tc>
                <w:tc>
                  <w:tcPr>
                    <w:tcW w:w="6702" w:type="dxa"/>
                    <w:gridSpan w:val="5"/>
                    <w:tcBorders>
                      <w:bottom w:val="single" w:sz="4" w:space="0" w:color="auto"/>
                      <w:right w:val="single" w:sz="4" w:space="0" w:color="auto"/>
                    </w:tcBorders>
                    <w:shd w:val="clear" w:color="auto" w:fill="F2F2F2" w:themeFill="background1" w:themeFillShade="F2"/>
                  </w:tcPr>
                  <w:p w14:paraId="4699D1DF" w14:textId="77777777" w:rsidR="00B173D4" w:rsidRPr="00887CCC" w:rsidRDefault="008E1EA2" w:rsidP="00C725B4">
                    <w:pPr>
                      <w:rPr>
                        <w:rFonts w:ascii="Arial" w:hAnsi="Arial" w:cs="Arial"/>
                        <w:sz w:val="18"/>
                        <w:szCs w:val="18"/>
                      </w:rPr>
                    </w:pPr>
                    <w:sdt>
                      <w:sdtPr>
                        <w:rPr>
                          <w:rFonts w:ascii="Arial" w:eastAsia="Verdana" w:hAnsi="Arial" w:cs="Arial"/>
                          <w:sz w:val="20"/>
                          <w:szCs w:val="20"/>
                        </w:rPr>
                        <w:alias w:val="Nº processo"/>
                        <w:tag w:val=""/>
                        <w:id w:val="-1206868877"/>
                        <w:lock w:val="sdtContentLocked"/>
                        <w:placeholder>
                          <w:docPart w:val="5157043798D2486FB6CD286495208CF3"/>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B173D4" w:rsidRPr="00887CCC">
                          <w:rPr>
                            <w:rStyle w:val="TextodoEspaoReservado"/>
                            <w:rFonts w:ascii="Arial" w:hAnsi="Arial" w:cs="Arial"/>
                            <w:i/>
                            <w:iCs/>
                            <w:color w:val="FF0000"/>
                            <w:sz w:val="20"/>
                            <w:szCs w:val="20"/>
                          </w:rPr>
                          <w:t>nº processo Metrô</w:t>
                        </w:r>
                      </w:sdtContent>
                    </w:sdt>
                  </w:p>
                </w:tc>
                <w:tc>
                  <w:tcPr>
                    <w:tcW w:w="276" w:type="dxa"/>
                    <w:tcBorders>
                      <w:top w:val="nil"/>
                      <w:left w:val="single" w:sz="4" w:space="0" w:color="auto"/>
                      <w:bottom w:val="nil"/>
                      <w:right w:val="nil"/>
                    </w:tcBorders>
                    <w:shd w:val="clear" w:color="auto" w:fill="FFFFFF" w:themeFill="background1"/>
                  </w:tcPr>
                  <w:p w14:paraId="10842535" w14:textId="4A23484F" w:rsidR="00B173D4" w:rsidRPr="00887CCC" w:rsidRDefault="00B173D4" w:rsidP="00B173D4">
                    <w:pPr>
                      <w:ind w:left="31" w:hanging="31"/>
                      <w:rPr>
                        <w:rFonts w:ascii="Arial" w:hAnsi="Arial" w:cs="Arial"/>
                        <w:sz w:val="18"/>
                        <w:szCs w:val="18"/>
                      </w:rPr>
                    </w:pPr>
                  </w:p>
                </w:tc>
              </w:tr>
              <w:tr w:rsidR="00B173D4" w:rsidRPr="008F64D3" w14:paraId="342A06B9" w14:textId="77777777" w:rsidTr="0055460A">
                <w:trPr>
                  <w:trHeight w:val="684"/>
                </w:trPr>
                <w:tc>
                  <w:tcPr>
                    <w:tcW w:w="2094" w:type="dxa"/>
                    <w:gridSpan w:val="2"/>
                    <w:tcBorders>
                      <w:right w:val="single" w:sz="4" w:space="0" w:color="auto"/>
                    </w:tcBorders>
                    <w:shd w:val="clear" w:color="auto" w:fill="FFFFFF" w:themeFill="background1"/>
                  </w:tcPr>
                  <w:p w14:paraId="238B5EB0" w14:textId="77777777" w:rsidR="00B173D4" w:rsidRPr="00634F5F" w:rsidRDefault="00B173D4" w:rsidP="00C725B4">
                    <w:pPr>
                      <w:ind w:left="-106"/>
                      <w:rPr>
                        <w:rFonts w:ascii="Arial" w:hAnsi="Arial" w:cs="Arial"/>
                        <w:sz w:val="18"/>
                        <w:szCs w:val="18"/>
                      </w:rPr>
                    </w:pPr>
                    <w:r w:rsidRPr="00634F5F">
                      <w:rPr>
                        <w:rFonts w:ascii="Arial" w:hAnsi="Arial" w:cs="Arial"/>
                        <w:sz w:val="18"/>
                        <w:szCs w:val="18"/>
                      </w:rPr>
                      <w:t>Objeto:</w:t>
                    </w:r>
                  </w:p>
                </w:tc>
                <w:tc>
                  <w:tcPr>
                    <w:tcW w:w="6702"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8FB61B" w14:textId="77777777" w:rsidR="00B173D4" w:rsidRPr="00F5442B" w:rsidRDefault="00B173D4" w:rsidP="00C725B4">
                    <w:pPr>
                      <w:rPr>
                        <w:rFonts w:ascii="Arial" w:hAnsi="Arial" w:cs="Arial"/>
                        <w:sz w:val="18"/>
                        <w:szCs w:val="18"/>
                      </w:rPr>
                    </w:pPr>
                    <w:r w:rsidRPr="00F5442B">
                      <w:rPr>
                        <w:rFonts w:ascii="Arial" w:hAnsi="Arial" w:cs="Arial"/>
                        <w:sz w:val="18"/>
                        <w:szCs w:val="18"/>
                      </w:rPr>
                      <w:t xml:space="preserve">FORNECIMENTO DE </w:t>
                    </w:r>
                    <w:sdt>
                      <w:sdtPr>
                        <w:rPr>
                          <w:rFonts w:ascii="Arial" w:eastAsia="Verdana" w:hAnsi="Arial" w:cs="Arial"/>
                          <w:sz w:val="20"/>
                          <w:szCs w:val="20"/>
                        </w:rPr>
                        <w:alias w:val="Objeto"/>
                        <w:tag w:val=""/>
                        <w:id w:val="551198917"/>
                        <w:lock w:val="sdtContentLocked"/>
                        <w:placeholder>
                          <w:docPart w:val="75892C6CA28149B68B238E606D40409F"/>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887CCC">
                          <w:rPr>
                            <w:rStyle w:val="TextodoEspaoReservado"/>
                            <w:rFonts w:ascii="Arial" w:hAnsi="Arial" w:cs="Arial"/>
                            <w:i/>
                            <w:iCs/>
                            <w:caps/>
                            <w:color w:val="FF0000"/>
                            <w:kern w:val="24"/>
                            <w:sz w:val="20"/>
                            <w:szCs w:val="20"/>
                          </w:rPr>
                          <w:t>oBJETO</w:t>
                        </w:r>
                      </w:sdtContent>
                    </w:sdt>
                    <w:r>
                      <w:rPr>
                        <w:rFonts w:ascii="Arial" w:eastAsia="Verdana" w:hAnsi="Arial" w:cs="Arial"/>
                        <w:sz w:val="20"/>
                        <w:szCs w:val="20"/>
                      </w:rPr>
                      <w:t xml:space="preserve"> </w:t>
                    </w:r>
                    <w:sdt>
                      <w:sdtPr>
                        <w:rPr>
                          <w:rFonts w:ascii="Arial" w:hAnsi="Arial" w:cs="Arial"/>
                          <w:sz w:val="18"/>
                          <w:szCs w:val="18"/>
                        </w:rPr>
                        <w:id w:val="1084651519"/>
                        <w:placeholder>
                          <w:docPart w:val="A0C4C81FEDEB4D4BA4A5C21ABD5F44B5"/>
                        </w:placeholder>
                        <w:temporary/>
                        <w:showingPlcHdr/>
                        <w15:color w:val="000080"/>
                      </w:sdtPr>
                      <w:sdtEndPr/>
                      <w:sdtContent>
                        <w:r>
                          <w:rPr>
                            <w:rFonts w:ascii="Arial" w:hAnsi="Arial" w:cs="Arial"/>
                            <w:i/>
                            <w:iCs/>
                            <w:color w:val="FF0000"/>
                            <w:sz w:val="18"/>
                            <w:szCs w:val="18"/>
                          </w:rPr>
                          <w:t>Insira grupo, se houver</w:t>
                        </w:r>
                      </w:sdtContent>
                    </w:sdt>
                  </w:p>
                </w:tc>
                <w:tc>
                  <w:tcPr>
                    <w:tcW w:w="276" w:type="dxa"/>
                    <w:tcBorders>
                      <w:top w:val="nil"/>
                      <w:left w:val="single" w:sz="4" w:space="0" w:color="auto"/>
                      <w:bottom w:val="nil"/>
                      <w:right w:val="nil"/>
                    </w:tcBorders>
                    <w:shd w:val="clear" w:color="auto" w:fill="FFFFFF" w:themeFill="background1"/>
                  </w:tcPr>
                  <w:p w14:paraId="34BC3AD7" w14:textId="5B20CE1B" w:rsidR="00B173D4" w:rsidRPr="00F5442B" w:rsidRDefault="00B173D4" w:rsidP="00B173D4">
                    <w:pPr>
                      <w:ind w:left="31" w:hanging="31"/>
                      <w:rPr>
                        <w:rFonts w:ascii="Arial" w:hAnsi="Arial" w:cs="Arial"/>
                        <w:sz w:val="18"/>
                        <w:szCs w:val="18"/>
                      </w:rPr>
                    </w:pPr>
                  </w:p>
                </w:tc>
              </w:tr>
              <w:tr w:rsidR="0055460A" w:rsidRPr="00827D8D" w14:paraId="60CF426B" w14:textId="77777777" w:rsidTr="0055460A">
                <w:trPr>
                  <w:trHeight w:val="233"/>
                </w:trPr>
                <w:tc>
                  <w:tcPr>
                    <w:tcW w:w="576" w:type="dxa"/>
                    <w:vMerge w:val="restart"/>
                    <w:shd w:val="clear" w:color="auto" w:fill="FFFFFF" w:themeFill="background1"/>
                  </w:tcPr>
                  <w:p w14:paraId="4B50BF06" w14:textId="77777777" w:rsidR="00B173D4" w:rsidRPr="00827D8D" w:rsidRDefault="00B173D4" w:rsidP="00C725B4">
                    <w:pPr>
                      <w:ind w:left="-120" w:right="-109"/>
                      <w:jc w:val="center"/>
                      <w:rPr>
                        <w:rFonts w:ascii="Arial" w:hAnsi="Arial" w:cs="Arial"/>
                        <w:b/>
                        <w:bCs/>
                        <w:sz w:val="18"/>
                        <w:szCs w:val="18"/>
                      </w:rPr>
                    </w:pPr>
                    <w:r w:rsidRPr="00827D8D">
                      <w:rPr>
                        <w:rFonts w:ascii="Arial" w:hAnsi="Arial" w:cs="Arial"/>
                        <w:b/>
                        <w:bCs/>
                        <w:sz w:val="18"/>
                        <w:szCs w:val="18"/>
                      </w:rPr>
                      <w:t>ITEM</w:t>
                    </w:r>
                  </w:p>
                </w:tc>
                <w:tc>
                  <w:tcPr>
                    <w:tcW w:w="3960" w:type="dxa"/>
                    <w:gridSpan w:val="2"/>
                    <w:vMerge w:val="restart"/>
                    <w:shd w:val="clear" w:color="auto" w:fill="FFFFFF" w:themeFill="background1"/>
                  </w:tcPr>
                  <w:p w14:paraId="73BD1E85" w14:textId="77777777" w:rsidR="00B173D4" w:rsidRPr="00827D8D" w:rsidRDefault="00B173D4" w:rsidP="00C725B4">
                    <w:pPr>
                      <w:jc w:val="center"/>
                      <w:rPr>
                        <w:rFonts w:ascii="Arial" w:hAnsi="Arial" w:cs="Arial"/>
                        <w:b/>
                        <w:bCs/>
                        <w:sz w:val="18"/>
                        <w:szCs w:val="18"/>
                      </w:rPr>
                    </w:pPr>
                    <w:r w:rsidRPr="00827D8D">
                      <w:rPr>
                        <w:rFonts w:ascii="Arial" w:hAnsi="Arial" w:cs="Arial"/>
                        <w:b/>
                        <w:bCs/>
                        <w:sz w:val="18"/>
                        <w:szCs w:val="18"/>
                      </w:rPr>
                      <w:t>DESCRIÇÃO</w:t>
                    </w:r>
                  </w:p>
                </w:tc>
                <w:tc>
                  <w:tcPr>
                    <w:tcW w:w="851" w:type="dxa"/>
                    <w:vMerge w:val="restart"/>
                    <w:shd w:val="clear" w:color="auto" w:fill="FFFFFF" w:themeFill="background1"/>
                  </w:tcPr>
                  <w:p w14:paraId="3948D040" w14:textId="77777777" w:rsidR="00B173D4" w:rsidRPr="00827D8D" w:rsidRDefault="00B173D4" w:rsidP="0055460A">
                    <w:pPr>
                      <w:ind w:left="-107" w:right="-105"/>
                      <w:jc w:val="center"/>
                      <w:rPr>
                        <w:rFonts w:ascii="Arial" w:hAnsi="Arial" w:cs="Arial"/>
                        <w:b/>
                        <w:bCs/>
                        <w:sz w:val="18"/>
                        <w:szCs w:val="18"/>
                      </w:rPr>
                    </w:pPr>
                    <w:r w:rsidRPr="00827D8D">
                      <w:rPr>
                        <w:rFonts w:ascii="Arial" w:hAnsi="Arial" w:cs="Arial"/>
                        <w:b/>
                        <w:bCs/>
                        <w:sz w:val="18"/>
                        <w:szCs w:val="18"/>
                      </w:rPr>
                      <w:t>QTDE</w:t>
                    </w:r>
                  </w:p>
                </w:tc>
                <w:tc>
                  <w:tcPr>
                    <w:tcW w:w="709" w:type="dxa"/>
                    <w:vMerge w:val="restart"/>
                    <w:tcBorders>
                      <w:right w:val="single" w:sz="4" w:space="0" w:color="auto"/>
                    </w:tcBorders>
                    <w:shd w:val="clear" w:color="auto" w:fill="FFFFFF" w:themeFill="background1"/>
                  </w:tcPr>
                  <w:p w14:paraId="3969EB83" w14:textId="77777777" w:rsidR="00B173D4" w:rsidRPr="00827D8D" w:rsidRDefault="00B173D4" w:rsidP="00C725B4">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270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C973FF" w14:textId="77777777" w:rsidR="00B173D4" w:rsidRPr="00827D8D" w:rsidRDefault="00B173D4" w:rsidP="00C725B4">
                    <w:pPr>
                      <w:ind w:left="-108" w:right="-110"/>
                      <w:jc w:val="center"/>
                      <w:rPr>
                        <w:rFonts w:ascii="Arial" w:hAnsi="Arial" w:cs="Arial"/>
                        <w:b/>
                        <w:bCs/>
                        <w:sz w:val="18"/>
                        <w:szCs w:val="18"/>
                      </w:rPr>
                    </w:pPr>
                    <w:r w:rsidRPr="00827D8D">
                      <w:rPr>
                        <w:rFonts w:ascii="Arial" w:hAnsi="Arial" w:cs="Arial"/>
                        <w:b/>
                        <w:bCs/>
                        <w:sz w:val="18"/>
                        <w:szCs w:val="18"/>
                      </w:rPr>
                      <w:t>PREÇO EM R$</w:t>
                    </w:r>
                  </w:p>
                </w:tc>
                <w:tc>
                  <w:tcPr>
                    <w:tcW w:w="276" w:type="dxa"/>
                    <w:tcBorders>
                      <w:top w:val="nil"/>
                      <w:left w:val="single" w:sz="4" w:space="0" w:color="auto"/>
                      <w:bottom w:val="nil"/>
                      <w:right w:val="nil"/>
                    </w:tcBorders>
                    <w:shd w:val="clear" w:color="auto" w:fill="FFFFFF" w:themeFill="background1"/>
                  </w:tcPr>
                  <w:p w14:paraId="2F7CC646" w14:textId="1C5F22DF" w:rsidR="00B173D4" w:rsidRPr="00827D8D" w:rsidRDefault="00B173D4" w:rsidP="00B173D4">
                    <w:pPr>
                      <w:ind w:left="31" w:right="-110" w:hanging="31"/>
                      <w:jc w:val="center"/>
                      <w:rPr>
                        <w:rFonts w:ascii="Arial" w:hAnsi="Arial" w:cs="Arial"/>
                        <w:b/>
                        <w:bCs/>
                        <w:sz w:val="18"/>
                        <w:szCs w:val="18"/>
                      </w:rPr>
                    </w:pPr>
                  </w:p>
                </w:tc>
              </w:tr>
              <w:tr w:rsidR="0055460A" w:rsidRPr="00827D8D" w14:paraId="3AC3E5E1" w14:textId="77777777" w:rsidTr="0055460A">
                <w:trPr>
                  <w:trHeight w:val="232"/>
                </w:trPr>
                <w:tc>
                  <w:tcPr>
                    <w:tcW w:w="576" w:type="dxa"/>
                    <w:vMerge/>
                    <w:shd w:val="clear" w:color="auto" w:fill="FFFFFF" w:themeFill="background1"/>
                  </w:tcPr>
                  <w:p w14:paraId="0A33FEA8" w14:textId="77777777" w:rsidR="00B173D4" w:rsidRPr="00827D8D" w:rsidRDefault="00B173D4" w:rsidP="00C725B4">
                    <w:pPr>
                      <w:ind w:left="-120" w:right="-109"/>
                      <w:jc w:val="center"/>
                      <w:rPr>
                        <w:rFonts w:ascii="Arial" w:hAnsi="Arial" w:cs="Arial"/>
                        <w:b/>
                        <w:bCs/>
                        <w:sz w:val="18"/>
                        <w:szCs w:val="18"/>
                      </w:rPr>
                    </w:pPr>
                  </w:p>
                </w:tc>
                <w:tc>
                  <w:tcPr>
                    <w:tcW w:w="3960" w:type="dxa"/>
                    <w:gridSpan w:val="2"/>
                    <w:vMerge/>
                    <w:shd w:val="clear" w:color="auto" w:fill="FFFFFF" w:themeFill="background1"/>
                  </w:tcPr>
                  <w:p w14:paraId="07BD2935" w14:textId="77777777" w:rsidR="00B173D4" w:rsidRPr="00827D8D" w:rsidRDefault="00B173D4" w:rsidP="00C725B4">
                    <w:pPr>
                      <w:jc w:val="center"/>
                      <w:rPr>
                        <w:rFonts w:ascii="Arial" w:hAnsi="Arial" w:cs="Arial"/>
                        <w:b/>
                        <w:bCs/>
                        <w:sz w:val="18"/>
                        <w:szCs w:val="18"/>
                      </w:rPr>
                    </w:pPr>
                  </w:p>
                </w:tc>
                <w:tc>
                  <w:tcPr>
                    <w:tcW w:w="851" w:type="dxa"/>
                    <w:vMerge/>
                    <w:shd w:val="clear" w:color="auto" w:fill="FFFFFF" w:themeFill="background1"/>
                  </w:tcPr>
                  <w:p w14:paraId="7EE2963D" w14:textId="77777777" w:rsidR="00B173D4" w:rsidRPr="00827D8D" w:rsidRDefault="00B173D4" w:rsidP="00C725B4">
                    <w:pPr>
                      <w:jc w:val="center"/>
                      <w:rPr>
                        <w:rFonts w:ascii="Arial" w:hAnsi="Arial" w:cs="Arial"/>
                        <w:b/>
                        <w:bCs/>
                        <w:sz w:val="18"/>
                        <w:szCs w:val="18"/>
                      </w:rPr>
                    </w:pPr>
                  </w:p>
                </w:tc>
                <w:tc>
                  <w:tcPr>
                    <w:tcW w:w="709" w:type="dxa"/>
                    <w:vMerge/>
                    <w:shd w:val="clear" w:color="auto" w:fill="FFFFFF" w:themeFill="background1"/>
                  </w:tcPr>
                  <w:p w14:paraId="55AAA702" w14:textId="77777777" w:rsidR="00B173D4" w:rsidRPr="00827D8D" w:rsidRDefault="00B173D4" w:rsidP="00C725B4">
                    <w:pPr>
                      <w:jc w:val="center"/>
                      <w:rPr>
                        <w:rFonts w:ascii="Arial" w:hAnsi="Arial" w:cs="Arial"/>
                        <w:b/>
                        <w:bCs/>
                        <w:sz w:val="18"/>
                        <w:szCs w:val="18"/>
                      </w:rPr>
                    </w:pPr>
                  </w:p>
                </w:tc>
                <w:tc>
                  <w:tcPr>
                    <w:tcW w:w="1275" w:type="dxa"/>
                    <w:tcBorders>
                      <w:right w:val="single" w:sz="4" w:space="0" w:color="auto"/>
                    </w:tcBorders>
                    <w:shd w:val="clear" w:color="auto" w:fill="FFFFFF" w:themeFill="background1"/>
                  </w:tcPr>
                  <w:p w14:paraId="5F6E1873" w14:textId="150DC4B4" w:rsidR="00B173D4" w:rsidRPr="00827D8D" w:rsidRDefault="0055460A" w:rsidP="00C725B4">
                    <w:pPr>
                      <w:ind w:left="-139" w:right="-110" w:firstLine="31"/>
                      <w:jc w:val="center"/>
                      <w:rPr>
                        <w:rFonts w:ascii="Arial" w:hAnsi="Arial" w:cs="Arial"/>
                        <w:b/>
                        <w:bCs/>
                        <w:sz w:val="18"/>
                        <w:szCs w:val="18"/>
                      </w:rPr>
                    </w:pPr>
                    <w:r>
                      <w:rPr>
                        <w:rFonts w:ascii="Arial" w:hAnsi="Arial" w:cs="Arial"/>
                        <w:b/>
                        <w:bCs/>
                        <w:sz w:val="18"/>
                        <w:szCs w:val="18"/>
                      </w:rPr>
                      <w:t>UNITÁRIO</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ED5D384" w14:textId="16EA0D8F" w:rsidR="00B173D4" w:rsidRPr="00827D8D" w:rsidRDefault="0055460A" w:rsidP="00C725B4">
                    <w:pPr>
                      <w:ind w:left="-139" w:right="-110" w:firstLine="31"/>
                      <w:jc w:val="center"/>
                      <w:rPr>
                        <w:rFonts w:ascii="Arial" w:hAnsi="Arial" w:cs="Arial"/>
                        <w:b/>
                        <w:bCs/>
                        <w:sz w:val="18"/>
                        <w:szCs w:val="18"/>
                      </w:rPr>
                    </w:pPr>
                    <w:r>
                      <w:rPr>
                        <w:rFonts w:ascii="Arial" w:hAnsi="Arial" w:cs="Arial"/>
                        <w:b/>
                        <w:bCs/>
                        <w:sz w:val="18"/>
                        <w:szCs w:val="18"/>
                      </w:rPr>
                      <w:t>TOTAL</w:t>
                    </w:r>
                  </w:p>
                </w:tc>
                <w:tc>
                  <w:tcPr>
                    <w:tcW w:w="276" w:type="dxa"/>
                    <w:tcBorders>
                      <w:top w:val="nil"/>
                      <w:left w:val="single" w:sz="4" w:space="0" w:color="auto"/>
                      <w:bottom w:val="nil"/>
                      <w:right w:val="nil"/>
                    </w:tcBorders>
                    <w:shd w:val="clear" w:color="auto" w:fill="FFFFFF" w:themeFill="background1"/>
                  </w:tcPr>
                  <w:p w14:paraId="3C2035FC" w14:textId="71FEA561" w:rsidR="00B173D4" w:rsidRPr="00827D8D" w:rsidRDefault="00B173D4" w:rsidP="00B173D4">
                    <w:pPr>
                      <w:ind w:left="31" w:right="-110" w:hanging="31"/>
                      <w:jc w:val="center"/>
                      <w:rPr>
                        <w:rFonts w:ascii="Arial" w:hAnsi="Arial" w:cs="Arial"/>
                        <w:b/>
                        <w:bCs/>
                        <w:sz w:val="18"/>
                        <w:szCs w:val="18"/>
                      </w:rPr>
                    </w:pPr>
                  </w:p>
                </w:tc>
              </w:tr>
              <w:sdt>
                <w:sdtPr>
                  <w:rPr>
                    <w:rFonts w:ascii="Arial" w:hAnsi="Arial" w:cs="Arial"/>
                    <w:sz w:val="18"/>
                    <w:szCs w:val="18"/>
                  </w:rPr>
                  <w:id w:val="-504905160"/>
                  <w15:repeatingSection/>
                </w:sdtPr>
                <w:sdtEndPr/>
                <w:sdtContent>
                  <w:sdt>
                    <w:sdtPr>
                      <w:rPr>
                        <w:rFonts w:ascii="Arial" w:hAnsi="Arial" w:cs="Arial"/>
                        <w:sz w:val="18"/>
                        <w:szCs w:val="18"/>
                      </w:rPr>
                      <w:id w:val="-945530690"/>
                      <w:placeholder>
                        <w:docPart w:val="E7925DD0E6A649FB9E366CC19AD91524"/>
                      </w:placeholder>
                      <w15:repeatingSectionItem/>
                    </w:sdtPr>
                    <w:sdtEndPr/>
                    <w:sdtContent>
                      <w:tr w:rsidR="0055460A" w:rsidRPr="00634F5F" w14:paraId="3AB28146" w14:textId="77777777" w:rsidTr="0055460A">
                        <w:tc>
                          <w:tcPr>
                            <w:tcW w:w="576" w:type="dxa"/>
                            <w:shd w:val="clear" w:color="auto" w:fill="FFFFFF" w:themeFill="background1"/>
                          </w:tcPr>
                          <w:p w14:paraId="0856C0B5" w14:textId="121D1F87" w:rsidR="00B173D4" w:rsidRPr="00634F5F" w:rsidRDefault="00B173D4" w:rsidP="00C725B4">
                            <w:pPr>
                              <w:ind w:left="-120" w:right="-109"/>
                              <w:jc w:val="center"/>
                              <w:rPr>
                                <w:rFonts w:ascii="Arial" w:hAnsi="Arial" w:cs="Arial"/>
                                <w:sz w:val="18"/>
                                <w:szCs w:val="18"/>
                              </w:rPr>
                            </w:pPr>
                            <w:r w:rsidRPr="00634F5F">
                              <w:rPr>
                                <w:rFonts w:ascii="Arial" w:hAnsi="Arial" w:cs="Arial"/>
                                <w:sz w:val="18"/>
                                <w:szCs w:val="18"/>
                              </w:rPr>
                              <w:t>1</w:t>
                            </w:r>
                          </w:p>
                        </w:tc>
                        <w:tc>
                          <w:tcPr>
                            <w:tcW w:w="3960" w:type="dxa"/>
                            <w:gridSpan w:val="2"/>
                            <w:shd w:val="clear" w:color="auto" w:fill="FFFFFF" w:themeFill="background1"/>
                          </w:tcPr>
                          <w:p w14:paraId="032B9CAD" w14:textId="12E5D4E4" w:rsidR="00B173D4" w:rsidRPr="00634F5F" w:rsidRDefault="00715CC9" w:rsidP="00715CC9">
                            <w:pPr>
                              <w:jc w:val="both"/>
                              <w:rPr>
                                <w:rFonts w:ascii="Arial" w:hAnsi="Arial" w:cs="Arial"/>
                                <w:sz w:val="18"/>
                                <w:szCs w:val="18"/>
                              </w:rPr>
                            </w:pPr>
                            <w:r w:rsidRPr="00715CC9">
                              <w:rPr>
                                <w:rFonts w:ascii="Arial" w:hAnsi="Arial" w:cs="Arial"/>
                                <w:sz w:val="18"/>
                                <w:szCs w:val="18"/>
                              </w:rPr>
                              <w:t>10039516</w:t>
                            </w:r>
                            <w:r>
                              <w:rPr>
                                <w:rFonts w:ascii="Arial" w:hAnsi="Arial" w:cs="Arial"/>
                                <w:sz w:val="18"/>
                                <w:szCs w:val="18"/>
                              </w:rPr>
                              <w:t xml:space="preserve"> </w:t>
                            </w:r>
                            <w:r w:rsidRPr="00715CC9">
                              <w:rPr>
                                <w:rFonts w:ascii="Arial" w:hAnsi="Arial" w:cs="Arial"/>
                                <w:sz w:val="18"/>
                                <w:szCs w:val="18"/>
                              </w:rPr>
                              <w:t>OLEO AUTOMOTIVO PARA FREIO, DOT 3, DENSIDADE (20/4 GRC) 1,03 G/CM</w:t>
                            </w:r>
                            <w:proofErr w:type="gramStart"/>
                            <w:r w:rsidRPr="00715CC9">
                              <w:rPr>
                                <w:rFonts w:ascii="Arial" w:hAnsi="Arial" w:cs="Arial"/>
                                <w:sz w:val="18"/>
                                <w:szCs w:val="18"/>
                              </w:rPr>
                              <w:t>3,PONTO</w:t>
                            </w:r>
                            <w:proofErr w:type="gramEnd"/>
                            <w:r w:rsidRPr="00715CC9">
                              <w:rPr>
                                <w:rFonts w:ascii="Arial" w:hAnsi="Arial" w:cs="Arial"/>
                                <w:sz w:val="18"/>
                                <w:szCs w:val="18"/>
                              </w:rPr>
                              <w:t xml:space="preserve"> DE FULGOR 104 GRC, PONTO DE EBULIÇÃO 213 GRC, VISCOSIDADECINEMÁTICA (-40 GRC) 1320 CST, VISCOSIDADE CINEMÁTICA (100 GRC) 2,14CST. REFERÊNCIAS ORIENTATIVAS: FLUIDO PARA FREIOS BR DA PETROBRAS OUFLUIDO PARA FREIOS DOT 3 DA IPIRANGA OU FLUIDO PARA FREIOS DA CASTROL OUTOP 3/S DA PETRONAS OU ESPECIAL SUPER D DOT 3 DA TEXACO OU FLUIDO PARAFREIOS DOT 3 DA SHELL OU VARGA FLUIIDO DE FRIOS DOT 3 DA TRW. EMBALAGEM: LATA OU FRASCO PLASTICO DE 500 MLVALIDADE: 3 ANOS</w:t>
                            </w:r>
                          </w:p>
                        </w:tc>
                        <w:tc>
                          <w:tcPr>
                            <w:tcW w:w="851" w:type="dxa"/>
                            <w:shd w:val="clear" w:color="auto" w:fill="FFFFFF" w:themeFill="background1"/>
                          </w:tcPr>
                          <w:p w14:paraId="3B263FD0" w14:textId="58D13075" w:rsidR="00B173D4" w:rsidRPr="00634F5F" w:rsidRDefault="00715CC9" w:rsidP="00C725B4">
                            <w:pPr>
                              <w:jc w:val="center"/>
                              <w:rPr>
                                <w:rFonts w:ascii="Arial" w:hAnsi="Arial" w:cs="Arial"/>
                                <w:sz w:val="18"/>
                                <w:szCs w:val="18"/>
                              </w:rPr>
                            </w:pPr>
                            <w:r>
                              <w:rPr>
                                <w:rFonts w:ascii="Arial" w:hAnsi="Arial" w:cs="Arial"/>
                                <w:sz w:val="18"/>
                                <w:szCs w:val="18"/>
                              </w:rPr>
                              <w:t>20</w:t>
                            </w:r>
                          </w:p>
                        </w:tc>
                        <w:tc>
                          <w:tcPr>
                            <w:tcW w:w="709" w:type="dxa"/>
                            <w:shd w:val="clear" w:color="auto" w:fill="FFFFFF" w:themeFill="background1"/>
                          </w:tcPr>
                          <w:p w14:paraId="456AD36D" w14:textId="7843BEC3" w:rsidR="00B173D4" w:rsidRPr="00634F5F" w:rsidRDefault="00715CC9" w:rsidP="00C725B4">
                            <w:pPr>
                              <w:jc w:val="center"/>
                              <w:rPr>
                                <w:rFonts w:ascii="Arial" w:hAnsi="Arial" w:cs="Arial"/>
                                <w:sz w:val="18"/>
                                <w:szCs w:val="18"/>
                              </w:rPr>
                            </w:pPr>
                            <w:r>
                              <w:rPr>
                                <w:rFonts w:ascii="Arial" w:hAnsi="Arial" w:cs="Arial"/>
                                <w:sz w:val="18"/>
                                <w:szCs w:val="18"/>
                              </w:rPr>
                              <w:t>PÇ</w:t>
                            </w:r>
                          </w:p>
                        </w:tc>
                        <w:tc>
                          <w:tcPr>
                            <w:tcW w:w="1275" w:type="dxa"/>
                            <w:tcBorders>
                              <w:right w:val="single" w:sz="4" w:space="0" w:color="auto"/>
                            </w:tcBorders>
                            <w:shd w:val="clear" w:color="auto" w:fill="FFFFFF" w:themeFill="background1"/>
                          </w:tcPr>
                          <w:p w14:paraId="35251D26" w14:textId="6079B01B" w:rsidR="00B173D4" w:rsidRPr="00634F5F" w:rsidRDefault="0082702A" w:rsidP="00C725B4">
                            <w:pPr>
                              <w:jc w:val="right"/>
                              <w:rPr>
                                <w:rFonts w:ascii="Arial" w:hAnsi="Arial" w:cs="Arial"/>
                                <w:sz w:val="18"/>
                                <w:szCs w:val="18"/>
                              </w:rPr>
                            </w:pPr>
                            <w:r>
                              <w:rPr>
                                <w:rFonts w:ascii="Arial" w:hAnsi="Arial" w:cs="Arial"/>
                                <w:sz w:val="18"/>
                                <w:szCs w:val="18"/>
                              </w:rPr>
                              <w:t>37,87</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E3DC44E" w14:textId="35BB7804" w:rsidR="00B173D4" w:rsidRPr="00634F5F" w:rsidRDefault="0082702A" w:rsidP="00C725B4">
                            <w:pPr>
                              <w:jc w:val="right"/>
                              <w:rPr>
                                <w:rFonts w:ascii="Arial" w:hAnsi="Arial" w:cs="Arial"/>
                                <w:sz w:val="18"/>
                                <w:szCs w:val="18"/>
                              </w:rPr>
                            </w:pPr>
                            <w:r>
                              <w:rPr>
                                <w:rFonts w:ascii="Arial" w:hAnsi="Arial" w:cs="Arial"/>
                                <w:sz w:val="18"/>
                                <w:szCs w:val="18"/>
                              </w:rPr>
                              <w:t>757,40</w:t>
                            </w:r>
                          </w:p>
                        </w:tc>
                        <w:tc>
                          <w:tcPr>
                            <w:tcW w:w="276" w:type="dxa"/>
                            <w:tcBorders>
                              <w:top w:val="nil"/>
                              <w:left w:val="single" w:sz="4" w:space="0" w:color="auto"/>
                              <w:bottom w:val="nil"/>
                              <w:right w:val="nil"/>
                            </w:tcBorders>
                            <w:shd w:val="clear" w:color="auto" w:fill="FFFFFF" w:themeFill="background1"/>
                          </w:tcPr>
                          <w:p w14:paraId="12A0B7A9" w14:textId="1CCF4A1E" w:rsidR="00B173D4" w:rsidRPr="00634F5F" w:rsidRDefault="00B173D4" w:rsidP="00B173D4">
                            <w:pPr>
                              <w:ind w:left="31" w:hanging="31"/>
                              <w:jc w:val="right"/>
                              <w:rPr>
                                <w:rFonts w:ascii="Arial" w:hAnsi="Arial" w:cs="Arial"/>
                                <w:sz w:val="18"/>
                                <w:szCs w:val="18"/>
                              </w:rPr>
                            </w:pPr>
                          </w:p>
                        </w:tc>
                      </w:tr>
                    </w:sdtContent>
                  </w:sdt>
                  <w:sdt>
                    <w:sdtPr>
                      <w:rPr>
                        <w:rFonts w:ascii="Arial" w:hAnsi="Arial" w:cs="Arial"/>
                        <w:sz w:val="18"/>
                        <w:szCs w:val="18"/>
                      </w:rPr>
                      <w:id w:val="-1039670658"/>
                      <w:placeholder>
                        <w:docPart w:val="F200E3B689594257BCE8B238CE8386E8"/>
                      </w:placeholder>
                      <w15:repeatingSectionItem/>
                    </w:sdtPr>
                    <w:sdtEndPr/>
                    <w:sdtContent>
                      <w:tr w:rsidR="00715CC9" w:rsidRPr="00634F5F" w14:paraId="33FE4706" w14:textId="77777777" w:rsidTr="0055460A">
                        <w:tc>
                          <w:tcPr>
                            <w:tcW w:w="576" w:type="dxa"/>
                            <w:shd w:val="clear" w:color="auto" w:fill="FFFFFF" w:themeFill="background1"/>
                          </w:tcPr>
                          <w:p w14:paraId="2E26B2FE" w14:textId="1B6CC18A" w:rsidR="00715CC9" w:rsidRPr="00634F5F" w:rsidRDefault="00715CC9" w:rsidP="00C725B4">
                            <w:pPr>
                              <w:ind w:left="-120" w:right="-109"/>
                              <w:jc w:val="center"/>
                              <w:rPr>
                                <w:rFonts w:ascii="Arial" w:hAnsi="Arial" w:cs="Arial"/>
                                <w:sz w:val="18"/>
                                <w:szCs w:val="18"/>
                              </w:rPr>
                            </w:pPr>
                            <w:r>
                              <w:rPr>
                                <w:rFonts w:ascii="Arial" w:hAnsi="Arial" w:cs="Arial"/>
                                <w:sz w:val="18"/>
                                <w:szCs w:val="18"/>
                              </w:rPr>
                              <w:t>2</w:t>
                            </w:r>
                          </w:p>
                        </w:tc>
                        <w:tc>
                          <w:tcPr>
                            <w:tcW w:w="3960" w:type="dxa"/>
                            <w:gridSpan w:val="2"/>
                            <w:shd w:val="clear" w:color="auto" w:fill="FFFFFF" w:themeFill="background1"/>
                          </w:tcPr>
                          <w:p w14:paraId="1DAD807C" w14:textId="6F0E2630" w:rsidR="00715CC9" w:rsidRPr="00634F5F" w:rsidRDefault="0034259E" w:rsidP="00715CC9">
                            <w:pPr>
                              <w:jc w:val="both"/>
                              <w:rPr>
                                <w:rFonts w:ascii="Arial" w:hAnsi="Arial" w:cs="Arial"/>
                                <w:sz w:val="18"/>
                                <w:szCs w:val="18"/>
                              </w:rPr>
                            </w:pPr>
                            <w:r w:rsidRPr="0034259E">
                              <w:rPr>
                                <w:rFonts w:ascii="Arial" w:hAnsi="Arial" w:cs="Arial"/>
                                <w:sz w:val="18"/>
                                <w:szCs w:val="18"/>
                              </w:rPr>
                              <w:t>10039526</w:t>
                            </w:r>
                            <w:r>
                              <w:rPr>
                                <w:rFonts w:ascii="Arial" w:hAnsi="Arial" w:cs="Arial"/>
                                <w:sz w:val="18"/>
                                <w:szCs w:val="18"/>
                              </w:rPr>
                              <w:t xml:space="preserve"> - </w:t>
                            </w:r>
                            <w:r w:rsidRPr="0034259E">
                              <w:rPr>
                                <w:rFonts w:ascii="Arial" w:hAnsi="Arial" w:cs="Arial"/>
                                <w:sz w:val="18"/>
                                <w:szCs w:val="18"/>
                              </w:rPr>
                              <w:t xml:space="preserve">OLEO LUBRIFICANTE; MULTIVISCOSO; GRAU SAE 80W-90; CLASSIFICACAO API GL-4; VISCOSIDADE (A 40 C) 131 a 156 CST E (A 100 C) 14-16 CST; INDICE DEVISCOSIDADE 105 (MINIMO); PONTO DE FULGOR 208 A 235 C; PONTO DE FLUIDEZ- 27 C (MÁXIMO); MASSA ESPECÍFICA 0,890 A 0,934 g/cm³. </w:t>
                            </w:r>
                            <w:proofErr w:type="gramStart"/>
                            <w:r w:rsidRPr="0034259E">
                              <w:rPr>
                                <w:rFonts w:ascii="Arial" w:hAnsi="Arial" w:cs="Arial"/>
                                <w:sz w:val="18"/>
                                <w:szCs w:val="18"/>
                              </w:rPr>
                              <w:t>REFERENCIA</w:t>
                            </w:r>
                            <w:proofErr w:type="gramEnd"/>
                            <w:r w:rsidRPr="0034259E">
                              <w:rPr>
                                <w:rFonts w:ascii="Arial" w:hAnsi="Arial" w:cs="Arial"/>
                                <w:sz w:val="18"/>
                                <w:szCs w:val="18"/>
                              </w:rPr>
                              <w:t xml:space="preserve"> LUBRAXGOLD DA PETROBRAS OU MULTIGEAR EP-5 DA TEXACO OU INFILREX E DA MOBIL OUIPIGEROL GL-4 DA IPIRANGA (REFERENCIA ORIGINAL 93.231.111 DA GM). EMBALAGEM - FRASCO COM 1 LITRO EM CAIXAS COM 24 FRASCOSPRAZO DE VALIDADE: INDETERMINADO</w:t>
                            </w:r>
                            <w:r>
                              <w:rPr>
                                <w:rFonts w:ascii="Arial" w:hAnsi="Arial" w:cs="Arial"/>
                                <w:sz w:val="18"/>
                                <w:szCs w:val="18"/>
                              </w:rPr>
                              <w:t>.</w:t>
                            </w:r>
                          </w:p>
                        </w:tc>
                        <w:tc>
                          <w:tcPr>
                            <w:tcW w:w="851" w:type="dxa"/>
                            <w:shd w:val="clear" w:color="auto" w:fill="FFFFFF" w:themeFill="background1"/>
                          </w:tcPr>
                          <w:p w14:paraId="2426D018" w14:textId="0B99F79D" w:rsidR="00715CC9" w:rsidRPr="00634F5F" w:rsidRDefault="00715CC9" w:rsidP="00C725B4">
                            <w:pPr>
                              <w:jc w:val="center"/>
                              <w:rPr>
                                <w:rFonts w:ascii="Arial" w:hAnsi="Arial" w:cs="Arial"/>
                                <w:sz w:val="18"/>
                                <w:szCs w:val="18"/>
                              </w:rPr>
                            </w:pPr>
                            <w:r>
                              <w:rPr>
                                <w:rFonts w:ascii="Arial" w:hAnsi="Arial" w:cs="Arial"/>
                                <w:sz w:val="18"/>
                                <w:szCs w:val="18"/>
                              </w:rPr>
                              <w:t>216</w:t>
                            </w:r>
                          </w:p>
                        </w:tc>
                        <w:tc>
                          <w:tcPr>
                            <w:tcW w:w="709" w:type="dxa"/>
                            <w:shd w:val="clear" w:color="auto" w:fill="FFFFFF" w:themeFill="background1"/>
                          </w:tcPr>
                          <w:p w14:paraId="0009E14B" w14:textId="48F9C57A" w:rsidR="00715CC9" w:rsidRPr="00634F5F" w:rsidRDefault="00715CC9" w:rsidP="00C725B4">
                            <w:pPr>
                              <w:jc w:val="center"/>
                              <w:rPr>
                                <w:rFonts w:ascii="Arial" w:hAnsi="Arial" w:cs="Arial"/>
                                <w:sz w:val="18"/>
                                <w:szCs w:val="18"/>
                              </w:rPr>
                            </w:pPr>
                            <w:r>
                              <w:rPr>
                                <w:rFonts w:ascii="Arial" w:hAnsi="Arial" w:cs="Arial"/>
                                <w:sz w:val="18"/>
                                <w:szCs w:val="18"/>
                              </w:rPr>
                              <w:t>Litro</w:t>
                            </w:r>
                          </w:p>
                        </w:tc>
                        <w:tc>
                          <w:tcPr>
                            <w:tcW w:w="1275" w:type="dxa"/>
                            <w:tcBorders>
                              <w:right w:val="single" w:sz="4" w:space="0" w:color="auto"/>
                            </w:tcBorders>
                            <w:shd w:val="clear" w:color="auto" w:fill="FFFFFF" w:themeFill="background1"/>
                          </w:tcPr>
                          <w:p w14:paraId="1614B30B" w14:textId="30CFE8AD" w:rsidR="00715CC9" w:rsidRPr="00634F5F" w:rsidRDefault="0082702A" w:rsidP="00C725B4">
                            <w:pPr>
                              <w:jc w:val="right"/>
                              <w:rPr>
                                <w:rFonts w:ascii="Arial" w:hAnsi="Arial" w:cs="Arial"/>
                                <w:sz w:val="18"/>
                                <w:szCs w:val="18"/>
                              </w:rPr>
                            </w:pPr>
                            <w:r>
                              <w:rPr>
                                <w:rFonts w:ascii="Arial" w:hAnsi="Arial" w:cs="Arial"/>
                                <w:sz w:val="18"/>
                                <w:szCs w:val="18"/>
                              </w:rPr>
                              <w:t>61,39</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3257AB3" w14:textId="247431AB" w:rsidR="00715CC9" w:rsidRPr="00634F5F" w:rsidRDefault="0082702A" w:rsidP="00C725B4">
                            <w:pPr>
                              <w:jc w:val="right"/>
                              <w:rPr>
                                <w:rFonts w:ascii="Arial" w:hAnsi="Arial" w:cs="Arial"/>
                                <w:sz w:val="18"/>
                                <w:szCs w:val="18"/>
                              </w:rPr>
                            </w:pPr>
                            <w:r>
                              <w:rPr>
                                <w:rFonts w:ascii="Arial" w:hAnsi="Arial" w:cs="Arial"/>
                                <w:sz w:val="18"/>
                                <w:szCs w:val="18"/>
                              </w:rPr>
                              <w:t>13.260,24</w:t>
                            </w:r>
                          </w:p>
                        </w:tc>
                        <w:tc>
                          <w:tcPr>
                            <w:tcW w:w="276" w:type="dxa"/>
                            <w:tcBorders>
                              <w:top w:val="nil"/>
                              <w:left w:val="single" w:sz="4" w:space="0" w:color="auto"/>
                              <w:bottom w:val="nil"/>
                              <w:right w:val="nil"/>
                            </w:tcBorders>
                            <w:shd w:val="clear" w:color="auto" w:fill="FFFFFF" w:themeFill="background1"/>
                          </w:tcPr>
                          <w:p w14:paraId="3FE0F405" w14:textId="349597BD" w:rsidR="00715CC9" w:rsidRPr="00634F5F" w:rsidRDefault="00715CC9" w:rsidP="00B173D4">
                            <w:pPr>
                              <w:ind w:left="31" w:hanging="31"/>
                              <w:jc w:val="right"/>
                              <w:rPr>
                                <w:rFonts w:ascii="Arial" w:hAnsi="Arial" w:cs="Arial"/>
                                <w:sz w:val="18"/>
                                <w:szCs w:val="18"/>
                              </w:rPr>
                            </w:pPr>
                          </w:p>
                        </w:tc>
                      </w:tr>
                    </w:sdtContent>
                  </w:sdt>
                  <w:sdt>
                    <w:sdtPr>
                      <w:rPr>
                        <w:rFonts w:ascii="Arial" w:hAnsi="Arial" w:cs="Arial"/>
                        <w:sz w:val="18"/>
                        <w:szCs w:val="18"/>
                      </w:rPr>
                      <w:id w:val="962619380"/>
                      <w:placeholder>
                        <w:docPart w:val="FF9758BE513B440397B424720B52BE8F"/>
                      </w:placeholder>
                      <w15:repeatingSectionItem/>
                    </w:sdtPr>
                    <w:sdtEndPr/>
                    <w:sdtContent>
                      <w:tr w:rsidR="00715CC9" w:rsidRPr="00634F5F" w14:paraId="3EB29F95" w14:textId="77777777" w:rsidTr="0055460A">
                        <w:tc>
                          <w:tcPr>
                            <w:tcW w:w="576" w:type="dxa"/>
                            <w:shd w:val="clear" w:color="auto" w:fill="FFFFFF" w:themeFill="background1"/>
                          </w:tcPr>
                          <w:p w14:paraId="29C3AB20" w14:textId="3E906111" w:rsidR="00715CC9" w:rsidRPr="00634F5F" w:rsidRDefault="00715CC9" w:rsidP="00C725B4">
                            <w:pPr>
                              <w:ind w:left="-120" w:right="-109"/>
                              <w:jc w:val="center"/>
                              <w:rPr>
                                <w:rFonts w:ascii="Arial" w:hAnsi="Arial" w:cs="Arial"/>
                                <w:sz w:val="18"/>
                                <w:szCs w:val="18"/>
                              </w:rPr>
                            </w:pPr>
                            <w:r>
                              <w:rPr>
                                <w:rFonts w:ascii="Arial" w:hAnsi="Arial" w:cs="Arial"/>
                                <w:sz w:val="18"/>
                                <w:szCs w:val="18"/>
                              </w:rPr>
                              <w:t>3</w:t>
                            </w:r>
                          </w:p>
                        </w:tc>
                        <w:tc>
                          <w:tcPr>
                            <w:tcW w:w="3960" w:type="dxa"/>
                            <w:gridSpan w:val="2"/>
                            <w:shd w:val="clear" w:color="auto" w:fill="FFFFFF" w:themeFill="background1"/>
                          </w:tcPr>
                          <w:p w14:paraId="5288A166" w14:textId="196444F9" w:rsidR="00715CC9" w:rsidRPr="00634F5F" w:rsidRDefault="00715CC9" w:rsidP="00715CC9">
                            <w:pPr>
                              <w:jc w:val="both"/>
                              <w:rPr>
                                <w:rFonts w:ascii="Arial" w:hAnsi="Arial" w:cs="Arial"/>
                                <w:sz w:val="18"/>
                                <w:szCs w:val="18"/>
                              </w:rPr>
                            </w:pPr>
                            <w:r w:rsidRPr="00715CC9">
                              <w:rPr>
                                <w:rFonts w:ascii="Arial" w:hAnsi="Arial" w:cs="Arial"/>
                                <w:sz w:val="18"/>
                                <w:szCs w:val="18"/>
                              </w:rPr>
                              <w:t>10039527</w:t>
                            </w:r>
                            <w:r>
                              <w:rPr>
                                <w:rFonts w:ascii="Arial" w:hAnsi="Arial" w:cs="Arial"/>
                                <w:sz w:val="18"/>
                                <w:szCs w:val="18"/>
                              </w:rPr>
                              <w:t xml:space="preserve"> -</w:t>
                            </w:r>
                            <w:r w:rsidRPr="00715CC9">
                              <w:rPr>
                                <w:rFonts w:ascii="Arial" w:hAnsi="Arial" w:cs="Arial"/>
                                <w:sz w:val="18"/>
                                <w:szCs w:val="18"/>
                              </w:rPr>
                              <w:t>OLEO AUTOMOTIVO PARA TRANSMISSAO HIDRAULICA, SAE 10W30, VISCOSIDADE 54,1 CST (40 GRC) E 9,34 CST (100 GRC), INDICE DE VISCOSIDADE 156, PTO DE FULGOR 230 GRC, PTO DE FLUIDEZ -39 GRC, DENSIDADE 0,8865 G/CM3, ATENDEAS NORMAS CNH MAT 3525 E MAT 3505, ESN-M2C-134D, FNHA-2-C-201 E ESN-M2C-86B. REF. UNITRACTOR 10W30DA PETROBRAS. VALIDADE: 24 MESES</w:t>
                            </w:r>
                            <w:r w:rsidR="006701B7">
                              <w:rPr>
                                <w:rFonts w:ascii="Arial" w:hAnsi="Arial" w:cs="Arial"/>
                                <w:sz w:val="18"/>
                                <w:szCs w:val="18"/>
                              </w:rPr>
                              <w:t xml:space="preserve"> </w:t>
                            </w:r>
                            <w:r w:rsidRPr="00715CC9">
                              <w:rPr>
                                <w:rFonts w:ascii="Arial" w:hAnsi="Arial" w:cs="Arial"/>
                                <w:sz w:val="18"/>
                                <w:szCs w:val="18"/>
                              </w:rPr>
                              <w:t>EMBALAGEM: 20 LITROS</w:t>
                            </w:r>
                          </w:p>
                        </w:tc>
                        <w:tc>
                          <w:tcPr>
                            <w:tcW w:w="851" w:type="dxa"/>
                            <w:shd w:val="clear" w:color="auto" w:fill="FFFFFF" w:themeFill="background1"/>
                          </w:tcPr>
                          <w:p w14:paraId="5EA4976D" w14:textId="008B8233" w:rsidR="00715CC9" w:rsidRPr="00634F5F" w:rsidRDefault="00715CC9" w:rsidP="00C725B4">
                            <w:pPr>
                              <w:jc w:val="center"/>
                              <w:rPr>
                                <w:rFonts w:ascii="Arial" w:hAnsi="Arial" w:cs="Arial"/>
                                <w:sz w:val="18"/>
                                <w:szCs w:val="18"/>
                              </w:rPr>
                            </w:pPr>
                            <w:r>
                              <w:rPr>
                                <w:rFonts w:ascii="Arial" w:hAnsi="Arial" w:cs="Arial"/>
                                <w:sz w:val="18"/>
                                <w:szCs w:val="18"/>
                              </w:rPr>
                              <w:t>10</w:t>
                            </w:r>
                          </w:p>
                        </w:tc>
                        <w:tc>
                          <w:tcPr>
                            <w:tcW w:w="709" w:type="dxa"/>
                            <w:shd w:val="clear" w:color="auto" w:fill="FFFFFF" w:themeFill="background1"/>
                          </w:tcPr>
                          <w:p w14:paraId="6B52147A" w14:textId="5E8E7E5B" w:rsidR="00715CC9" w:rsidRPr="00634F5F" w:rsidRDefault="00715CC9" w:rsidP="00C725B4">
                            <w:pPr>
                              <w:jc w:val="center"/>
                              <w:rPr>
                                <w:rFonts w:ascii="Arial" w:hAnsi="Arial" w:cs="Arial"/>
                                <w:sz w:val="18"/>
                                <w:szCs w:val="18"/>
                              </w:rPr>
                            </w:pPr>
                            <w:r>
                              <w:rPr>
                                <w:rFonts w:ascii="Arial" w:hAnsi="Arial" w:cs="Arial"/>
                                <w:sz w:val="18"/>
                                <w:szCs w:val="18"/>
                              </w:rPr>
                              <w:t>PÇ</w:t>
                            </w:r>
                          </w:p>
                        </w:tc>
                        <w:tc>
                          <w:tcPr>
                            <w:tcW w:w="1275" w:type="dxa"/>
                            <w:tcBorders>
                              <w:right w:val="single" w:sz="4" w:space="0" w:color="auto"/>
                            </w:tcBorders>
                            <w:shd w:val="clear" w:color="auto" w:fill="FFFFFF" w:themeFill="background1"/>
                          </w:tcPr>
                          <w:p w14:paraId="46E86B08" w14:textId="70B3F5AB" w:rsidR="00715CC9" w:rsidRPr="00634F5F" w:rsidRDefault="0082702A" w:rsidP="00C725B4">
                            <w:pPr>
                              <w:jc w:val="right"/>
                              <w:rPr>
                                <w:rFonts w:ascii="Arial" w:hAnsi="Arial" w:cs="Arial"/>
                                <w:sz w:val="18"/>
                                <w:szCs w:val="18"/>
                              </w:rPr>
                            </w:pPr>
                            <w:r>
                              <w:rPr>
                                <w:rFonts w:ascii="Arial" w:hAnsi="Arial" w:cs="Arial"/>
                                <w:sz w:val="18"/>
                                <w:szCs w:val="18"/>
                              </w:rPr>
                              <w:t>833,77</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D5EDC29" w14:textId="3B338EC5" w:rsidR="00715CC9" w:rsidRPr="00634F5F" w:rsidRDefault="0082702A" w:rsidP="00C725B4">
                            <w:pPr>
                              <w:jc w:val="right"/>
                              <w:rPr>
                                <w:rFonts w:ascii="Arial" w:hAnsi="Arial" w:cs="Arial"/>
                                <w:sz w:val="18"/>
                                <w:szCs w:val="18"/>
                              </w:rPr>
                            </w:pPr>
                            <w:r>
                              <w:rPr>
                                <w:rFonts w:ascii="Arial" w:hAnsi="Arial" w:cs="Arial"/>
                                <w:sz w:val="18"/>
                                <w:szCs w:val="18"/>
                              </w:rPr>
                              <w:t>8.337,70</w:t>
                            </w:r>
                          </w:p>
                        </w:tc>
                        <w:tc>
                          <w:tcPr>
                            <w:tcW w:w="276" w:type="dxa"/>
                            <w:tcBorders>
                              <w:top w:val="nil"/>
                              <w:left w:val="single" w:sz="4" w:space="0" w:color="auto"/>
                              <w:bottom w:val="nil"/>
                              <w:right w:val="nil"/>
                            </w:tcBorders>
                            <w:shd w:val="clear" w:color="auto" w:fill="FFFFFF" w:themeFill="background1"/>
                          </w:tcPr>
                          <w:p w14:paraId="1B30EAF6" w14:textId="194CB26C" w:rsidR="00715CC9" w:rsidRPr="00634F5F" w:rsidRDefault="00715CC9" w:rsidP="00B173D4">
                            <w:pPr>
                              <w:ind w:left="31" w:hanging="31"/>
                              <w:jc w:val="right"/>
                              <w:rPr>
                                <w:rFonts w:ascii="Arial" w:hAnsi="Arial" w:cs="Arial"/>
                                <w:sz w:val="18"/>
                                <w:szCs w:val="18"/>
                              </w:rPr>
                            </w:pPr>
                          </w:p>
                        </w:tc>
                      </w:tr>
                    </w:sdtContent>
                  </w:sdt>
                  <w:sdt>
                    <w:sdtPr>
                      <w:rPr>
                        <w:rFonts w:ascii="Arial" w:hAnsi="Arial" w:cs="Arial"/>
                        <w:sz w:val="18"/>
                        <w:szCs w:val="18"/>
                      </w:rPr>
                      <w:id w:val="2088111780"/>
                      <w:placeholder>
                        <w:docPart w:val="4E56F197CAFC4A11AD09879169305018"/>
                      </w:placeholder>
                      <w15:repeatingSectionItem/>
                    </w:sdtPr>
                    <w:sdtEndPr/>
                    <w:sdtContent>
                      <w:tr w:rsidR="00715CC9" w:rsidRPr="00634F5F" w14:paraId="7E20CF63" w14:textId="77777777" w:rsidTr="0055460A">
                        <w:tc>
                          <w:tcPr>
                            <w:tcW w:w="576" w:type="dxa"/>
                            <w:shd w:val="clear" w:color="auto" w:fill="FFFFFF" w:themeFill="background1"/>
                          </w:tcPr>
                          <w:p w14:paraId="00EF8379" w14:textId="4CC2F925" w:rsidR="00715CC9" w:rsidRPr="00634F5F" w:rsidRDefault="00715CC9" w:rsidP="00C725B4">
                            <w:pPr>
                              <w:ind w:left="-120" w:right="-109"/>
                              <w:jc w:val="center"/>
                              <w:rPr>
                                <w:rFonts w:ascii="Arial" w:hAnsi="Arial" w:cs="Arial"/>
                                <w:sz w:val="18"/>
                                <w:szCs w:val="18"/>
                              </w:rPr>
                            </w:pPr>
                            <w:r>
                              <w:rPr>
                                <w:rFonts w:ascii="Arial" w:hAnsi="Arial" w:cs="Arial"/>
                                <w:sz w:val="18"/>
                                <w:szCs w:val="18"/>
                              </w:rPr>
                              <w:t>4</w:t>
                            </w:r>
                          </w:p>
                        </w:tc>
                        <w:tc>
                          <w:tcPr>
                            <w:tcW w:w="3960" w:type="dxa"/>
                            <w:gridSpan w:val="2"/>
                            <w:shd w:val="clear" w:color="auto" w:fill="FFFFFF" w:themeFill="background1"/>
                          </w:tcPr>
                          <w:p w14:paraId="5FB83299" w14:textId="451453F6" w:rsidR="00715CC9" w:rsidRDefault="00715CC9" w:rsidP="00715CC9">
                            <w:pPr>
                              <w:jc w:val="both"/>
                              <w:rPr>
                                <w:rFonts w:ascii="Arial" w:hAnsi="Arial" w:cs="Arial"/>
                                <w:sz w:val="18"/>
                                <w:szCs w:val="18"/>
                              </w:rPr>
                            </w:pPr>
                            <w:r w:rsidRPr="00715CC9">
                              <w:rPr>
                                <w:rFonts w:ascii="Arial" w:hAnsi="Arial" w:cs="Arial"/>
                                <w:sz w:val="18"/>
                                <w:szCs w:val="18"/>
                              </w:rPr>
                              <w:t>10039531</w:t>
                            </w:r>
                            <w:r>
                              <w:rPr>
                                <w:rFonts w:ascii="Arial" w:hAnsi="Arial" w:cs="Arial"/>
                                <w:sz w:val="18"/>
                                <w:szCs w:val="18"/>
                              </w:rPr>
                              <w:t xml:space="preserve"> - </w:t>
                            </w:r>
                            <w:r w:rsidRPr="00715CC9">
                              <w:rPr>
                                <w:rFonts w:ascii="Arial" w:hAnsi="Arial" w:cs="Arial"/>
                                <w:sz w:val="18"/>
                                <w:szCs w:val="18"/>
                              </w:rPr>
                              <w:t>OLEO AUTOMOTIVO SINTETICO; SAE 5W30; PARA MOTORES DIESEL; VISCOSIDADE (40 GRC) 63,48 CST E (100 GRC) 10,60 CST; INDICE DE VISCOSIDADE 157; PTODE FULGOR. 234 GRC; DENSIDADE (15 GRC) 853,6 KG/M3; ATENDE ACEA C-</w:t>
                            </w:r>
                            <w:proofErr w:type="gramStart"/>
                            <w:r w:rsidRPr="00715CC9">
                              <w:rPr>
                                <w:rFonts w:ascii="Arial" w:hAnsi="Arial" w:cs="Arial"/>
                                <w:sz w:val="18"/>
                                <w:szCs w:val="18"/>
                              </w:rPr>
                              <w:t>2;VALIDADE</w:t>
                            </w:r>
                            <w:proofErr w:type="gramEnd"/>
                            <w:r w:rsidRPr="00715CC9">
                              <w:rPr>
                                <w:rFonts w:ascii="Arial" w:hAnsi="Arial" w:cs="Arial"/>
                                <w:sz w:val="18"/>
                                <w:szCs w:val="18"/>
                              </w:rPr>
                              <w:t>: INDETERMINADO. REFERENCIAS SELENIA WR PURE ENERGY 5W30 DA</w:t>
                            </w:r>
                            <w:r w:rsidR="006701B7">
                              <w:rPr>
                                <w:rFonts w:ascii="Arial" w:hAnsi="Arial" w:cs="Arial"/>
                                <w:sz w:val="18"/>
                                <w:szCs w:val="18"/>
                              </w:rPr>
                              <w:t xml:space="preserve"> </w:t>
                            </w:r>
                            <w:r w:rsidRPr="00715CC9">
                              <w:rPr>
                                <w:rFonts w:ascii="Arial" w:hAnsi="Arial" w:cs="Arial"/>
                                <w:sz w:val="18"/>
                                <w:szCs w:val="18"/>
                              </w:rPr>
                              <w:t xml:space="preserve">PETRONAS, </w:t>
                            </w:r>
                            <w:r w:rsidRPr="00715CC9">
                              <w:rPr>
                                <w:rFonts w:ascii="Arial" w:hAnsi="Arial" w:cs="Arial"/>
                                <w:sz w:val="18"/>
                                <w:szCs w:val="18"/>
                              </w:rPr>
                              <w:lastRenderedPageBreak/>
                              <w:t>QUARTZ INEO ECS 5W30 DA TOTAL E LUBRAX VALORA OFFROAD. VALIDADE: INDETERMINADO</w:t>
                            </w:r>
                            <w:r w:rsidR="006701B7">
                              <w:rPr>
                                <w:rFonts w:ascii="Arial" w:hAnsi="Arial" w:cs="Arial"/>
                                <w:sz w:val="18"/>
                                <w:szCs w:val="18"/>
                              </w:rPr>
                              <w:t xml:space="preserve"> </w:t>
                            </w:r>
                            <w:r w:rsidRPr="00715CC9">
                              <w:rPr>
                                <w:rFonts w:ascii="Arial" w:hAnsi="Arial" w:cs="Arial"/>
                                <w:sz w:val="18"/>
                                <w:szCs w:val="18"/>
                              </w:rPr>
                              <w:t>EMBALAGEM: FRASCO COM 1 LITRO</w:t>
                            </w:r>
                          </w:p>
                          <w:p w14:paraId="7F936563" w14:textId="36B6CDD0" w:rsidR="006701B7" w:rsidRPr="00634F5F" w:rsidRDefault="006701B7" w:rsidP="00715CC9">
                            <w:pPr>
                              <w:jc w:val="both"/>
                              <w:rPr>
                                <w:rFonts w:ascii="Arial" w:hAnsi="Arial" w:cs="Arial"/>
                                <w:sz w:val="18"/>
                                <w:szCs w:val="18"/>
                              </w:rPr>
                            </w:pPr>
                          </w:p>
                        </w:tc>
                        <w:tc>
                          <w:tcPr>
                            <w:tcW w:w="851" w:type="dxa"/>
                            <w:shd w:val="clear" w:color="auto" w:fill="FFFFFF" w:themeFill="background1"/>
                          </w:tcPr>
                          <w:p w14:paraId="54A57C27" w14:textId="58E08A6F" w:rsidR="00715CC9" w:rsidRPr="00634F5F" w:rsidRDefault="00715CC9" w:rsidP="00C725B4">
                            <w:pPr>
                              <w:jc w:val="center"/>
                              <w:rPr>
                                <w:rFonts w:ascii="Arial" w:hAnsi="Arial" w:cs="Arial"/>
                                <w:sz w:val="18"/>
                                <w:szCs w:val="18"/>
                              </w:rPr>
                            </w:pPr>
                            <w:r>
                              <w:rPr>
                                <w:rFonts w:ascii="Arial" w:hAnsi="Arial" w:cs="Arial"/>
                                <w:sz w:val="18"/>
                                <w:szCs w:val="18"/>
                              </w:rPr>
                              <w:lastRenderedPageBreak/>
                              <w:t>300</w:t>
                            </w:r>
                          </w:p>
                        </w:tc>
                        <w:tc>
                          <w:tcPr>
                            <w:tcW w:w="709" w:type="dxa"/>
                            <w:shd w:val="clear" w:color="auto" w:fill="FFFFFF" w:themeFill="background1"/>
                          </w:tcPr>
                          <w:p w14:paraId="6B98CCD7" w14:textId="1BB73A0E" w:rsidR="00715CC9" w:rsidRPr="00634F5F" w:rsidRDefault="00715CC9" w:rsidP="00C725B4">
                            <w:pPr>
                              <w:jc w:val="center"/>
                              <w:rPr>
                                <w:rFonts w:ascii="Arial" w:hAnsi="Arial" w:cs="Arial"/>
                                <w:sz w:val="18"/>
                                <w:szCs w:val="18"/>
                              </w:rPr>
                            </w:pPr>
                            <w:r>
                              <w:rPr>
                                <w:rFonts w:ascii="Arial" w:hAnsi="Arial" w:cs="Arial"/>
                                <w:sz w:val="18"/>
                                <w:szCs w:val="18"/>
                              </w:rPr>
                              <w:t>Litro</w:t>
                            </w:r>
                          </w:p>
                        </w:tc>
                        <w:tc>
                          <w:tcPr>
                            <w:tcW w:w="1275" w:type="dxa"/>
                            <w:tcBorders>
                              <w:right w:val="single" w:sz="4" w:space="0" w:color="auto"/>
                            </w:tcBorders>
                            <w:shd w:val="clear" w:color="auto" w:fill="FFFFFF" w:themeFill="background1"/>
                          </w:tcPr>
                          <w:p w14:paraId="5FF74ACA" w14:textId="0D77F51C" w:rsidR="00715CC9" w:rsidRPr="00634F5F" w:rsidRDefault="0082702A" w:rsidP="00C725B4">
                            <w:pPr>
                              <w:jc w:val="right"/>
                              <w:rPr>
                                <w:rFonts w:ascii="Arial" w:hAnsi="Arial" w:cs="Arial"/>
                                <w:sz w:val="18"/>
                                <w:szCs w:val="18"/>
                              </w:rPr>
                            </w:pPr>
                            <w:r>
                              <w:rPr>
                                <w:rFonts w:ascii="Arial" w:hAnsi="Arial" w:cs="Arial"/>
                                <w:sz w:val="18"/>
                                <w:szCs w:val="18"/>
                              </w:rPr>
                              <w:t>51,14</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CFD1CCC" w14:textId="2F82C2FB" w:rsidR="00715CC9" w:rsidRPr="00634F5F" w:rsidRDefault="0082702A" w:rsidP="0082702A">
                            <w:pPr>
                              <w:rPr>
                                <w:rFonts w:ascii="Arial" w:hAnsi="Arial" w:cs="Arial"/>
                                <w:sz w:val="18"/>
                                <w:szCs w:val="18"/>
                              </w:rPr>
                            </w:pPr>
                            <w:r>
                              <w:rPr>
                                <w:rFonts w:ascii="Arial" w:hAnsi="Arial" w:cs="Arial"/>
                                <w:sz w:val="18"/>
                                <w:szCs w:val="18"/>
                              </w:rPr>
                              <w:t>15.324,00</w:t>
                            </w:r>
                          </w:p>
                        </w:tc>
                        <w:tc>
                          <w:tcPr>
                            <w:tcW w:w="276" w:type="dxa"/>
                            <w:tcBorders>
                              <w:top w:val="nil"/>
                              <w:left w:val="single" w:sz="4" w:space="0" w:color="auto"/>
                              <w:bottom w:val="nil"/>
                              <w:right w:val="nil"/>
                            </w:tcBorders>
                            <w:shd w:val="clear" w:color="auto" w:fill="FFFFFF" w:themeFill="background1"/>
                          </w:tcPr>
                          <w:p w14:paraId="054689CA" w14:textId="2A66DBED" w:rsidR="00715CC9" w:rsidRPr="00634F5F" w:rsidRDefault="00715CC9" w:rsidP="00B173D4">
                            <w:pPr>
                              <w:ind w:left="31" w:hanging="31"/>
                              <w:jc w:val="right"/>
                              <w:rPr>
                                <w:rFonts w:ascii="Arial" w:hAnsi="Arial" w:cs="Arial"/>
                                <w:sz w:val="18"/>
                                <w:szCs w:val="18"/>
                              </w:rPr>
                            </w:pPr>
                          </w:p>
                        </w:tc>
                      </w:tr>
                    </w:sdtContent>
                  </w:sdt>
                  <w:sdt>
                    <w:sdtPr>
                      <w:rPr>
                        <w:rFonts w:ascii="Arial" w:hAnsi="Arial" w:cs="Arial"/>
                        <w:sz w:val="18"/>
                        <w:szCs w:val="18"/>
                      </w:rPr>
                      <w:id w:val="1933161390"/>
                      <w:placeholder>
                        <w:docPart w:val="204C6F949C2C4C619927BDAD6F8DEDAA"/>
                      </w:placeholder>
                      <w15:repeatingSectionItem/>
                    </w:sdtPr>
                    <w:sdtEndPr/>
                    <w:sdtContent>
                      <w:tr w:rsidR="00715CC9" w:rsidRPr="00634F5F" w14:paraId="33F1252A" w14:textId="77777777" w:rsidTr="0055460A">
                        <w:tc>
                          <w:tcPr>
                            <w:tcW w:w="576" w:type="dxa"/>
                            <w:shd w:val="clear" w:color="auto" w:fill="FFFFFF" w:themeFill="background1"/>
                          </w:tcPr>
                          <w:p w14:paraId="417845B8" w14:textId="2A4FC696" w:rsidR="00715CC9" w:rsidRPr="00634F5F" w:rsidRDefault="00715CC9" w:rsidP="00C725B4">
                            <w:pPr>
                              <w:ind w:left="-120" w:right="-109"/>
                              <w:jc w:val="center"/>
                              <w:rPr>
                                <w:rFonts w:ascii="Arial" w:hAnsi="Arial" w:cs="Arial"/>
                                <w:sz w:val="18"/>
                                <w:szCs w:val="18"/>
                              </w:rPr>
                            </w:pPr>
                            <w:r>
                              <w:rPr>
                                <w:rFonts w:ascii="Arial" w:hAnsi="Arial" w:cs="Arial"/>
                                <w:sz w:val="18"/>
                                <w:szCs w:val="18"/>
                              </w:rPr>
                              <w:t>5</w:t>
                            </w:r>
                          </w:p>
                        </w:tc>
                        <w:tc>
                          <w:tcPr>
                            <w:tcW w:w="3960" w:type="dxa"/>
                            <w:gridSpan w:val="2"/>
                            <w:shd w:val="clear" w:color="auto" w:fill="FFFFFF" w:themeFill="background1"/>
                          </w:tcPr>
                          <w:p w14:paraId="3E177178" w14:textId="1B5A4360" w:rsidR="00715CC9" w:rsidRPr="00634F5F" w:rsidRDefault="00715CC9" w:rsidP="00715CC9">
                            <w:pPr>
                              <w:jc w:val="both"/>
                              <w:rPr>
                                <w:rFonts w:ascii="Arial" w:hAnsi="Arial" w:cs="Arial"/>
                                <w:sz w:val="18"/>
                                <w:szCs w:val="18"/>
                              </w:rPr>
                            </w:pPr>
                            <w:r w:rsidRPr="00715CC9">
                              <w:rPr>
                                <w:rFonts w:ascii="Arial" w:hAnsi="Arial" w:cs="Arial"/>
                                <w:sz w:val="18"/>
                                <w:szCs w:val="18"/>
                              </w:rPr>
                              <w:t>10039532</w:t>
                            </w:r>
                            <w:r>
                              <w:rPr>
                                <w:rFonts w:ascii="Arial" w:hAnsi="Arial" w:cs="Arial"/>
                                <w:sz w:val="18"/>
                                <w:szCs w:val="18"/>
                              </w:rPr>
                              <w:t xml:space="preserve"> - </w:t>
                            </w:r>
                            <w:r w:rsidRPr="00715CC9">
                              <w:rPr>
                                <w:rFonts w:ascii="Arial" w:hAnsi="Arial" w:cs="Arial"/>
                                <w:sz w:val="18"/>
                                <w:szCs w:val="18"/>
                              </w:rPr>
                              <w:t>OLEO AUTOMOTIVO SINTETICO; SAE 5W30; API SJ; VISCOSIDADE (CST) 40ºC - 64.8 A 100ºC - 11.3; INDICE DE VISCOSIDADE 172; CINZA SULFATADA (%MASSA) 1.0; VISCOSIDADE HTHS (</w:t>
                            </w:r>
                            <w:proofErr w:type="spellStart"/>
                            <w:r w:rsidRPr="00715CC9">
                              <w:rPr>
                                <w:rFonts w:ascii="Arial" w:hAnsi="Arial" w:cs="Arial"/>
                                <w:sz w:val="18"/>
                                <w:szCs w:val="18"/>
                              </w:rPr>
                              <w:t>mPas</w:t>
                            </w:r>
                            <w:proofErr w:type="spellEnd"/>
                            <w:r w:rsidRPr="00715CC9">
                              <w:rPr>
                                <w:rFonts w:ascii="Arial" w:hAnsi="Arial" w:cs="Arial"/>
                                <w:sz w:val="18"/>
                                <w:szCs w:val="18"/>
                              </w:rPr>
                              <w:t>, 150Cº) 3.13; PONTO DE FLUIDEZ (ºC) -45; PONTO DE FULGOR (ºC) 225; DENSIDADE (g/</w:t>
                            </w:r>
                            <w:proofErr w:type="spellStart"/>
                            <w:r w:rsidRPr="00715CC9">
                              <w:rPr>
                                <w:rFonts w:ascii="Arial" w:hAnsi="Arial" w:cs="Arial"/>
                                <w:sz w:val="18"/>
                                <w:szCs w:val="18"/>
                              </w:rPr>
                              <w:t>mL</w:t>
                            </w:r>
                            <w:proofErr w:type="spellEnd"/>
                            <w:r w:rsidRPr="00715CC9">
                              <w:rPr>
                                <w:rFonts w:ascii="Arial" w:hAnsi="Arial" w:cs="Arial"/>
                                <w:sz w:val="18"/>
                                <w:szCs w:val="18"/>
                              </w:rPr>
                              <w:t xml:space="preserve"> - 15.6ºC) 0.85; APRESENTAR FISPQ; REGISTRO ANP. VALIDADE: INDETERMINADO. REFERÊNCIAS MOBIL OU LUBRAX OU HELIX OU MAGNATEC OU SELENIA.</w:t>
                            </w:r>
                            <w:r w:rsidR="006701B7">
                              <w:rPr>
                                <w:rFonts w:ascii="Arial" w:hAnsi="Arial" w:cs="Arial"/>
                                <w:sz w:val="18"/>
                                <w:szCs w:val="18"/>
                              </w:rPr>
                              <w:t xml:space="preserve"> </w:t>
                            </w:r>
                            <w:r w:rsidRPr="00715CC9">
                              <w:rPr>
                                <w:rFonts w:ascii="Arial" w:hAnsi="Arial" w:cs="Arial"/>
                                <w:sz w:val="18"/>
                                <w:szCs w:val="18"/>
                              </w:rPr>
                              <w:t>VALIDADE: INDETERMINADO</w:t>
                            </w:r>
                            <w:r w:rsidR="006701B7">
                              <w:rPr>
                                <w:rFonts w:ascii="Arial" w:hAnsi="Arial" w:cs="Arial"/>
                                <w:sz w:val="18"/>
                                <w:szCs w:val="18"/>
                              </w:rPr>
                              <w:t xml:space="preserve"> </w:t>
                            </w:r>
                            <w:r w:rsidRPr="00715CC9">
                              <w:rPr>
                                <w:rFonts w:ascii="Arial" w:hAnsi="Arial" w:cs="Arial"/>
                                <w:sz w:val="18"/>
                                <w:szCs w:val="18"/>
                              </w:rPr>
                              <w:t>EMBALAGEM: FRASCO DE 1 LITRO</w:t>
                            </w:r>
                          </w:p>
                        </w:tc>
                        <w:tc>
                          <w:tcPr>
                            <w:tcW w:w="851" w:type="dxa"/>
                            <w:shd w:val="clear" w:color="auto" w:fill="FFFFFF" w:themeFill="background1"/>
                          </w:tcPr>
                          <w:p w14:paraId="2468E954" w14:textId="4FBF07F9" w:rsidR="00715CC9" w:rsidRPr="00634F5F" w:rsidRDefault="00715CC9" w:rsidP="00C725B4">
                            <w:pPr>
                              <w:jc w:val="center"/>
                              <w:rPr>
                                <w:rFonts w:ascii="Arial" w:hAnsi="Arial" w:cs="Arial"/>
                                <w:sz w:val="18"/>
                                <w:szCs w:val="18"/>
                              </w:rPr>
                            </w:pPr>
                            <w:r>
                              <w:rPr>
                                <w:rFonts w:ascii="Arial" w:hAnsi="Arial" w:cs="Arial"/>
                                <w:sz w:val="18"/>
                                <w:szCs w:val="18"/>
                              </w:rPr>
                              <w:t>150</w:t>
                            </w:r>
                          </w:p>
                        </w:tc>
                        <w:tc>
                          <w:tcPr>
                            <w:tcW w:w="709" w:type="dxa"/>
                            <w:shd w:val="clear" w:color="auto" w:fill="FFFFFF" w:themeFill="background1"/>
                          </w:tcPr>
                          <w:p w14:paraId="67CC0219" w14:textId="56A2D27E" w:rsidR="00715CC9" w:rsidRPr="00634F5F" w:rsidRDefault="00715CC9" w:rsidP="00C725B4">
                            <w:pPr>
                              <w:jc w:val="center"/>
                              <w:rPr>
                                <w:rFonts w:ascii="Arial" w:hAnsi="Arial" w:cs="Arial"/>
                                <w:sz w:val="18"/>
                                <w:szCs w:val="18"/>
                              </w:rPr>
                            </w:pPr>
                            <w:r>
                              <w:rPr>
                                <w:rFonts w:ascii="Arial" w:hAnsi="Arial" w:cs="Arial"/>
                                <w:sz w:val="18"/>
                                <w:szCs w:val="18"/>
                              </w:rPr>
                              <w:t>Litro</w:t>
                            </w:r>
                          </w:p>
                        </w:tc>
                        <w:tc>
                          <w:tcPr>
                            <w:tcW w:w="1275" w:type="dxa"/>
                            <w:tcBorders>
                              <w:right w:val="single" w:sz="4" w:space="0" w:color="auto"/>
                            </w:tcBorders>
                            <w:shd w:val="clear" w:color="auto" w:fill="FFFFFF" w:themeFill="background1"/>
                          </w:tcPr>
                          <w:p w14:paraId="187956F8" w14:textId="73AAF2C5" w:rsidR="00715CC9" w:rsidRPr="00634F5F" w:rsidRDefault="0082702A" w:rsidP="00C725B4">
                            <w:pPr>
                              <w:jc w:val="right"/>
                              <w:rPr>
                                <w:rFonts w:ascii="Arial" w:hAnsi="Arial" w:cs="Arial"/>
                                <w:sz w:val="18"/>
                                <w:szCs w:val="18"/>
                              </w:rPr>
                            </w:pPr>
                            <w:r>
                              <w:rPr>
                                <w:rFonts w:ascii="Arial" w:hAnsi="Arial" w:cs="Arial"/>
                                <w:sz w:val="18"/>
                                <w:szCs w:val="18"/>
                              </w:rPr>
                              <w:t>41,99</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20A326D" w14:textId="36CF37FA" w:rsidR="00715CC9" w:rsidRPr="00634F5F" w:rsidRDefault="0082702A" w:rsidP="00C725B4">
                            <w:pPr>
                              <w:jc w:val="right"/>
                              <w:rPr>
                                <w:rFonts w:ascii="Arial" w:hAnsi="Arial" w:cs="Arial"/>
                                <w:sz w:val="18"/>
                                <w:szCs w:val="18"/>
                              </w:rPr>
                            </w:pPr>
                            <w:r>
                              <w:rPr>
                                <w:rFonts w:ascii="Arial" w:hAnsi="Arial" w:cs="Arial"/>
                                <w:sz w:val="18"/>
                                <w:szCs w:val="18"/>
                              </w:rPr>
                              <w:t>6.298,50</w:t>
                            </w:r>
                          </w:p>
                        </w:tc>
                        <w:tc>
                          <w:tcPr>
                            <w:tcW w:w="276" w:type="dxa"/>
                            <w:tcBorders>
                              <w:top w:val="nil"/>
                              <w:left w:val="single" w:sz="4" w:space="0" w:color="auto"/>
                              <w:bottom w:val="nil"/>
                              <w:right w:val="nil"/>
                            </w:tcBorders>
                            <w:shd w:val="clear" w:color="auto" w:fill="FFFFFF" w:themeFill="background1"/>
                          </w:tcPr>
                          <w:p w14:paraId="5C3D3A44" w14:textId="78F06157" w:rsidR="00715CC9" w:rsidRPr="00634F5F" w:rsidRDefault="00715CC9" w:rsidP="00B173D4">
                            <w:pPr>
                              <w:ind w:left="31" w:hanging="31"/>
                              <w:jc w:val="right"/>
                              <w:rPr>
                                <w:rFonts w:ascii="Arial" w:hAnsi="Arial" w:cs="Arial"/>
                                <w:sz w:val="18"/>
                                <w:szCs w:val="18"/>
                              </w:rPr>
                            </w:pPr>
                          </w:p>
                        </w:tc>
                      </w:tr>
                    </w:sdtContent>
                  </w:sdt>
                  <w:sdt>
                    <w:sdtPr>
                      <w:rPr>
                        <w:rFonts w:ascii="Arial" w:hAnsi="Arial" w:cs="Arial"/>
                        <w:sz w:val="18"/>
                        <w:szCs w:val="18"/>
                      </w:rPr>
                      <w:id w:val="879833792"/>
                      <w:placeholder>
                        <w:docPart w:val="D09012E06C1A4E8F884201E6C4852A65"/>
                      </w:placeholder>
                      <w15:repeatingSectionItem/>
                    </w:sdtPr>
                    <w:sdtEndPr/>
                    <w:sdtContent>
                      <w:tr w:rsidR="00715CC9" w:rsidRPr="00634F5F" w14:paraId="5153E82C" w14:textId="77777777" w:rsidTr="0055460A">
                        <w:tc>
                          <w:tcPr>
                            <w:tcW w:w="576" w:type="dxa"/>
                            <w:shd w:val="clear" w:color="auto" w:fill="FFFFFF" w:themeFill="background1"/>
                          </w:tcPr>
                          <w:p w14:paraId="1A92D4EF" w14:textId="0D150A1B" w:rsidR="00715CC9" w:rsidRPr="00634F5F" w:rsidRDefault="00715CC9" w:rsidP="00C725B4">
                            <w:pPr>
                              <w:ind w:left="-120" w:right="-109"/>
                              <w:jc w:val="center"/>
                              <w:rPr>
                                <w:rFonts w:ascii="Arial" w:hAnsi="Arial" w:cs="Arial"/>
                                <w:sz w:val="18"/>
                                <w:szCs w:val="18"/>
                              </w:rPr>
                            </w:pPr>
                            <w:r>
                              <w:rPr>
                                <w:rFonts w:ascii="Arial" w:hAnsi="Arial" w:cs="Arial"/>
                                <w:sz w:val="18"/>
                                <w:szCs w:val="18"/>
                              </w:rPr>
                              <w:t>6</w:t>
                            </w:r>
                          </w:p>
                        </w:tc>
                        <w:tc>
                          <w:tcPr>
                            <w:tcW w:w="3960" w:type="dxa"/>
                            <w:gridSpan w:val="2"/>
                            <w:shd w:val="clear" w:color="auto" w:fill="FFFFFF" w:themeFill="background1"/>
                          </w:tcPr>
                          <w:p w14:paraId="0DFFA78C" w14:textId="7659D685" w:rsidR="00715CC9" w:rsidRPr="00634F5F" w:rsidRDefault="00715CC9" w:rsidP="00715CC9">
                            <w:pPr>
                              <w:jc w:val="both"/>
                              <w:rPr>
                                <w:rFonts w:ascii="Arial" w:hAnsi="Arial" w:cs="Arial"/>
                                <w:sz w:val="18"/>
                                <w:szCs w:val="18"/>
                              </w:rPr>
                            </w:pPr>
                            <w:r w:rsidRPr="00715CC9">
                              <w:rPr>
                                <w:rFonts w:ascii="Arial" w:hAnsi="Arial" w:cs="Arial"/>
                                <w:sz w:val="18"/>
                                <w:szCs w:val="18"/>
                              </w:rPr>
                              <w:t>10039557</w:t>
                            </w:r>
                            <w:r>
                              <w:rPr>
                                <w:rFonts w:ascii="Arial" w:hAnsi="Arial" w:cs="Arial"/>
                                <w:sz w:val="18"/>
                                <w:szCs w:val="18"/>
                              </w:rPr>
                              <w:t xml:space="preserve"> - </w:t>
                            </w:r>
                            <w:r w:rsidRPr="00715CC9">
                              <w:rPr>
                                <w:rFonts w:ascii="Arial" w:hAnsi="Arial" w:cs="Arial"/>
                                <w:sz w:val="18"/>
                                <w:szCs w:val="18"/>
                              </w:rPr>
                              <w:t xml:space="preserve">OLEO INDUSTRIAL PARA USINAGEM; SOLUVEL; DENSIDADE 0,9227 NA TEMPERATURADE 20/4°C, PONTO DE FULGOR 170 °C; PONTO DE FLUIDEZ -21°C; VISCOSIDADENA TEMPERATURA DE 40°C 47,4 </w:t>
                            </w:r>
                            <w:proofErr w:type="spellStart"/>
                            <w:r w:rsidRPr="00715CC9">
                              <w:rPr>
                                <w:rFonts w:ascii="Arial" w:hAnsi="Arial" w:cs="Arial"/>
                                <w:sz w:val="18"/>
                                <w:szCs w:val="18"/>
                              </w:rPr>
                              <w:t>cSt.REFERÊNCIAS</w:t>
                            </w:r>
                            <w:proofErr w:type="spellEnd"/>
                            <w:r w:rsidRPr="00715CC9">
                              <w:rPr>
                                <w:rFonts w:ascii="Arial" w:hAnsi="Arial" w:cs="Arial"/>
                                <w:sz w:val="18"/>
                                <w:szCs w:val="18"/>
                              </w:rPr>
                              <w:t xml:space="preserve"> LUBRAX UTILE DA PETROBRAS OU SATISOL DA IPIRANGA OU SUPEREDGE 6552 DA CASTROL OU MECAFLUID S 1000 DA PETRONAS OU DROMUS BL DA SHELL OU SOLUVEL C DA TEXACO OU MOBILCUT 102 DA ESSOMOBIL PRAZO DE VALIDADE: INDETERMINADO, APÓS ABERTURA DA EMBALAGEM 2 ANOS EMBALAGEM: BALDE 20 LITROS. </w:t>
                            </w:r>
                          </w:p>
                        </w:tc>
                        <w:tc>
                          <w:tcPr>
                            <w:tcW w:w="851" w:type="dxa"/>
                            <w:shd w:val="clear" w:color="auto" w:fill="FFFFFF" w:themeFill="background1"/>
                          </w:tcPr>
                          <w:p w14:paraId="23CB6DB8" w14:textId="2DDC5959" w:rsidR="00715CC9" w:rsidRPr="00634F5F" w:rsidRDefault="00715CC9" w:rsidP="00C725B4">
                            <w:pPr>
                              <w:jc w:val="center"/>
                              <w:rPr>
                                <w:rFonts w:ascii="Arial" w:hAnsi="Arial" w:cs="Arial"/>
                                <w:sz w:val="18"/>
                                <w:szCs w:val="18"/>
                              </w:rPr>
                            </w:pPr>
                            <w:r>
                              <w:rPr>
                                <w:rFonts w:ascii="Arial" w:hAnsi="Arial" w:cs="Arial"/>
                                <w:sz w:val="18"/>
                                <w:szCs w:val="18"/>
                              </w:rPr>
                              <w:t>360</w:t>
                            </w:r>
                          </w:p>
                        </w:tc>
                        <w:tc>
                          <w:tcPr>
                            <w:tcW w:w="709" w:type="dxa"/>
                            <w:shd w:val="clear" w:color="auto" w:fill="FFFFFF" w:themeFill="background1"/>
                          </w:tcPr>
                          <w:p w14:paraId="4E3CE6BD" w14:textId="068BA79E" w:rsidR="00715CC9" w:rsidRPr="00634F5F" w:rsidRDefault="00715CC9" w:rsidP="00C725B4">
                            <w:pPr>
                              <w:jc w:val="center"/>
                              <w:rPr>
                                <w:rFonts w:ascii="Arial" w:hAnsi="Arial" w:cs="Arial"/>
                                <w:sz w:val="18"/>
                                <w:szCs w:val="18"/>
                              </w:rPr>
                            </w:pPr>
                            <w:r>
                              <w:rPr>
                                <w:rFonts w:ascii="Arial" w:hAnsi="Arial" w:cs="Arial"/>
                                <w:sz w:val="18"/>
                                <w:szCs w:val="18"/>
                              </w:rPr>
                              <w:t>Litro</w:t>
                            </w:r>
                          </w:p>
                        </w:tc>
                        <w:tc>
                          <w:tcPr>
                            <w:tcW w:w="1275" w:type="dxa"/>
                            <w:tcBorders>
                              <w:right w:val="single" w:sz="4" w:space="0" w:color="auto"/>
                            </w:tcBorders>
                            <w:shd w:val="clear" w:color="auto" w:fill="FFFFFF" w:themeFill="background1"/>
                          </w:tcPr>
                          <w:p w14:paraId="116CB1A9" w14:textId="1B43B625" w:rsidR="00715CC9" w:rsidRPr="00634F5F" w:rsidRDefault="0082702A" w:rsidP="00C725B4">
                            <w:pPr>
                              <w:jc w:val="right"/>
                              <w:rPr>
                                <w:rFonts w:ascii="Arial" w:hAnsi="Arial" w:cs="Arial"/>
                                <w:sz w:val="18"/>
                                <w:szCs w:val="18"/>
                              </w:rPr>
                            </w:pPr>
                            <w:r>
                              <w:rPr>
                                <w:rFonts w:ascii="Arial" w:hAnsi="Arial" w:cs="Arial"/>
                                <w:sz w:val="18"/>
                                <w:szCs w:val="18"/>
                              </w:rPr>
                              <w:t>40,62</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1E8616F" w14:textId="48953C6B" w:rsidR="00715CC9" w:rsidRPr="00634F5F" w:rsidRDefault="0082702A" w:rsidP="00C725B4">
                            <w:pPr>
                              <w:jc w:val="right"/>
                              <w:rPr>
                                <w:rFonts w:ascii="Arial" w:hAnsi="Arial" w:cs="Arial"/>
                                <w:sz w:val="18"/>
                                <w:szCs w:val="18"/>
                              </w:rPr>
                            </w:pPr>
                            <w:r>
                              <w:rPr>
                                <w:rFonts w:ascii="Arial" w:hAnsi="Arial" w:cs="Arial"/>
                                <w:sz w:val="18"/>
                                <w:szCs w:val="18"/>
                              </w:rPr>
                              <w:t>14.632,20</w:t>
                            </w:r>
                          </w:p>
                        </w:tc>
                        <w:tc>
                          <w:tcPr>
                            <w:tcW w:w="276" w:type="dxa"/>
                            <w:tcBorders>
                              <w:top w:val="nil"/>
                              <w:left w:val="single" w:sz="4" w:space="0" w:color="auto"/>
                              <w:bottom w:val="nil"/>
                              <w:right w:val="nil"/>
                            </w:tcBorders>
                            <w:shd w:val="clear" w:color="auto" w:fill="FFFFFF" w:themeFill="background1"/>
                          </w:tcPr>
                          <w:p w14:paraId="1AEEAC47" w14:textId="4DD82895" w:rsidR="00715CC9" w:rsidRPr="00634F5F" w:rsidRDefault="00715CC9" w:rsidP="00B173D4">
                            <w:pPr>
                              <w:ind w:left="31" w:hanging="31"/>
                              <w:jc w:val="right"/>
                              <w:rPr>
                                <w:rFonts w:ascii="Arial" w:hAnsi="Arial" w:cs="Arial"/>
                                <w:sz w:val="18"/>
                                <w:szCs w:val="18"/>
                              </w:rPr>
                            </w:pPr>
                          </w:p>
                        </w:tc>
                      </w:tr>
                    </w:sdtContent>
                  </w:sdt>
                  <w:sdt>
                    <w:sdtPr>
                      <w:rPr>
                        <w:rFonts w:ascii="Arial" w:hAnsi="Arial" w:cs="Arial"/>
                        <w:sz w:val="18"/>
                        <w:szCs w:val="18"/>
                      </w:rPr>
                      <w:id w:val="1335410548"/>
                      <w:placeholder>
                        <w:docPart w:val="CD96C1D89A23488AAE58B172C19859FA"/>
                      </w:placeholder>
                      <w15:repeatingSectionItem/>
                    </w:sdtPr>
                    <w:sdtEndPr/>
                    <w:sdtContent>
                      <w:tr w:rsidR="00715CC9" w:rsidRPr="00634F5F" w14:paraId="022E6815" w14:textId="77777777" w:rsidTr="0055460A">
                        <w:tc>
                          <w:tcPr>
                            <w:tcW w:w="576" w:type="dxa"/>
                            <w:shd w:val="clear" w:color="auto" w:fill="FFFFFF" w:themeFill="background1"/>
                          </w:tcPr>
                          <w:p w14:paraId="16C53A7F" w14:textId="230432E2" w:rsidR="00715CC9" w:rsidRPr="00634F5F" w:rsidRDefault="00715CC9" w:rsidP="00C725B4">
                            <w:pPr>
                              <w:ind w:left="-120" w:right="-109"/>
                              <w:jc w:val="center"/>
                              <w:rPr>
                                <w:rFonts w:ascii="Arial" w:hAnsi="Arial" w:cs="Arial"/>
                                <w:sz w:val="18"/>
                                <w:szCs w:val="18"/>
                              </w:rPr>
                            </w:pPr>
                            <w:r>
                              <w:rPr>
                                <w:rFonts w:ascii="Arial" w:hAnsi="Arial" w:cs="Arial"/>
                                <w:sz w:val="18"/>
                                <w:szCs w:val="18"/>
                              </w:rPr>
                              <w:t>7</w:t>
                            </w:r>
                          </w:p>
                        </w:tc>
                        <w:tc>
                          <w:tcPr>
                            <w:tcW w:w="3960" w:type="dxa"/>
                            <w:gridSpan w:val="2"/>
                            <w:shd w:val="clear" w:color="auto" w:fill="FFFFFF" w:themeFill="background1"/>
                          </w:tcPr>
                          <w:p w14:paraId="2761E2BE" w14:textId="4817DB7C" w:rsidR="00715CC9" w:rsidRPr="00634F5F" w:rsidRDefault="00715CC9" w:rsidP="00715CC9">
                            <w:pPr>
                              <w:jc w:val="both"/>
                              <w:rPr>
                                <w:rFonts w:ascii="Arial" w:hAnsi="Arial" w:cs="Arial"/>
                                <w:sz w:val="18"/>
                                <w:szCs w:val="18"/>
                              </w:rPr>
                            </w:pPr>
                            <w:r w:rsidRPr="00715CC9">
                              <w:rPr>
                                <w:rFonts w:ascii="Arial" w:hAnsi="Arial" w:cs="Arial"/>
                                <w:sz w:val="18"/>
                                <w:szCs w:val="18"/>
                              </w:rPr>
                              <w:t>10039560</w:t>
                            </w:r>
                            <w:r>
                              <w:rPr>
                                <w:rFonts w:ascii="Arial" w:hAnsi="Arial" w:cs="Arial"/>
                                <w:sz w:val="18"/>
                                <w:szCs w:val="18"/>
                              </w:rPr>
                              <w:t xml:space="preserve"> - </w:t>
                            </w:r>
                            <w:r w:rsidRPr="00715CC9">
                              <w:rPr>
                                <w:rFonts w:ascii="Arial" w:hAnsi="Arial" w:cs="Arial"/>
                                <w:sz w:val="18"/>
                                <w:szCs w:val="18"/>
                              </w:rPr>
                              <w:t xml:space="preserve">OLEO LUBRIFICANTE PARA LIMPEZA DE CONTATOS; PONTO DE FULGOR 218 GRC; VISCOSIDADE (20 GRC) 640 CST; CONSTANTE DIELETRICA (1 MHZ) 5,1; COMPOSICAO OLEO MINERAL; SOLVENTE ALIFATICO E PROPELENTE. </w:t>
                            </w:r>
                            <w:proofErr w:type="gramStart"/>
                            <w:r w:rsidRPr="00715CC9">
                              <w:rPr>
                                <w:rFonts w:ascii="Arial" w:hAnsi="Arial" w:cs="Arial"/>
                                <w:sz w:val="18"/>
                                <w:szCs w:val="18"/>
                              </w:rPr>
                              <w:t>REFERENCIA</w:t>
                            </w:r>
                            <w:proofErr w:type="gramEnd"/>
                            <w:r w:rsidRPr="00715CC9">
                              <w:rPr>
                                <w:rFonts w:ascii="Arial" w:hAnsi="Arial" w:cs="Arial"/>
                                <w:sz w:val="18"/>
                                <w:szCs w:val="18"/>
                              </w:rPr>
                              <w:t>: CS-70 DA CHEMICAL SPECIALTIES. VALIDADE: 24 MESES. EMBALAGEM: SPRAY COM 130 g</w:t>
                            </w:r>
                          </w:p>
                        </w:tc>
                        <w:tc>
                          <w:tcPr>
                            <w:tcW w:w="851" w:type="dxa"/>
                            <w:shd w:val="clear" w:color="auto" w:fill="FFFFFF" w:themeFill="background1"/>
                          </w:tcPr>
                          <w:p w14:paraId="71446D3C" w14:textId="7E2C2465" w:rsidR="00715CC9" w:rsidRPr="00634F5F" w:rsidRDefault="00715CC9" w:rsidP="00C725B4">
                            <w:pPr>
                              <w:jc w:val="center"/>
                              <w:rPr>
                                <w:rFonts w:ascii="Arial" w:hAnsi="Arial" w:cs="Arial"/>
                                <w:sz w:val="18"/>
                                <w:szCs w:val="18"/>
                              </w:rPr>
                            </w:pPr>
                            <w:r>
                              <w:rPr>
                                <w:rFonts w:ascii="Arial" w:hAnsi="Arial" w:cs="Arial"/>
                                <w:sz w:val="18"/>
                                <w:szCs w:val="18"/>
                              </w:rPr>
                              <w:t>40</w:t>
                            </w:r>
                          </w:p>
                        </w:tc>
                        <w:tc>
                          <w:tcPr>
                            <w:tcW w:w="709" w:type="dxa"/>
                            <w:shd w:val="clear" w:color="auto" w:fill="FFFFFF" w:themeFill="background1"/>
                          </w:tcPr>
                          <w:p w14:paraId="691F8B4F" w14:textId="219F0452" w:rsidR="00715CC9" w:rsidRPr="00634F5F" w:rsidRDefault="00715CC9" w:rsidP="00C725B4">
                            <w:pPr>
                              <w:jc w:val="center"/>
                              <w:rPr>
                                <w:rFonts w:ascii="Arial" w:hAnsi="Arial" w:cs="Arial"/>
                                <w:sz w:val="18"/>
                                <w:szCs w:val="18"/>
                              </w:rPr>
                            </w:pPr>
                            <w:r>
                              <w:rPr>
                                <w:rFonts w:ascii="Arial" w:hAnsi="Arial" w:cs="Arial"/>
                                <w:sz w:val="18"/>
                                <w:szCs w:val="18"/>
                              </w:rPr>
                              <w:t>PÇ</w:t>
                            </w:r>
                          </w:p>
                        </w:tc>
                        <w:tc>
                          <w:tcPr>
                            <w:tcW w:w="1275" w:type="dxa"/>
                            <w:tcBorders>
                              <w:right w:val="single" w:sz="4" w:space="0" w:color="auto"/>
                            </w:tcBorders>
                            <w:shd w:val="clear" w:color="auto" w:fill="FFFFFF" w:themeFill="background1"/>
                          </w:tcPr>
                          <w:p w14:paraId="7A3040EB" w14:textId="2F7853EB" w:rsidR="00715CC9" w:rsidRPr="00634F5F" w:rsidRDefault="0082702A" w:rsidP="00C725B4">
                            <w:pPr>
                              <w:jc w:val="right"/>
                              <w:rPr>
                                <w:rFonts w:ascii="Arial" w:hAnsi="Arial" w:cs="Arial"/>
                                <w:sz w:val="18"/>
                                <w:szCs w:val="18"/>
                              </w:rPr>
                            </w:pPr>
                            <w:r>
                              <w:rPr>
                                <w:rFonts w:ascii="Arial" w:hAnsi="Arial" w:cs="Arial"/>
                                <w:sz w:val="18"/>
                                <w:szCs w:val="18"/>
                              </w:rPr>
                              <w:t>44,18</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83774CE" w14:textId="2B0E665D" w:rsidR="00715CC9" w:rsidRPr="00634F5F" w:rsidRDefault="0082702A" w:rsidP="00C725B4">
                            <w:pPr>
                              <w:jc w:val="right"/>
                              <w:rPr>
                                <w:rFonts w:ascii="Arial" w:hAnsi="Arial" w:cs="Arial"/>
                                <w:sz w:val="18"/>
                                <w:szCs w:val="18"/>
                              </w:rPr>
                            </w:pPr>
                            <w:r>
                              <w:rPr>
                                <w:rFonts w:ascii="Arial" w:hAnsi="Arial" w:cs="Arial"/>
                                <w:sz w:val="18"/>
                                <w:szCs w:val="18"/>
                              </w:rPr>
                              <w:t>1.767,20</w:t>
                            </w:r>
                          </w:p>
                        </w:tc>
                        <w:tc>
                          <w:tcPr>
                            <w:tcW w:w="276" w:type="dxa"/>
                            <w:tcBorders>
                              <w:top w:val="nil"/>
                              <w:left w:val="single" w:sz="4" w:space="0" w:color="auto"/>
                              <w:bottom w:val="nil"/>
                              <w:right w:val="nil"/>
                            </w:tcBorders>
                            <w:shd w:val="clear" w:color="auto" w:fill="FFFFFF" w:themeFill="background1"/>
                          </w:tcPr>
                          <w:p w14:paraId="7288B902" w14:textId="0976EC2E" w:rsidR="00715CC9" w:rsidRPr="00634F5F" w:rsidRDefault="00715CC9" w:rsidP="00B173D4">
                            <w:pPr>
                              <w:ind w:left="31" w:hanging="31"/>
                              <w:jc w:val="right"/>
                              <w:rPr>
                                <w:rFonts w:ascii="Arial" w:hAnsi="Arial" w:cs="Arial"/>
                                <w:sz w:val="18"/>
                                <w:szCs w:val="18"/>
                              </w:rPr>
                            </w:pPr>
                          </w:p>
                        </w:tc>
                      </w:tr>
                    </w:sdtContent>
                  </w:sdt>
                  <w:sdt>
                    <w:sdtPr>
                      <w:rPr>
                        <w:rFonts w:ascii="Arial" w:hAnsi="Arial" w:cs="Arial"/>
                        <w:sz w:val="18"/>
                        <w:szCs w:val="18"/>
                      </w:rPr>
                      <w:id w:val="-1596779132"/>
                      <w:placeholder>
                        <w:docPart w:val="9A7CF9A1EF5348798A29CEC56B1A1127"/>
                      </w:placeholder>
                      <w15:repeatingSectionItem/>
                    </w:sdtPr>
                    <w:sdtEndPr/>
                    <w:sdtContent>
                      <w:tr w:rsidR="00715CC9" w:rsidRPr="00634F5F" w14:paraId="7962923A" w14:textId="77777777" w:rsidTr="0055460A">
                        <w:tc>
                          <w:tcPr>
                            <w:tcW w:w="576" w:type="dxa"/>
                            <w:shd w:val="clear" w:color="auto" w:fill="FFFFFF" w:themeFill="background1"/>
                          </w:tcPr>
                          <w:p w14:paraId="53B1B6CE" w14:textId="4AE2A1C3" w:rsidR="00715CC9" w:rsidRPr="00634F5F" w:rsidRDefault="00715CC9" w:rsidP="00C725B4">
                            <w:pPr>
                              <w:ind w:left="-120" w:right="-109"/>
                              <w:jc w:val="center"/>
                              <w:rPr>
                                <w:rFonts w:ascii="Arial" w:hAnsi="Arial" w:cs="Arial"/>
                                <w:sz w:val="18"/>
                                <w:szCs w:val="18"/>
                              </w:rPr>
                            </w:pPr>
                            <w:r>
                              <w:rPr>
                                <w:rFonts w:ascii="Arial" w:hAnsi="Arial" w:cs="Arial"/>
                                <w:sz w:val="18"/>
                                <w:szCs w:val="18"/>
                              </w:rPr>
                              <w:t>8</w:t>
                            </w:r>
                          </w:p>
                        </w:tc>
                        <w:tc>
                          <w:tcPr>
                            <w:tcW w:w="3960" w:type="dxa"/>
                            <w:gridSpan w:val="2"/>
                            <w:shd w:val="clear" w:color="auto" w:fill="FFFFFF" w:themeFill="background1"/>
                          </w:tcPr>
                          <w:p w14:paraId="63BED82C" w14:textId="3A995521" w:rsidR="00715CC9" w:rsidRPr="00634F5F" w:rsidRDefault="00715CC9" w:rsidP="00715CC9">
                            <w:pPr>
                              <w:jc w:val="both"/>
                              <w:rPr>
                                <w:rFonts w:ascii="Arial" w:hAnsi="Arial" w:cs="Arial"/>
                                <w:sz w:val="18"/>
                                <w:szCs w:val="18"/>
                              </w:rPr>
                            </w:pPr>
                            <w:r w:rsidRPr="00715CC9">
                              <w:rPr>
                                <w:rFonts w:ascii="Arial" w:hAnsi="Arial" w:cs="Arial"/>
                                <w:sz w:val="18"/>
                                <w:szCs w:val="18"/>
                              </w:rPr>
                              <w:t>10039562</w:t>
                            </w:r>
                            <w:r>
                              <w:rPr>
                                <w:rFonts w:ascii="Arial" w:hAnsi="Arial" w:cs="Arial"/>
                                <w:sz w:val="18"/>
                                <w:szCs w:val="18"/>
                              </w:rPr>
                              <w:t xml:space="preserve"> - </w:t>
                            </w:r>
                            <w:r w:rsidRPr="00715CC9">
                              <w:rPr>
                                <w:rFonts w:ascii="Arial" w:hAnsi="Arial" w:cs="Arial"/>
                                <w:sz w:val="18"/>
                                <w:szCs w:val="18"/>
                              </w:rPr>
                              <w:t xml:space="preserve">OLEO DE SILICONE, ISO 1000, MASSA ESPECÍFICA 0,968 A 0,974 G/CM3, VISCOSIDADE (25 °C) 1000 </w:t>
                            </w:r>
                            <w:proofErr w:type="spellStart"/>
                            <w:r w:rsidRPr="00715CC9">
                              <w:rPr>
                                <w:rFonts w:ascii="Arial" w:hAnsi="Arial" w:cs="Arial"/>
                                <w:sz w:val="18"/>
                                <w:szCs w:val="18"/>
                              </w:rPr>
                              <w:t>cSt</w:t>
                            </w:r>
                            <w:proofErr w:type="spellEnd"/>
                            <w:r w:rsidRPr="00715CC9">
                              <w:rPr>
                                <w:rFonts w:ascii="Arial" w:hAnsi="Arial" w:cs="Arial"/>
                                <w:sz w:val="18"/>
                                <w:szCs w:val="18"/>
                              </w:rPr>
                              <w:t xml:space="preserve">. REFERÊNCIA PMX-200/1000 CS DA DOW CORNING OU FSI 1000 DA RADMAX. EMBALAGEM: BALDE COM 20 </w:t>
                            </w:r>
                            <w:proofErr w:type="gramStart"/>
                            <w:r w:rsidRPr="00715CC9">
                              <w:rPr>
                                <w:rFonts w:ascii="Arial" w:hAnsi="Arial" w:cs="Arial"/>
                                <w:sz w:val="18"/>
                                <w:szCs w:val="18"/>
                              </w:rPr>
                              <w:t>KG.VALIDADE</w:t>
                            </w:r>
                            <w:proofErr w:type="gramEnd"/>
                            <w:r w:rsidRPr="00715CC9">
                              <w:rPr>
                                <w:rFonts w:ascii="Arial" w:hAnsi="Arial" w:cs="Arial"/>
                                <w:sz w:val="18"/>
                                <w:szCs w:val="18"/>
                              </w:rPr>
                              <w:t>: 36 MESES.</w:t>
                            </w:r>
                          </w:p>
                        </w:tc>
                        <w:tc>
                          <w:tcPr>
                            <w:tcW w:w="851" w:type="dxa"/>
                            <w:shd w:val="clear" w:color="auto" w:fill="FFFFFF" w:themeFill="background1"/>
                          </w:tcPr>
                          <w:p w14:paraId="2B77F9EF" w14:textId="1095B5A9" w:rsidR="00715CC9" w:rsidRPr="00634F5F" w:rsidRDefault="00715CC9" w:rsidP="00C725B4">
                            <w:pPr>
                              <w:jc w:val="center"/>
                              <w:rPr>
                                <w:rFonts w:ascii="Arial" w:hAnsi="Arial" w:cs="Arial"/>
                                <w:sz w:val="18"/>
                                <w:szCs w:val="18"/>
                              </w:rPr>
                            </w:pPr>
                            <w:r>
                              <w:rPr>
                                <w:rFonts w:ascii="Arial" w:hAnsi="Arial" w:cs="Arial"/>
                                <w:sz w:val="18"/>
                                <w:szCs w:val="18"/>
                              </w:rPr>
                              <w:t>20</w:t>
                            </w:r>
                          </w:p>
                        </w:tc>
                        <w:tc>
                          <w:tcPr>
                            <w:tcW w:w="709" w:type="dxa"/>
                            <w:shd w:val="clear" w:color="auto" w:fill="FFFFFF" w:themeFill="background1"/>
                          </w:tcPr>
                          <w:p w14:paraId="34BC1985" w14:textId="37D73C1A" w:rsidR="00715CC9" w:rsidRPr="00634F5F" w:rsidRDefault="00715CC9" w:rsidP="00C725B4">
                            <w:pPr>
                              <w:jc w:val="center"/>
                              <w:rPr>
                                <w:rFonts w:ascii="Arial" w:hAnsi="Arial" w:cs="Arial"/>
                                <w:sz w:val="18"/>
                                <w:szCs w:val="18"/>
                              </w:rPr>
                            </w:pPr>
                            <w:r>
                              <w:rPr>
                                <w:rFonts w:ascii="Arial" w:hAnsi="Arial" w:cs="Arial"/>
                                <w:sz w:val="18"/>
                                <w:szCs w:val="18"/>
                              </w:rPr>
                              <w:t>PÇ</w:t>
                            </w:r>
                          </w:p>
                        </w:tc>
                        <w:tc>
                          <w:tcPr>
                            <w:tcW w:w="1275" w:type="dxa"/>
                            <w:tcBorders>
                              <w:right w:val="single" w:sz="4" w:space="0" w:color="auto"/>
                            </w:tcBorders>
                            <w:shd w:val="clear" w:color="auto" w:fill="FFFFFF" w:themeFill="background1"/>
                          </w:tcPr>
                          <w:p w14:paraId="2F2BD909" w14:textId="5C916DF3" w:rsidR="00715CC9" w:rsidRPr="00634F5F" w:rsidRDefault="0082702A" w:rsidP="00C725B4">
                            <w:pPr>
                              <w:jc w:val="right"/>
                              <w:rPr>
                                <w:rFonts w:ascii="Arial" w:hAnsi="Arial" w:cs="Arial"/>
                                <w:sz w:val="18"/>
                                <w:szCs w:val="18"/>
                              </w:rPr>
                            </w:pPr>
                            <w:r>
                              <w:rPr>
                                <w:rFonts w:ascii="Arial" w:hAnsi="Arial" w:cs="Arial"/>
                                <w:sz w:val="18"/>
                                <w:szCs w:val="18"/>
                              </w:rPr>
                              <w:t>2.450,00</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0320051" w14:textId="0C8A6129" w:rsidR="00715CC9" w:rsidRPr="00634F5F" w:rsidRDefault="0082702A" w:rsidP="00C725B4">
                            <w:pPr>
                              <w:jc w:val="right"/>
                              <w:rPr>
                                <w:rFonts w:ascii="Arial" w:hAnsi="Arial" w:cs="Arial"/>
                                <w:sz w:val="18"/>
                                <w:szCs w:val="18"/>
                              </w:rPr>
                            </w:pPr>
                            <w:r>
                              <w:rPr>
                                <w:rFonts w:ascii="Arial" w:hAnsi="Arial" w:cs="Arial"/>
                                <w:sz w:val="18"/>
                                <w:szCs w:val="18"/>
                              </w:rPr>
                              <w:t>49.000,00</w:t>
                            </w:r>
                          </w:p>
                        </w:tc>
                        <w:tc>
                          <w:tcPr>
                            <w:tcW w:w="276" w:type="dxa"/>
                            <w:tcBorders>
                              <w:top w:val="nil"/>
                              <w:left w:val="single" w:sz="4" w:space="0" w:color="auto"/>
                              <w:bottom w:val="nil"/>
                              <w:right w:val="nil"/>
                            </w:tcBorders>
                            <w:shd w:val="clear" w:color="auto" w:fill="FFFFFF" w:themeFill="background1"/>
                          </w:tcPr>
                          <w:p w14:paraId="5942F94B" w14:textId="595DE345" w:rsidR="00715CC9" w:rsidRPr="00634F5F" w:rsidRDefault="00715CC9" w:rsidP="00B173D4">
                            <w:pPr>
                              <w:ind w:left="31" w:hanging="31"/>
                              <w:jc w:val="right"/>
                              <w:rPr>
                                <w:rFonts w:ascii="Arial" w:hAnsi="Arial" w:cs="Arial"/>
                                <w:sz w:val="18"/>
                                <w:szCs w:val="18"/>
                              </w:rPr>
                            </w:pPr>
                          </w:p>
                        </w:tc>
                      </w:tr>
                    </w:sdtContent>
                  </w:sdt>
                  <w:sdt>
                    <w:sdtPr>
                      <w:rPr>
                        <w:rFonts w:ascii="Arial" w:hAnsi="Arial" w:cs="Arial"/>
                        <w:sz w:val="18"/>
                        <w:szCs w:val="18"/>
                      </w:rPr>
                      <w:id w:val="-666402808"/>
                      <w:placeholder>
                        <w:docPart w:val="E90B7DABF06242BBBC2D624819E93E06"/>
                      </w:placeholder>
                      <w15:repeatingSectionItem/>
                    </w:sdtPr>
                    <w:sdtEndPr/>
                    <w:sdtContent>
                      <w:tr w:rsidR="00715CC9" w:rsidRPr="00634F5F" w14:paraId="12B243DA" w14:textId="77777777" w:rsidTr="0055460A">
                        <w:tc>
                          <w:tcPr>
                            <w:tcW w:w="576" w:type="dxa"/>
                            <w:shd w:val="clear" w:color="auto" w:fill="FFFFFF" w:themeFill="background1"/>
                          </w:tcPr>
                          <w:p w14:paraId="031AB75E" w14:textId="768F395C" w:rsidR="00715CC9" w:rsidRPr="00634F5F" w:rsidRDefault="00715CC9" w:rsidP="00C725B4">
                            <w:pPr>
                              <w:ind w:left="-120" w:right="-109"/>
                              <w:jc w:val="center"/>
                              <w:rPr>
                                <w:rFonts w:ascii="Arial" w:hAnsi="Arial" w:cs="Arial"/>
                                <w:sz w:val="18"/>
                                <w:szCs w:val="18"/>
                              </w:rPr>
                            </w:pPr>
                            <w:r>
                              <w:rPr>
                                <w:rFonts w:ascii="Arial" w:hAnsi="Arial" w:cs="Arial"/>
                                <w:sz w:val="18"/>
                                <w:szCs w:val="18"/>
                              </w:rPr>
                              <w:t>9</w:t>
                            </w:r>
                          </w:p>
                        </w:tc>
                        <w:tc>
                          <w:tcPr>
                            <w:tcW w:w="3960" w:type="dxa"/>
                            <w:gridSpan w:val="2"/>
                            <w:shd w:val="clear" w:color="auto" w:fill="FFFFFF" w:themeFill="background1"/>
                          </w:tcPr>
                          <w:p w14:paraId="32F95509" w14:textId="4B7E81FF" w:rsidR="00715CC9" w:rsidRPr="00634F5F" w:rsidRDefault="00715CC9" w:rsidP="00715CC9">
                            <w:pPr>
                              <w:jc w:val="both"/>
                              <w:rPr>
                                <w:rFonts w:ascii="Arial" w:hAnsi="Arial" w:cs="Arial"/>
                                <w:sz w:val="18"/>
                                <w:szCs w:val="18"/>
                              </w:rPr>
                            </w:pPr>
                            <w:r w:rsidRPr="00715CC9">
                              <w:rPr>
                                <w:rFonts w:ascii="Arial" w:hAnsi="Arial" w:cs="Arial"/>
                                <w:sz w:val="18"/>
                                <w:szCs w:val="18"/>
                              </w:rPr>
                              <w:t>1003957</w:t>
                            </w:r>
                            <w:r>
                              <w:rPr>
                                <w:rFonts w:ascii="Arial" w:hAnsi="Arial" w:cs="Arial"/>
                                <w:sz w:val="18"/>
                                <w:szCs w:val="18"/>
                              </w:rPr>
                              <w:t xml:space="preserve"> - </w:t>
                            </w:r>
                            <w:r w:rsidRPr="00715CC9">
                              <w:rPr>
                                <w:rFonts w:ascii="Arial" w:hAnsi="Arial" w:cs="Arial"/>
                                <w:sz w:val="18"/>
                                <w:szCs w:val="18"/>
                              </w:rPr>
                              <w:t>3</w:t>
                            </w:r>
                            <w:r>
                              <w:rPr>
                                <w:rFonts w:ascii="Arial" w:hAnsi="Arial" w:cs="Arial"/>
                                <w:sz w:val="18"/>
                                <w:szCs w:val="18"/>
                              </w:rPr>
                              <w:t xml:space="preserve"> - </w:t>
                            </w:r>
                            <w:r w:rsidRPr="00715CC9">
                              <w:rPr>
                                <w:rFonts w:ascii="Arial" w:hAnsi="Arial" w:cs="Arial"/>
                                <w:sz w:val="18"/>
                                <w:szCs w:val="18"/>
                              </w:rPr>
                              <w:t xml:space="preserve">OLEO BASE MINERAL, DENSIDADE 0,87 G/ML, PONTO DEFULGOR 186 GRC (MÍNIMO), PONTO DE FLUIDEZ -27 GRC, VISCOSIDADE (40 GRC)32 CST, VISCOSIDADE (100 GRC) 5,96 CST. </w:t>
                            </w:r>
                            <w:proofErr w:type="gramStart"/>
                            <w:r w:rsidRPr="00715CC9">
                              <w:rPr>
                                <w:rFonts w:ascii="Arial" w:hAnsi="Arial" w:cs="Arial"/>
                                <w:sz w:val="18"/>
                                <w:szCs w:val="18"/>
                              </w:rPr>
                              <w:t>REFERENCIA</w:t>
                            </w:r>
                            <w:proofErr w:type="gramEnd"/>
                            <w:r w:rsidRPr="00715CC9">
                              <w:rPr>
                                <w:rFonts w:ascii="Arial" w:hAnsi="Arial" w:cs="Arial"/>
                                <w:sz w:val="18"/>
                                <w:szCs w:val="18"/>
                              </w:rPr>
                              <w:t xml:space="preserve"> FATOR CP32 RF DAMONTREAL OU LUBRAX COMPSOR RF 32 DA PETROBRAS. EMBALAGEM: FRASCO DE 1 </w:t>
                            </w:r>
                            <w:proofErr w:type="gramStart"/>
                            <w:r w:rsidRPr="00715CC9">
                              <w:rPr>
                                <w:rFonts w:ascii="Arial" w:hAnsi="Arial" w:cs="Arial"/>
                                <w:sz w:val="18"/>
                                <w:szCs w:val="18"/>
                              </w:rPr>
                              <w:t>L.VALIDADE</w:t>
                            </w:r>
                            <w:proofErr w:type="gramEnd"/>
                            <w:r w:rsidRPr="00715CC9">
                              <w:rPr>
                                <w:rFonts w:ascii="Arial" w:hAnsi="Arial" w:cs="Arial"/>
                                <w:sz w:val="18"/>
                                <w:szCs w:val="18"/>
                              </w:rPr>
                              <w:t>: 24 MESES</w:t>
                            </w:r>
                          </w:p>
                        </w:tc>
                        <w:tc>
                          <w:tcPr>
                            <w:tcW w:w="851" w:type="dxa"/>
                            <w:shd w:val="clear" w:color="auto" w:fill="FFFFFF" w:themeFill="background1"/>
                          </w:tcPr>
                          <w:p w14:paraId="2240037B" w14:textId="5882A96A" w:rsidR="00715CC9" w:rsidRPr="00634F5F" w:rsidRDefault="00715CC9" w:rsidP="00C725B4">
                            <w:pPr>
                              <w:jc w:val="center"/>
                              <w:rPr>
                                <w:rFonts w:ascii="Arial" w:hAnsi="Arial" w:cs="Arial"/>
                                <w:sz w:val="18"/>
                                <w:szCs w:val="18"/>
                              </w:rPr>
                            </w:pPr>
                            <w:r>
                              <w:rPr>
                                <w:rFonts w:ascii="Arial" w:hAnsi="Arial" w:cs="Arial"/>
                                <w:sz w:val="18"/>
                                <w:szCs w:val="18"/>
                              </w:rPr>
                              <w:t>50</w:t>
                            </w:r>
                          </w:p>
                        </w:tc>
                        <w:tc>
                          <w:tcPr>
                            <w:tcW w:w="709" w:type="dxa"/>
                            <w:shd w:val="clear" w:color="auto" w:fill="FFFFFF" w:themeFill="background1"/>
                          </w:tcPr>
                          <w:p w14:paraId="0CD23B8F" w14:textId="464993EF" w:rsidR="00715CC9" w:rsidRPr="00634F5F" w:rsidRDefault="00715CC9" w:rsidP="00C725B4">
                            <w:pPr>
                              <w:jc w:val="center"/>
                              <w:rPr>
                                <w:rFonts w:ascii="Arial" w:hAnsi="Arial" w:cs="Arial"/>
                                <w:sz w:val="18"/>
                                <w:szCs w:val="18"/>
                              </w:rPr>
                            </w:pPr>
                            <w:r>
                              <w:rPr>
                                <w:rFonts w:ascii="Arial" w:hAnsi="Arial" w:cs="Arial"/>
                                <w:sz w:val="18"/>
                                <w:szCs w:val="18"/>
                              </w:rPr>
                              <w:t>PÇ</w:t>
                            </w:r>
                          </w:p>
                        </w:tc>
                        <w:tc>
                          <w:tcPr>
                            <w:tcW w:w="1275" w:type="dxa"/>
                            <w:tcBorders>
                              <w:right w:val="single" w:sz="4" w:space="0" w:color="auto"/>
                            </w:tcBorders>
                            <w:shd w:val="clear" w:color="auto" w:fill="FFFFFF" w:themeFill="background1"/>
                          </w:tcPr>
                          <w:p w14:paraId="7843A76D" w14:textId="6EF8AD79" w:rsidR="00715CC9" w:rsidRPr="00634F5F" w:rsidRDefault="0082702A" w:rsidP="00C725B4">
                            <w:pPr>
                              <w:jc w:val="right"/>
                              <w:rPr>
                                <w:rFonts w:ascii="Arial" w:hAnsi="Arial" w:cs="Arial"/>
                                <w:sz w:val="18"/>
                                <w:szCs w:val="18"/>
                              </w:rPr>
                            </w:pPr>
                            <w:r>
                              <w:rPr>
                                <w:rFonts w:ascii="Arial" w:hAnsi="Arial" w:cs="Arial"/>
                                <w:sz w:val="18"/>
                                <w:szCs w:val="18"/>
                              </w:rPr>
                              <w:t>50,92</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67AEF91" w14:textId="23EA9B3C" w:rsidR="00715CC9" w:rsidRPr="00634F5F" w:rsidRDefault="0082702A" w:rsidP="00C725B4">
                            <w:pPr>
                              <w:jc w:val="right"/>
                              <w:rPr>
                                <w:rFonts w:ascii="Arial" w:hAnsi="Arial" w:cs="Arial"/>
                                <w:sz w:val="18"/>
                                <w:szCs w:val="18"/>
                              </w:rPr>
                            </w:pPr>
                            <w:r>
                              <w:rPr>
                                <w:rFonts w:ascii="Arial" w:hAnsi="Arial" w:cs="Arial"/>
                                <w:sz w:val="18"/>
                                <w:szCs w:val="18"/>
                              </w:rPr>
                              <w:t>2.546,00</w:t>
                            </w:r>
                          </w:p>
                        </w:tc>
                        <w:tc>
                          <w:tcPr>
                            <w:tcW w:w="276" w:type="dxa"/>
                            <w:tcBorders>
                              <w:top w:val="nil"/>
                              <w:left w:val="single" w:sz="4" w:space="0" w:color="auto"/>
                              <w:bottom w:val="nil"/>
                              <w:right w:val="nil"/>
                            </w:tcBorders>
                            <w:shd w:val="clear" w:color="auto" w:fill="FFFFFF" w:themeFill="background1"/>
                          </w:tcPr>
                          <w:p w14:paraId="454567F7" w14:textId="629BCD62" w:rsidR="00715CC9" w:rsidRPr="00634F5F" w:rsidRDefault="00715CC9" w:rsidP="00B173D4">
                            <w:pPr>
                              <w:ind w:left="31" w:hanging="31"/>
                              <w:jc w:val="right"/>
                              <w:rPr>
                                <w:rFonts w:ascii="Arial" w:hAnsi="Arial" w:cs="Arial"/>
                                <w:sz w:val="18"/>
                                <w:szCs w:val="18"/>
                              </w:rPr>
                            </w:pPr>
                          </w:p>
                        </w:tc>
                      </w:tr>
                    </w:sdtContent>
                  </w:sdt>
                  <w:sdt>
                    <w:sdtPr>
                      <w:rPr>
                        <w:rFonts w:ascii="Arial" w:hAnsi="Arial" w:cs="Arial"/>
                        <w:sz w:val="18"/>
                        <w:szCs w:val="18"/>
                      </w:rPr>
                      <w:id w:val="1280301041"/>
                      <w:placeholder>
                        <w:docPart w:val="56019CD041BB4825B8F8B9FE5B314B1B"/>
                      </w:placeholder>
                      <w15:repeatingSectionItem/>
                    </w:sdtPr>
                    <w:sdtEndPr/>
                    <w:sdtContent>
                      <w:tr w:rsidR="00715CC9" w:rsidRPr="00634F5F" w14:paraId="20B7DA36" w14:textId="77777777" w:rsidTr="0055460A">
                        <w:tc>
                          <w:tcPr>
                            <w:tcW w:w="576" w:type="dxa"/>
                            <w:shd w:val="clear" w:color="auto" w:fill="FFFFFF" w:themeFill="background1"/>
                          </w:tcPr>
                          <w:p w14:paraId="4B92ABD7" w14:textId="60D2DC90" w:rsidR="00715CC9" w:rsidRPr="00634F5F" w:rsidRDefault="00715CC9" w:rsidP="00C725B4">
                            <w:pPr>
                              <w:ind w:left="-120" w:right="-109"/>
                              <w:jc w:val="center"/>
                              <w:rPr>
                                <w:rFonts w:ascii="Arial" w:hAnsi="Arial" w:cs="Arial"/>
                                <w:sz w:val="18"/>
                                <w:szCs w:val="18"/>
                              </w:rPr>
                            </w:pPr>
                            <w:r>
                              <w:rPr>
                                <w:rFonts w:ascii="Arial" w:hAnsi="Arial" w:cs="Arial"/>
                                <w:sz w:val="18"/>
                                <w:szCs w:val="18"/>
                              </w:rPr>
                              <w:t>10</w:t>
                            </w:r>
                          </w:p>
                        </w:tc>
                        <w:tc>
                          <w:tcPr>
                            <w:tcW w:w="3960" w:type="dxa"/>
                            <w:gridSpan w:val="2"/>
                            <w:shd w:val="clear" w:color="auto" w:fill="FFFFFF" w:themeFill="background1"/>
                          </w:tcPr>
                          <w:p w14:paraId="54D73BE2" w14:textId="2598F585" w:rsidR="00715CC9" w:rsidRPr="00634F5F" w:rsidRDefault="00715CC9" w:rsidP="00715CC9">
                            <w:pPr>
                              <w:jc w:val="both"/>
                              <w:rPr>
                                <w:rFonts w:ascii="Arial" w:hAnsi="Arial" w:cs="Arial"/>
                                <w:sz w:val="18"/>
                                <w:szCs w:val="18"/>
                              </w:rPr>
                            </w:pPr>
                            <w:r w:rsidRPr="00715CC9">
                              <w:rPr>
                                <w:rFonts w:ascii="Arial" w:hAnsi="Arial" w:cs="Arial"/>
                                <w:sz w:val="18"/>
                                <w:szCs w:val="18"/>
                              </w:rPr>
                              <w:t>10039574</w:t>
                            </w:r>
                            <w:r>
                              <w:rPr>
                                <w:rFonts w:ascii="Arial" w:hAnsi="Arial" w:cs="Arial"/>
                                <w:sz w:val="18"/>
                                <w:szCs w:val="18"/>
                              </w:rPr>
                              <w:t xml:space="preserve"> - </w:t>
                            </w:r>
                            <w:r w:rsidRPr="00715CC9">
                              <w:rPr>
                                <w:rFonts w:ascii="Arial" w:hAnsi="Arial" w:cs="Arial"/>
                                <w:sz w:val="18"/>
                                <w:szCs w:val="18"/>
                              </w:rPr>
                              <w:t xml:space="preserve">OLEO DE CORTE, INSOLUVEL EM </w:t>
                            </w:r>
                            <w:proofErr w:type="gramStart"/>
                            <w:r w:rsidRPr="00715CC9">
                              <w:rPr>
                                <w:rFonts w:ascii="Arial" w:hAnsi="Arial" w:cs="Arial"/>
                                <w:sz w:val="18"/>
                                <w:szCs w:val="18"/>
                              </w:rPr>
                              <w:t>AGUA</w:t>
                            </w:r>
                            <w:proofErr w:type="gramEnd"/>
                            <w:r w:rsidRPr="00715CC9">
                              <w:rPr>
                                <w:rFonts w:ascii="Arial" w:hAnsi="Arial" w:cs="Arial"/>
                                <w:sz w:val="18"/>
                                <w:szCs w:val="18"/>
                              </w:rPr>
                              <w:t>, DENSIDADE 0,875 G/CM3 A 20 GRC, PONTODE FULGOR 140 GRC (MINIMO). REFERENCIAS ROSCA CORTE DA RIDGID OU ROCUTBR DA ROTHENBERGER.</w:t>
                            </w:r>
                            <w:r w:rsidR="006701B7">
                              <w:rPr>
                                <w:rFonts w:ascii="Arial" w:hAnsi="Arial" w:cs="Arial"/>
                                <w:sz w:val="18"/>
                                <w:szCs w:val="18"/>
                              </w:rPr>
                              <w:t xml:space="preserve"> </w:t>
                            </w:r>
                            <w:r w:rsidRPr="00715CC9">
                              <w:rPr>
                                <w:rFonts w:ascii="Arial" w:hAnsi="Arial" w:cs="Arial"/>
                                <w:sz w:val="18"/>
                                <w:szCs w:val="18"/>
                              </w:rPr>
                              <w:t xml:space="preserve">EMBALAGEM: BALDE COM 20 L OU 18.92 </w:t>
                            </w:r>
                            <w:proofErr w:type="gramStart"/>
                            <w:r w:rsidRPr="00715CC9">
                              <w:rPr>
                                <w:rFonts w:ascii="Arial" w:hAnsi="Arial" w:cs="Arial"/>
                                <w:sz w:val="18"/>
                                <w:szCs w:val="18"/>
                              </w:rPr>
                              <w:t>L.VALIDADE</w:t>
                            </w:r>
                            <w:proofErr w:type="gramEnd"/>
                            <w:r w:rsidRPr="00715CC9">
                              <w:rPr>
                                <w:rFonts w:ascii="Arial" w:hAnsi="Arial" w:cs="Arial"/>
                                <w:sz w:val="18"/>
                                <w:szCs w:val="18"/>
                              </w:rPr>
                              <w:t>: 24 MESES.</w:t>
                            </w:r>
                          </w:p>
                        </w:tc>
                        <w:tc>
                          <w:tcPr>
                            <w:tcW w:w="851" w:type="dxa"/>
                            <w:shd w:val="clear" w:color="auto" w:fill="FFFFFF" w:themeFill="background1"/>
                          </w:tcPr>
                          <w:p w14:paraId="602132B4" w14:textId="2B49933F" w:rsidR="00715CC9" w:rsidRPr="00634F5F" w:rsidRDefault="00715CC9" w:rsidP="00C725B4">
                            <w:pPr>
                              <w:jc w:val="center"/>
                              <w:rPr>
                                <w:rFonts w:ascii="Arial" w:hAnsi="Arial" w:cs="Arial"/>
                                <w:sz w:val="18"/>
                                <w:szCs w:val="18"/>
                              </w:rPr>
                            </w:pPr>
                            <w:r>
                              <w:rPr>
                                <w:rFonts w:ascii="Arial" w:hAnsi="Arial" w:cs="Arial"/>
                                <w:sz w:val="18"/>
                                <w:szCs w:val="18"/>
                              </w:rPr>
                              <w:t>240</w:t>
                            </w:r>
                          </w:p>
                        </w:tc>
                        <w:tc>
                          <w:tcPr>
                            <w:tcW w:w="709" w:type="dxa"/>
                            <w:shd w:val="clear" w:color="auto" w:fill="FFFFFF" w:themeFill="background1"/>
                          </w:tcPr>
                          <w:p w14:paraId="74A308EA" w14:textId="0B8BF388" w:rsidR="00715CC9" w:rsidRPr="00634F5F" w:rsidRDefault="00715CC9" w:rsidP="00C725B4">
                            <w:pPr>
                              <w:jc w:val="center"/>
                              <w:rPr>
                                <w:rFonts w:ascii="Arial" w:hAnsi="Arial" w:cs="Arial"/>
                                <w:sz w:val="18"/>
                                <w:szCs w:val="18"/>
                              </w:rPr>
                            </w:pPr>
                            <w:r>
                              <w:rPr>
                                <w:rFonts w:ascii="Arial" w:hAnsi="Arial" w:cs="Arial"/>
                                <w:sz w:val="18"/>
                                <w:szCs w:val="18"/>
                              </w:rPr>
                              <w:t>Litro</w:t>
                            </w:r>
                          </w:p>
                        </w:tc>
                        <w:tc>
                          <w:tcPr>
                            <w:tcW w:w="1275" w:type="dxa"/>
                            <w:tcBorders>
                              <w:right w:val="single" w:sz="4" w:space="0" w:color="auto"/>
                            </w:tcBorders>
                            <w:shd w:val="clear" w:color="auto" w:fill="FFFFFF" w:themeFill="background1"/>
                          </w:tcPr>
                          <w:p w14:paraId="2D99FDEF" w14:textId="1C6B6A00" w:rsidR="00715CC9" w:rsidRPr="00634F5F" w:rsidRDefault="0082702A" w:rsidP="00C725B4">
                            <w:pPr>
                              <w:jc w:val="right"/>
                              <w:rPr>
                                <w:rFonts w:ascii="Arial" w:hAnsi="Arial" w:cs="Arial"/>
                                <w:sz w:val="18"/>
                                <w:szCs w:val="18"/>
                              </w:rPr>
                            </w:pPr>
                            <w:r>
                              <w:rPr>
                                <w:rFonts w:ascii="Arial" w:hAnsi="Arial" w:cs="Arial"/>
                                <w:sz w:val="18"/>
                                <w:szCs w:val="18"/>
                              </w:rPr>
                              <w:t>88,15</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7AF764C" w14:textId="201BA30B" w:rsidR="00715CC9" w:rsidRPr="00634F5F" w:rsidRDefault="0082702A" w:rsidP="00C725B4">
                            <w:pPr>
                              <w:jc w:val="right"/>
                              <w:rPr>
                                <w:rFonts w:ascii="Arial" w:hAnsi="Arial" w:cs="Arial"/>
                                <w:sz w:val="18"/>
                                <w:szCs w:val="18"/>
                              </w:rPr>
                            </w:pPr>
                            <w:r>
                              <w:rPr>
                                <w:rFonts w:ascii="Arial" w:hAnsi="Arial" w:cs="Arial"/>
                                <w:sz w:val="18"/>
                                <w:szCs w:val="18"/>
                              </w:rPr>
                              <w:t>21.156,00</w:t>
                            </w:r>
                          </w:p>
                        </w:tc>
                        <w:tc>
                          <w:tcPr>
                            <w:tcW w:w="276" w:type="dxa"/>
                            <w:tcBorders>
                              <w:top w:val="nil"/>
                              <w:left w:val="single" w:sz="4" w:space="0" w:color="auto"/>
                              <w:bottom w:val="nil"/>
                              <w:right w:val="nil"/>
                            </w:tcBorders>
                            <w:shd w:val="clear" w:color="auto" w:fill="FFFFFF" w:themeFill="background1"/>
                          </w:tcPr>
                          <w:p w14:paraId="7159E51F" w14:textId="0F5A2395" w:rsidR="00715CC9" w:rsidRPr="00634F5F" w:rsidRDefault="00715CC9" w:rsidP="00B173D4">
                            <w:pPr>
                              <w:ind w:left="31" w:hanging="31"/>
                              <w:jc w:val="right"/>
                              <w:rPr>
                                <w:rFonts w:ascii="Arial" w:hAnsi="Arial" w:cs="Arial"/>
                                <w:sz w:val="18"/>
                                <w:szCs w:val="18"/>
                              </w:rPr>
                            </w:pPr>
                          </w:p>
                        </w:tc>
                      </w:tr>
                    </w:sdtContent>
                  </w:sdt>
                  <w:sdt>
                    <w:sdtPr>
                      <w:rPr>
                        <w:rFonts w:ascii="Arial" w:hAnsi="Arial" w:cs="Arial"/>
                        <w:sz w:val="18"/>
                        <w:szCs w:val="18"/>
                      </w:rPr>
                      <w:id w:val="834039551"/>
                      <w:placeholder>
                        <w:docPart w:val="E31C30036C5D46E9A67360599007D309"/>
                      </w:placeholder>
                      <w15:repeatingSectionItem/>
                    </w:sdtPr>
                    <w:sdtEndPr/>
                    <w:sdtContent>
                      <w:tr w:rsidR="00715CC9" w:rsidRPr="00634F5F" w14:paraId="0FB251E5" w14:textId="77777777" w:rsidTr="0055460A">
                        <w:tc>
                          <w:tcPr>
                            <w:tcW w:w="576" w:type="dxa"/>
                            <w:shd w:val="clear" w:color="auto" w:fill="FFFFFF" w:themeFill="background1"/>
                          </w:tcPr>
                          <w:p w14:paraId="42188F5D" w14:textId="5BB3BFEA" w:rsidR="00715CC9" w:rsidRPr="00634F5F" w:rsidRDefault="00715CC9" w:rsidP="00C725B4">
                            <w:pPr>
                              <w:ind w:left="-120" w:right="-109"/>
                              <w:jc w:val="center"/>
                              <w:rPr>
                                <w:rFonts w:ascii="Arial" w:hAnsi="Arial" w:cs="Arial"/>
                                <w:sz w:val="18"/>
                                <w:szCs w:val="18"/>
                              </w:rPr>
                            </w:pPr>
                            <w:r>
                              <w:rPr>
                                <w:rFonts w:ascii="Arial" w:hAnsi="Arial" w:cs="Arial"/>
                                <w:sz w:val="18"/>
                                <w:szCs w:val="18"/>
                              </w:rPr>
                              <w:t>11</w:t>
                            </w:r>
                          </w:p>
                        </w:tc>
                        <w:tc>
                          <w:tcPr>
                            <w:tcW w:w="3960" w:type="dxa"/>
                            <w:gridSpan w:val="2"/>
                            <w:shd w:val="clear" w:color="auto" w:fill="FFFFFF" w:themeFill="background1"/>
                          </w:tcPr>
                          <w:p w14:paraId="4340AC24" w14:textId="62FB390C" w:rsidR="00715CC9" w:rsidRPr="00634F5F" w:rsidRDefault="00715CC9" w:rsidP="00715CC9">
                            <w:pPr>
                              <w:jc w:val="both"/>
                              <w:rPr>
                                <w:rFonts w:ascii="Arial" w:hAnsi="Arial" w:cs="Arial"/>
                                <w:sz w:val="18"/>
                                <w:szCs w:val="18"/>
                              </w:rPr>
                            </w:pPr>
                            <w:r w:rsidRPr="00715CC9">
                              <w:rPr>
                                <w:rFonts w:ascii="Arial" w:hAnsi="Arial" w:cs="Arial"/>
                                <w:sz w:val="18"/>
                                <w:szCs w:val="18"/>
                              </w:rPr>
                              <w:t>10057001</w:t>
                            </w:r>
                            <w:r>
                              <w:rPr>
                                <w:rFonts w:ascii="Arial" w:hAnsi="Arial" w:cs="Arial"/>
                                <w:sz w:val="18"/>
                                <w:szCs w:val="18"/>
                              </w:rPr>
                              <w:t xml:space="preserve"> - </w:t>
                            </w:r>
                            <w:r w:rsidRPr="00715CC9">
                              <w:rPr>
                                <w:rFonts w:ascii="Arial" w:hAnsi="Arial" w:cs="Arial"/>
                                <w:sz w:val="18"/>
                                <w:szCs w:val="18"/>
                              </w:rPr>
                              <w:t xml:space="preserve">ÓLEO LUBRIFICANTE INDUSTRIAL, BASE MINERAL, ISO 150. REFERÊNCIA LUBRAXCOMPSOR AC 150 DA PETROBRAS. EMBALAGEM: BALDE COM 20 </w:t>
                            </w:r>
                            <w:proofErr w:type="gramStart"/>
                            <w:r w:rsidRPr="00715CC9">
                              <w:rPr>
                                <w:rFonts w:ascii="Arial" w:hAnsi="Arial" w:cs="Arial"/>
                                <w:sz w:val="18"/>
                                <w:szCs w:val="18"/>
                              </w:rPr>
                              <w:t>L.VALIDADE</w:t>
                            </w:r>
                            <w:proofErr w:type="gramEnd"/>
                            <w:r w:rsidRPr="00715CC9">
                              <w:rPr>
                                <w:rFonts w:ascii="Arial" w:hAnsi="Arial" w:cs="Arial"/>
                                <w:sz w:val="18"/>
                                <w:szCs w:val="18"/>
                              </w:rPr>
                              <w:t>: 5 ANO</w:t>
                            </w:r>
                          </w:p>
                        </w:tc>
                        <w:tc>
                          <w:tcPr>
                            <w:tcW w:w="851" w:type="dxa"/>
                            <w:shd w:val="clear" w:color="auto" w:fill="FFFFFF" w:themeFill="background1"/>
                          </w:tcPr>
                          <w:p w14:paraId="2318B440" w14:textId="73EBD230" w:rsidR="00715CC9" w:rsidRPr="00634F5F" w:rsidRDefault="00715CC9" w:rsidP="00C725B4">
                            <w:pPr>
                              <w:jc w:val="center"/>
                              <w:rPr>
                                <w:rFonts w:ascii="Arial" w:hAnsi="Arial" w:cs="Arial"/>
                                <w:sz w:val="18"/>
                                <w:szCs w:val="18"/>
                              </w:rPr>
                            </w:pPr>
                            <w:r>
                              <w:rPr>
                                <w:rFonts w:ascii="Arial" w:hAnsi="Arial" w:cs="Arial"/>
                                <w:sz w:val="18"/>
                                <w:szCs w:val="18"/>
                              </w:rPr>
                              <w:t>190</w:t>
                            </w:r>
                          </w:p>
                        </w:tc>
                        <w:tc>
                          <w:tcPr>
                            <w:tcW w:w="709" w:type="dxa"/>
                            <w:shd w:val="clear" w:color="auto" w:fill="FFFFFF" w:themeFill="background1"/>
                          </w:tcPr>
                          <w:p w14:paraId="05C7C68F" w14:textId="38FF41D9" w:rsidR="00715CC9" w:rsidRPr="00634F5F" w:rsidRDefault="00715CC9" w:rsidP="00C725B4">
                            <w:pPr>
                              <w:jc w:val="center"/>
                              <w:rPr>
                                <w:rFonts w:ascii="Arial" w:hAnsi="Arial" w:cs="Arial"/>
                                <w:sz w:val="18"/>
                                <w:szCs w:val="18"/>
                              </w:rPr>
                            </w:pPr>
                            <w:r>
                              <w:rPr>
                                <w:rFonts w:ascii="Arial" w:hAnsi="Arial" w:cs="Arial"/>
                                <w:sz w:val="18"/>
                                <w:szCs w:val="18"/>
                              </w:rPr>
                              <w:t>PÇ</w:t>
                            </w:r>
                          </w:p>
                        </w:tc>
                        <w:tc>
                          <w:tcPr>
                            <w:tcW w:w="1275" w:type="dxa"/>
                            <w:tcBorders>
                              <w:right w:val="single" w:sz="4" w:space="0" w:color="auto"/>
                            </w:tcBorders>
                            <w:shd w:val="clear" w:color="auto" w:fill="FFFFFF" w:themeFill="background1"/>
                          </w:tcPr>
                          <w:p w14:paraId="5C18FE1D" w14:textId="3AFA01BC" w:rsidR="00715CC9" w:rsidRPr="00634F5F" w:rsidRDefault="0082702A" w:rsidP="00C725B4">
                            <w:pPr>
                              <w:jc w:val="right"/>
                              <w:rPr>
                                <w:rFonts w:ascii="Arial" w:hAnsi="Arial" w:cs="Arial"/>
                                <w:sz w:val="18"/>
                                <w:szCs w:val="18"/>
                              </w:rPr>
                            </w:pPr>
                            <w:r>
                              <w:rPr>
                                <w:rFonts w:ascii="Arial" w:hAnsi="Arial" w:cs="Arial"/>
                                <w:sz w:val="18"/>
                                <w:szCs w:val="18"/>
                              </w:rPr>
                              <w:t>718,76</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5D99825" w14:textId="2FF7619F" w:rsidR="00715CC9" w:rsidRPr="00634F5F" w:rsidRDefault="0082702A" w:rsidP="00C725B4">
                            <w:pPr>
                              <w:jc w:val="right"/>
                              <w:rPr>
                                <w:rFonts w:ascii="Arial" w:hAnsi="Arial" w:cs="Arial"/>
                                <w:sz w:val="18"/>
                                <w:szCs w:val="18"/>
                              </w:rPr>
                            </w:pPr>
                            <w:r>
                              <w:rPr>
                                <w:rFonts w:ascii="Arial" w:hAnsi="Arial" w:cs="Arial"/>
                                <w:sz w:val="18"/>
                                <w:szCs w:val="18"/>
                              </w:rPr>
                              <w:t>136.564,40</w:t>
                            </w:r>
                          </w:p>
                        </w:tc>
                        <w:tc>
                          <w:tcPr>
                            <w:tcW w:w="276" w:type="dxa"/>
                            <w:tcBorders>
                              <w:top w:val="nil"/>
                              <w:left w:val="single" w:sz="4" w:space="0" w:color="auto"/>
                              <w:bottom w:val="nil"/>
                              <w:right w:val="nil"/>
                            </w:tcBorders>
                            <w:shd w:val="clear" w:color="auto" w:fill="FFFFFF" w:themeFill="background1"/>
                          </w:tcPr>
                          <w:p w14:paraId="47AE95B6" w14:textId="79D99746" w:rsidR="00715CC9" w:rsidRPr="00634F5F" w:rsidRDefault="00715CC9" w:rsidP="00B173D4">
                            <w:pPr>
                              <w:ind w:left="31" w:hanging="31"/>
                              <w:jc w:val="right"/>
                              <w:rPr>
                                <w:rFonts w:ascii="Arial" w:hAnsi="Arial" w:cs="Arial"/>
                                <w:sz w:val="18"/>
                                <w:szCs w:val="18"/>
                              </w:rPr>
                            </w:pPr>
                          </w:p>
                        </w:tc>
                      </w:tr>
                    </w:sdtContent>
                  </w:sdt>
                  <w:sdt>
                    <w:sdtPr>
                      <w:rPr>
                        <w:rFonts w:ascii="Arial" w:hAnsi="Arial" w:cs="Arial"/>
                        <w:sz w:val="18"/>
                        <w:szCs w:val="18"/>
                      </w:rPr>
                      <w:id w:val="-1729068324"/>
                      <w:placeholder>
                        <w:docPart w:val="CDC599F9E0244C12BBEF827C1413AAF2"/>
                      </w:placeholder>
                      <w15:repeatingSectionItem/>
                    </w:sdtPr>
                    <w:sdtEndPr/>
                    <w:sdtContent>
                      <w:tr w:rsidR="00715CC9" w:rsidRPr="00634F5F" w14:paraId="7B0A0614" w14:textId="77777777" w:rsidTr="0055460A">
                        <w:tc>
                          <w:tcPr>
                            <w:tcW w:w="576" w:type="dxa"/>
                            <w:shd w:val="clear" w:color="auto" w:fill="FFFFFF" w:themeFill="background1"/>
                          </w:tcPr>
                          <w:p w14:paraId="501BF4DE" w14:textId="19D663BB" w:rsidR="00715CC9" w:rsidRPr="00634F5F" w:rsidRDefault="00715CC9" w:rsidP="00C725B4">
                            <w:pPr>
                              <w:ind w:left="-120" w:right="-109"/>
                              <w:jc w:val="center"/>
                              <w:rPr>
                                <w:rFonts w:ascii="Arial" w:hAnsi="Arial" w:cs="Arial"/>
                                <w:sz w:val="18"/>
                                <w:szCs w:val="18"/>
                              </w:rPr>
                            </w:pPr>
                            <w:r w:rsidRPr="00634F5F">
                              <w:rPr>
                                <w:rFonts w:ascii="Arial" w:hAnsi="Arial" w:cs="Arial"/>
                                <w:sz w:val="18"/>
                                <w:szCs w:val="18"/>
                              </w:rPr>
                              <w:t>1</w:t>
                            </w:r>
                            <w:r>
                              <w:rPr>
                                <w:rFonts w:ascii="Arial" w:hAnsi="Arial" w:cs="Arial"/>
                                <w:sz w:val="18"/>
                                <w:szCs w:val="18"/>
                              </w:rPr>
                              <w:t>2</w:t>
                            </w:r>
                          </w:p>
                        </w:tc>
                        <w:tc>
                          <w:tcPr>
                            <w:tcW w:w="3960" w:type="dxa"/>
                            <w:gridSpan w:val="2"/>
                            <w:shd w:val="clear" w:color="auto" w:fill="FFFFFF" w:themeFill="background1"/>
                          </w:tcPr>
                          <w:p w14:paraId="5B8DBA8B" w14:textId="24EFF7B2" w:rsidR="00715CC9" w:rsidRPr="00634F5F" w:rsidRDefault="00715CC9" w:rsidP="00715CC9">
                            <w:pPr>
                              <w:jc w:val="both"/>
                              <w:rPr>
                                <w:rFonts w:ascii="Arial" w:hAnsi="Arial" w:cs="Arial"/>
                                <w:sz w:val="18"/>
                                <w:szCs w:val="18"/>
                              </w:rPr>
                            </w:pPr>
                            <w:r w:rsidRPr="00715CC9">
                              <w:rPr>
                                <w:rFonts w:ascii="Arial" w:hAnsi="Arial" w:cs="Arial"/>
                                <w:sz w:val="18"/>
                                <w:szCs w:val="18"/>
                              </w:rPr>
                              <w:t>10058480</w:t>
                            </w:r>
                            <w:r>
                              <w:rPr>
                                <w:rFonts w:ascii="Arial" w:hAnsi="Arial" w:cs="Arial"/>
                                <w:sz w:val="18"/>
                                <w:szCs w:val="18"/>
                              </w:rPr>
                              <w:t xml:space="preserve"> - </w:t>
                            </w:r>
                            <w:r w:rsidRPr="00715CC9">
                              <w:rPr>
                                <w:rFonts w:ascii="Arial" w:hAnsi="Arial" w:cs="Arial"/>
                                <w:sz w:val="18"/>
                                <w:szCs w:val="18"/>
                              </w:rPr>
                              <w:t xml:space="preserve">ÓLEO LUBRIFICANTE INDUSTRIAL; GRAU ISO 46; RESISTENTE AO </w:t>
                            </w:r>
                            <w:proofErr w:type="gramStart"/>
                            <w:r w:rsidRPr="00715CC9">
                              <w:rPr>
                                <w:rFonts w:ascii="Arial" w:hAnsi="Arial" w:cs="Arial"/>
                                <w:sz w:val="18"/>
                                <w:szCs w:val="18"/>
                              </w:rPr>
                              <w:t>FOGO;BIODEGRADÁVEL</w:t>
                            </w:r>
                            <w:proofErr w:type="gramEnd"/>
                            <w:r w:rsidRPr="00715CC9">
                              <w:rPr>
                                <w:rFonts w:ascii="Arial" w:hAnsi="Arial" w:cs="Arial"/>
                                <w:sz w:val="18"/>
                                <w:szCs w:val="18"/>
                              </w:rPr>
                              <w:t xml:space="preserve">; GRAU VISCOSIDADE MÉTODO DE TESTE ESFR -46 - 40ºC ASTMD445 50.0 </w:t>
                            </w:r>
                            <w:proofErr w:type="spellStart"/>
                            <w:r w:rsidRPr="00715CC9">
                              <w:rPr>
                                <w:rFonts w:ascii="Arial" w:hAnsi="Arial" w:cs="Arial"/>
                                <w:sz w:val="18"/>
                                <w:szCs w:val="18"/>
                              </w:rPr>
                              <w:t>cST</w:t>
                            </w:r>
                            <w:proofErr w:type="spellEnd"/>
                            <w:r w:rsidRPr="00715CC9">
                              <w:rPr>
                                <w:rFonts w:ascii="Arial" w:hAnsi="Arial" w:cs="Arial"/>
                                <w:sz w:val="18"/>
                                <w:szCs w:val="18"/>
                              </w:rPr>
                              <w:t>; PONTO DE FLUIDEZ BAIXO PONTO DE FLUIDEZ; EXCELENTETRANSFERÊNCIA DE CALOR E BAIXA FORMAÇÃO DE ESPUMA; TOTALMENTE SINTÉTICO;ACOPLADO COM UM PACOTE DE ADITIVOS NÃO METÁLICOS; VALIDADE DE 4 ANOS A CONTAR DA DATA DE FABRICAÇÃO. REFERÊNCIA 415075 HARSCO OU ECOSAFE_FR-46DA AMERICAN CHEMICAL TECHNOLOGIES OU ECOSAFE S3 DU 46 DA SHELL OU LUBRAXHYDRA FRE 46 DA PETROBRAS OU QUINTOLUBRIC®888-46 DA QUAKER HOUGHTON. EMBALAGEM: TAMBOR DE 208 LITROSVALIDADE DE 4 ANOS A CONTAR DA DATA DE FABRICAÇÃO</w:t>
                            </w:r>
                          </w:p>
                        </w:tc>
                        <w:tc>
                          <w:tcPr>
                            <w:tcW w:w="851" w:type="dxa"/>
                            <w:shd w:val="clear" w:color="auto" w:fill="FFFFFF" w:themeFill="background1"/>
                          </w:tcPr>
                          <w:p w14:paraId="673A54CA" w14:textId="1691BB99" w:rsidR="00715CC9" w:rsidRPr="00634F5F" w:rsidRDefault="00715CC9" w:rsidP="00C725B4">
                            <w:pPr>
                              <w:jc w:val="center"/>
                              <w:rPr>
                                <w:rFonts w:ascii="Arial" w:hAnsi="Arial" w:cs="Arial"/>
                                <w:sz w:val="18"/>
                                <w:szCs w:val="18"/>
                              </w:rPr>
                            </w:pPr>
                            <w:r>
                              <w:rPr>
                                <w:rFonts w:ascii="Arial" w:hAnsi="Arial" w:cs="Arial"/>
                                <w:sz w:val="18"/>
                                <w:szCs w:val="18"/>
                              </w:rPr>
                              <w:t>1.500</w:t>
                            </w:r>
                          </w:p>
                        </w:tc>
                        <w:tc>
                          <w:tcPr>
                            <w:tcW w:w="709" w:type="dxa"/>
                            <w:shd w:val="clear" w:color="auto" w:fill="FFFFFF" w:themeFill="background1"/>
                          </w:tcPr>
                          <w:p w14:paraId="43D3B19C" w14:textId="5D5E2DC3" w:rsidR="00715CC9" w:rsidRPr="00634F5F" w:rsidRDefault="00715CC9" w:rsidP="00C725B4">
                            <w:pPr>
                              <w:jc w:val="center"/>
                              <w:rPr>
                                <w:rFonts w:ascii="Arial" w:hAnsi="Arial" w:cs="Arial"/>
                                <w:sz w:val="18"/>
                                <w:szCs w:val="18"/>
                              </w:rPr>
                            </w:pPr>
                            <w:r>
                              <w:rPr>
                                <w:rFonts w:ascii="Arial" w:hAnsi="Arial" w:cs="Arial"/>
                                <w:sz w:val="18"/>
                                <w:szCs w:val="18"/>
                              </w:rPr>
                              <w:t>Litro</w:t>
                            </w:r>
                          </w:p>
                        </w:tc>
                        <w:tc>
                          <w:tcPr>
                            <w:tcW w:w="1275" w:type="dxa"/>
                            <w:tcBorders>
                              <w:right w:val="single" w:sz="4" w:space="0" w:color="auto"/>
                            </w:tcBorders>
                            <w:shd w:val="clear" w:color="auto" w:fill="FFFFFF" w:themeFill="background1"/>
                          </w:tcPr>
                          <w:p w14:paraId="2B517A8D" w14:textId="14318F1C" w:rsidR="00715CC9" w:rsidRPr="00634F5F" w:rsidRDefault="0082702A" w:rsidP="00C725B4">
                            <w:pPr>
                              <w:jc w:val="right"/>
                              <w:rPr>
                                <w:rFonts w:ascii="Arial" w:hAnsi="Arial" w:cs="Arial"/>
                                <w:sz w:val="18"/>
                                <w:szCs w:val="18"/>
                              </w:rPr>
                            </w:pPr>
                            <w:r>
                              <w:rPr>
                                <w:rFonts w:ascii="Arial" w:hAnsi="Arial" w:cs="Arial"/>
                                <w:sz w:val="18"/>
                                <w:szCs w:val="18"/>
                              </w:rPr>
                              <w:t>75,69</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FD734A2" w14:textId="4E6E7E41" w:rsidR="00715CC9" w:rsidRPr="00634F5F" w:rsidRDefault="0082702A" w:rsidP="00C725B4">
                            <w:pPr>
                              <w:jc w:val="right"/>
                              <w:rPr>
                                <w:rFonts w:ascii="Arial" w:hAnsi="Arial" w:cs="Arial"/>
                                <w:sz w:val="18"/>
                                <w:szCs w:val="18"/>
                              </w:rPr>
                            </w:pPr>
                            <w:r>
                              <w:rPr>
                                <w:rFonts w:ascii="Arial" w:hAnsi="Arial" w:cs="Arial"/>
                                <w:sz w:val="18"/>
                                <w:szCs w:val="18"/>
                              </w:rPr>
                              <w:t>113.535,00</w:t>
                            </w:r>
                          </w:p>
                        </w:tc>
                        <w:tc>
                          <w:tcPr>
                            <w:tcW w:w="276" w:type="dxa"/>
                            <w:tcBorders>
                              <w:top w:val="nil"/>
                              <w:left w:val="single" w:sz="4" w:space="0" w:color="auto"/>
                              <w:bottom w:val="nil"/>
                              <w:right w:val="nil"/>
                            </w:tcBorders>
                            <w:shd w:val="clear" w:color="auto" w:fill="FFFFFF" w:themeFill="background1"/>
                          </w:tcPr>
                          <w:p w14:paraId="2E0B1AA5" w14:textId="785AF6DE" w:rsidR="00715CC9" w:rsidRPr="00634F5F" w:rsidRDefault="00715CC9" w:rsidP="00B173D4">
                            <w:pPr>
                              <w:ind w:left="31" w:hanging="31"/>
                              <w:jc w:val="right"/>
                              <w:rPr>
                                <w:rFonts w:ascii="Arial" w:hAnsi="Arial" w:cs="Arial"/>
                                <w:sz w:val="18"/>
                                <w:szCs w:val="18"/>
                              </w:rPr>
                            </w:pPr>
                          </w:p>
                        </w:tc>
                      </w:tr>
                    </w:sdtContent>
                  </w:sdt>
                  <w:sdt>
                    <w:sdtPr>
                      <w:rPr>
                        <w:rFonts w:ascii="Arial" w:hAnsi="Arial" w:cs="Arial"/>
                        <w:sz w:val="18"/>
                        <w:szCs w:val="18"/>
                      </w:rPr>
                      <w:id w:val="2020650168"/>
                      <w:placeholder>
                        <w:docPart w:val="4E4FDDE6AB9B4536AAD02F9602641F2C"/>
                      </w:placeholder>
                      <w15:repeatingSectionItem/>
                    </w:sdtPr>
                    <w:sdtEndPr/>
                    <w:sdtContent>
                      <w:tr w:rsidR="00715CC9" w:rsidRPr="00634F5F" w14:paraId="0AC2766C" w14:textId="77777777" w:rsidTr="0055460A">
                        <w:tc>
                          <w:tcPr>
                            <w:tcW w:w="576" w:type="dxa"/>
                            <w:shd w:val="clear" w:color="auto" w:fill="FFFFFF" w:themeFill="background1"/>
                          </w:tcPr>
                          <w:p w14:paraId="3D92865B" w14:textId="50BCA9BD" w:rsidR="00715CC9" w:rsidRPr="00634F5F" w:rsidRDefault="00715CC9" w:rsidP="00C725B4">
                            <w:pPr>
                              <w:ind w:left="-120" w:right="-109"/>
                              <w:jc w:val="center"/>
                              <w:rPr>
                                <w:rFonts w:ascii="Arial" w:hAnsi="Arial" w:cs="Arial"/>
                                <w:sz w:val="18"/>
                                <w:szCs w:val="18"/>
                              </w:rPr>
                            </w:pPr>
                            <w:r w:rsidRPr="00634F5F">
                              <w:rPr>
                                <w:rFonts w:ascii="Arial" w:hAnsi="Arial" w:cs="Arial"/>
                                <w:sz w:val="18"/>
                                <w:szCs w:val="18"/>
                              </w:rPr>
                              <w:t>1</w:t>
                            </w:r>
                            <w:r>
                              <w:rPr>
                                <w:rFonts w:ascii="Arial" w:hAnsi="Arial" w:cs="Arial"/>
                                <w:sz w:val="18"/>
                                <w:szCs w:val="18"/>
                              </w:rPr>
                              <w:t>3</w:t>
                            </w:r>
                          </w:p>
                        </w:tc>
                        <w:tc>
                          <w:tcPr>
                            <w:tcW w:w="3960" w:type="dxa"/>
                            <w:gridSpan w:val="2"/>
                            <w:shd w:val="clear" w:color="auto" w:fill="FFFFFF" w:themeFill="background1"/>
                          </w:tcPr>
                          <w:p w14:paraId="39391A44" w14:textId="3811FC5A" w:rsidR="00715CC9" w:rsidRPr="00634F5F" w:rsidRDefault="00715CC9" w:rsidP="00715CC9">
                            <w:pPr>
                              <w:jc w:val="both"/>
                              <w:rPr>
                                <w:rFonts w:ascii="Arial" w:hAnsi="Arial" w:cs="Arial"/>
                                <w:sz w:val="18"/>
                                <w:szCs w:val="18"/>
                              </w:rPr>
                            </w:pPr>
                            <w:r w:rsidRPr="00715CC9">
                              <w:rPr>
                                <w:rFonts w:ascii="Arial" w:hAnsi="Arial" w:cs="Arial"/>
                                <w:sz w:val="18"/>
                                <w:szCs w:val="18"/>
                              </w:rPr>
                              <w:t>10058565</w:t>
                            </w:r>
                            <w:r>
                              <w:rPr>
                                <w:rFonts w:ascii="Arial" w:hAnsi="Arial" w:cs="Arial"/>
                                <w:sz w:val="18"/>
                                <w:szCs w:val="18"/>
                              </w:rPr>
                              <w:t xml:space="preserve"> - </w:t>
                            </w:r>
                            <w:r w:rsidRPr="00715CC9">
                              <w:rPr>
                                <w:rFonts w:ascii="Arial" w:hAnsi="Arial" w:cs="Arial"/>
                                <w:sz w:val="18"/>
                                <w:szCs w:val="18"/>
                              </w:rPr>
                              <w:t>ÓLEO LUBRIFICANTE "LOW SAPS" PARA MOTOR DIESEL (DEUTZ TIER 4) SAE 10W40; API CK-4 (OU CI-4 OU CJ-4 OU ACEA E7); CINZAS SULFATADAS (% MASSA) VALOR MÁXIMO ADMITIDO DE 1,0; DENSIDADE (KG/L) ENTRE 0,849 E 0,867; VISCOSIDADE 40 °C (CST) ENTRE 89 E 97; VISCOSIDADE 100° C (CST)ENTRE 13 E 14,7; ÍNDICE DE VISCOSIDADE ENTRE 149 E 163; PONTO DE FULGOR (°C)ENTRE 226 E 250; PONTO DE FLUIDEZ (°C) ENTRE -42 E -27.REFERÊNCIAS - URSA ULTRA XLE SAE 10W-40, PETRONAS URANIA 5000 LSE10W-40, SHELL RIMULA R6 LM 10W-40 OU IPIRANGA BRUTUS SINTÉTICO 10W-40 E6. EMBALAGEM: GALÃO 20 LITROS.VALIDADE: INDETERMINADA.</w:t>
                            </w:r>
                          </w:p>
                        </w:tc>
                        <w:tc>
                          <w:tcPr>
                            <w:tcW w:w="851" w:type="dxa"/>
                            <w:shd w:val="clear" w:color="auto" w:fill="FFFFFF" w:themeFill="background1"/>
                          </w:tcPr>
                          <w:p w14:paraId="5EB167EF" w14:textId="6F02C9C9" w:rsidR="00715CC9" w:rsidRPr="00634F5F" w:rsidRDefault="00715CC9" w:rsidP="00C725B4">
                            <w:pPr>
                              <w:jc w:val="center"/>
                              <w:rPr>
                                <w:rFonts w:ascii="Arial" w:hAnsi="Arial" w:cs="Arial"/>
                                <w:sz w:val="18"/>
                                <w:szCs w:val="18"/>
                              </w:rPr>
                            </w:pPr>
                            <w:r>
                              <w:rPr>
                                <w:rFonts w:ascii="Arial" w:hAnsi="Arial" w:cs="Arial"/>
                                <w:sz w:val="18"/>
                                <w:szCs w:val="18"/>
                              </w:rPr>
                              <w:t>2</w:t>
                            </w:r>
                          </w:p>
                        </w:tc>
                        <w:tc>
                          <w:tcPr>
                            <w:tcW w:w="709" w:type="dxa"/>
                            <w:shd w:val="clear" w:color="auto" w:fill="FFFFFF" w:themeFill="background1"/>
                          </w:tcPr>
                          <w:p w14:paraId="56ED35BB" w14:textId="0B313B99" w:rsidR="00715CC9" w:rsidRPr="00634F5F" w:rsidRDefault="00715CC9" w:rsidP="00C725B4">
                            <w:pPr>
                              <w:jc w:val="center"/>
                              <w:rPr>
                                <w:rFonts w:ascii="Arial" w:hAnsi="Arial" w:cs="Arial"/>
                                <w:sz w:val="18"/>
                                <w:szCs w:val="18"/>
                              </w:rPr>
                            </w:pPr>
                            <w:r>
                              <w:rPr>
                                <w:rFonts w:ascii="Arial" w:hAnsi="Arial" w:cs="Arial"/>
                                <w:sz w:val="18"/>
                                <w:szCs w:val="18"/>
                              </w:rPr>
                              <w:t>PÇ</w:t>
                            </w:r>
                          </w:p>
                        </w:tc>
                        <w:tc>
                          <w:tcPr>
                            <w:tcW w:w="1275" w:type="dxa"/>
                            <w:tcBorders>
                              <w:right w:val="single" w:sz="4" w:space="0" w:color="auto"/>
                            </w:tcBorders>
                            <w:shd w:val="clear" w:color="auto" w:fill="FFFFFF" w:themeFill="background1"/>
                          </w:tcPr>
                          <w:p w14:paraId="65333514" w14:textId="702807CE" w:rsidR="00715CC9" w:rsidRPr="00634F5F" w:rsidRDefault="0082702A" w:rsidP="00C725B4">
                            <w:pPr>
                              <w:jc w:val="right"/>
                              <w:rPr>
                                <w:rFonts w:ascii="Arial" w:hAnsi="Arial" w:cs="Arial"/>
                                <w:sz w:val="18"/>
                                <w:szCs w:val="18"/>
                              </w:rPr>
                            </w:pPr>
                            <w:r>
                              <w:rPr>
                                <w:rFonts w:ascii="Arial" w:hAnsi="Arial" w:cs="Arial"/>
                                <w:sz w:val="18"/>
                                <w:szCs w:val="18"/>
                              </w:rPr>
                              <w:t>1.238,02</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8881A8D" w14:textId="0685EC87" w:rsidR="00715CC9" w:rsidRPr="00634F5F" w:rsidRDefault="0082702A" w:rsidP="00C725B4">
                            <w:pPr>
                              <w:jc w:val="right"/>
                              <w:rPr>
                                <w:rFonts w:ascii="Arial" w:hAnsi="Arial" w:cs="Arial"/>
                                <w:sz w:val="18"/>
                                <w:szCs w:val="18"/>
                              </w:rPr>
                            </w:pPr>
                            <w:r>
                              <w:rPr>
                                <w:rFonts w:ascii="Arial" w:hAnsi="Arial" w:cs="Arial"/>
                                <w:sz w:val="18"/>
                                <w:szCs w:val="18"/>
                              </w:rPr>
                              <w:t>2.476,04</w:t>
                            </w:r>
                          </w:p>
                        </w:tc>
                        <w:tc>
                          <w:tcPr>
                            <w:tcW w:w="276" w:type="dxa"/>
                            <w:tcBorders>
                              <w:top w:val="nil"/>
                              <w:left w:val="single" w:sz="4" w:space="0" w:color="auto"/>
                              <w:bottom w:val="nil"/>
                              <w:right w:val="nil"/>
                            </w:tcBorders>
                            <w:shd w:val="clear" w:color="auto" w:fill="FFFFFF" w:themeFill="background1"/>
                          </w:tcPr>
                          <w:p w14:paraId="186F8EB5" w14:textId="2A54F51B" w:rsidR="00715CC9" w:rsidRPr="00634F5F" w:rsidRDefault="00715CC9" w:rsidP="00B173D4">
                            <w:pPr>
                              <w:ind w:left="31" w:hanging="31"/>
                              <w:jc w:val="right"/>
                              <w:rPr>
                                <w:rFonts w:ascii="Arial" w:hAnsi="Arial" w:cs="Arial"/>
                                <w:sz w:val="18"/>
                                <w:szCs w:val="18"/>
                              </w:rPr>
                            </w:pPr>
                          </w:p>
                        </w:tc>
                      </w:tr>
                    </w:sdtContent>
                  </w:sdt>
                  <w:sdt>
                    <w:sdtPr>
                      <w:rPr>
                        <w:rFonts w:ascii="Arial" w:hAnsi="Arial" w:cs="Arial"/>
                        <w:sz w:val="18"/>
                        <w:szCs w:val="18"/>
                      </w:rPr>
                      <w:id w:val="2020191657"/>
                      <w:placeholder>
                        <w:docPart w:val="46A935B12E5842258E92C0028445A791"/>
                      </w:placeholder>
                      <w15:repeatingSectionItem/>
                    </w:sdtPr>
                    <w:sdtEndPr/>
                    <w:sdtContent>
                      <w:tr w:rsidR="00715CC9" w:rsidRPr="00634F5F" w14:paraId="46245816" w14:textId="77777777" w:rsidTr="0055460A">
                        <w:tc>
                          <w:tcPr>
                            <w:tcW w:w="576" w:type="dxa"/>
                            <w:shd w:val="clear" w:color="auto" w:fill="FFFFFF" w:themeFill="background1"/>
                          </w:tcPr>
                          <w:p w14:paraId="3E6EF53A" w14:textId="32B2D26C" w:rsidR="00715CC9" w:rsidRPr="00634F5F" w:rsidRDefault="00715CC9" w:rsidP="00C725B4">
                            <w:pPr>
                              <w:ind w:left="-120" w:right="-109"/>
                              <w:jc w:val="center"/>
                              <w:rPr>
                                <w:rFonts w:ascii="Arial" w:hAnsi="Arial" w:cs="Arial"/>
                                <w:sz w:val="18"/>
                                <w:szCs w:val="18"/>
                              </w:rPr>
                            </w:pPr>
                            <w:r w:rsidRPr="00634F5F">
                              <w:rPr>
                                <w:rFonts w:ascii="Arial" w:hAnsi="Arial" w:cs="Arial"/>
                                <w:sz w:val="18"/>
                                <w:szCs w:val="18"/>
                              </w:rPr>
                              <w:t>1</w:t>
                            </w:r>
                            <w:r>
                              <w:rPr>
                                <w:rFonts w:ascii="Arial" w:hAnsi="Arial" w:cs="Arial"/>
                                <w:sz w:val="18"/>
                                <w:szCs w:val="18"/>
                              </w:rPr>
                              <w:t>4</w:t>
                            </w:r>
                          </w:p>
                        </w:tc>
                        <w:tc>
                          <w:tcPr>
                            <w:tcW w:w="3960" w:type="dxa"/>
                            <w:gridSpan w:val="2"/>
                            <w:shd w:val="clear" w:color="auto" w:fill="FFFFFF" w:themeFill="background1"/>
                          </w:tcPr>
                          <w:p w14:paraId="41C296A0" w14:textId="73DB7050" w:rsidR="00715CC9" w:rsidRPr="00634F5F" w:rsidRDefault="00715CC9" w:rsidP="00715CC9">
                            <w:pPr>
                              <w:jc w:val="both"/>
                              <w:rPr>
                                <w:rFonts w:ascii="Arial" w:hAnsi="Arial" w:cs="Arial"/>
                                <w:sz w:val="18"/>
                                <w:szCs w:val="18"/>
                              </w:rPr>
                            </w:pPr>
                            <w:r w:rsidRPr="00715CC9">
                              <w:rPr>
                                <w:rFonts w:ascii="Arial" w:hAnsi="Arial" w:cs="Arial"/>
                                <w:sz w:val="18"/>
                                <w:szCs w:val="18"/>
                              </w:rPr>
                              <w:t>10059197</w:t>
                            </w:r>
                            <w:r>
                              <w:rPr>
                                <w:rFonts w:ascii="Arial" w:hAnsi="Arial" w:cs="Arial"/>
                                <w:sz w:val="18"/>
                                <w:szCs w:val="18"/>
                              </w:rPr>
                              <w:t xml:space="preserve"> - </w:t>
                            </w:r>
                            <w:r w:rsidRPr="00715CC9">
                              <w:rPr>
                                <w:rFonts w:ascii="Arial" w:hAnsi="Arial" w:cs="Arial"/>
                                <w:sz w:val="18"/>
                                <w:szCs w:val="18"/>
                              </w:rPr>
                              <w:t xml:space="preserve">ÓLEO AUTOMOTIVO PARA TRANSMISSÃO MANUAL, SAE 50, API CD OU CF OU GL-4 OU MT-1, DENSIDADE 0,89 A 0,91 g/cm³, PONTO DE FULGOR MÍNIMO 200°C, PONTODE FLUIDEZ ENTRE -9 E -27 °C, VISCOSIDADE A 40°C ENTRE 195 E 256 </w:t>
                            </w:r>
                            <w:proofErr w:type="spellStart"/>
                            <w:proofErr w:type="gramStart"/>
                            <w:r w:rsidRPr="00715CC9">
                              <w:rPr>
                                <w:rFonts w:ascii="Arial" w:hAnsi="Arial" w:cs="Arial"/>
                                <w:sz w:val="18"/>
                                <w:szCs w:val="18"/>
                              </w:rPr>
                              <w:t>cSt,VISCOSIDADE</w:t>
                            </w:r>
                            <w:proofErr w:type="spellEnd"/>
                            <w:proofErr w:type="gramEnd"/>
                            <w:r w:rsidRPr="00715CC9">
                              <w:rPr>
                                <w:rFonts w:ascii="Arial" w:hAnsi="Arial" w:cs="Arial"/>
                                <w:sz w:val="18"/>
                                <w:szCs w:val="18"/>
                              </w:rPr>
                              <w:t xml:space="preserve"> A 100°C ENTRE 18 E 21,3 </w:t>
                            </w:r>
                            <w:proofErr w:type="spellStart"/>
                            <w:r w:rsidRPr="00715CC9">
                              <w:rPr>
                                <w:rFonts w:ascii="Arial" w:hAnsi="Arial" w:cs="Arial"/>
                                <w:sz w:val="18"/>
                                <w:szCs w:val="18"/>
                              </w:rPr>
                              <w:t>cSt</w:t>
                            </w:r>
                            <w:proofErr w:type="spellEnd"/>
                            <w:r w:rsidRPr="00715CC9">
                              <w:rPr>
                                <w:rFonts w:ascii="Arial" w:hAnsi="Arial" w:cs="Arial"/>
                                <w:sz w:val="18"/>
                                <w:szCs w:val="18"/>
                              </w:rPr>
                              <w:t>, ÍNDICE DE VISCOSIDADE ENTRE 97E 103. REFERÊNCIA LUBRAX TURBO ME 50 DA PETROBRAS OU EG 50 TUTELA DAPETRONAS OU TURBO DIESEL TRANSMISSION FLUID DA VALVOLINE. EMBALAGEM: 20 LITROS.VALIDADE: 12 MESES</w:t>
                            </w:r>
                          </w:p>
                        </w:tc>
                        <w:tc>
                          <w:tcPr>
                            <w:tcW w:w="851" w:type="dxa"/>
                            <w:shd w:val="clear" w:color="auto" w:fill="FFFFFF" w:themeFill="background1"/>
                          </w:tcPr>
                          <w:p w14:paraId="611948D2" w14:textId="37489933" w:rsidR="00715CC9" w:rsidRPr="00634F5F" w:rsidRDefault="00715CC9" w:rsidP="00C725B4">
                            <w:pPr>
                              <w:jc w:val="center"/>
                              <w:rPr>
                                <w:rFonts w:ascii="Arial" w:hAnsi="Arial" w:cs="Arial"/>
                                <w:sz w:val="18"/>
                                <w:szCs w:val="18"/>
                              </w:rPr>
                            </w:pPr>
                            <w:r>
                              <w:rPr>
                                <w:rFonts w:ascii="Arial" w:hAnsi="Arial" w:cs="Arial"/>
                                <w:sz w:val="18"/>
                                <w:szCs w:val="18"/>
                              </w:rPr>
                              <w:t>100</w:t>
                            </w:r>
                          </w:p>
                        </w:tc>
                        <w:tc>
                          <w:tcPr>
                            <w:tcW w:w="709" w:type="dxa"/>
                            <w:shd w:val="clear" w:color="auto" w:fill="FFFFFF" w:themeFill="background1"/>
                          </w:tcPr>
                          <w:p w14:paraId="220B922F" w14:textId="5CC3CB6F" w:rsidR="00715CC9" w:rsidRPr="00634F5F" w:rsidRDefault="00715CC9" w:rsidP="00C725B4">
                            <w:pPr>
                              <w:jc w:val="center"/>
                              <w:rPr>
                                <w:rFonts w:ascii="Arial" w:hAnsi="Arial" w:cs="Arial"/>
                                <w:sz w:val="18"/>
                                <w:szCs w:val="18"/>
                              </w:rPr>
                            </w:pPr>
                            <w:r>
                              <w:rPr>
                                <w:rFonts w:ascii="Arial" w:hAnsi="Arial" w:cs="Arial"/>
                                <w:sz w:val="18"/>
                                <w:szCs w:val="18"/>
                              </w:rPr>
                              <w:t>Litro</w:t>
                            </w:r>
                          </w:p>
                        </w:tc>
                        <w:tc>
                          <w:tcPr>
                            <w:tcW w:w="1275" w:type="dxa"/>
                            <w:tcBorders>
                              <w:right w:val="single" w:sz="4" w:space="0" w:color="auto"/>
                            </w:tcBorders>
                            <w:shd w:val="clear" w:color="auto" w:fill="FFFFFF" w:themeFill="background1"/>
                          </w:tcPr>
                          <w:p w14:paraId="30F3CC26" w14:textId="10074A64" w:rsidR="00715CC9" w:rsidRPr="00634F5F" w:rsidRDefault="0082702A" w:rsidP="00C725B4">
                            <w:pPr>
                              <w:jc w:val="right"/>
                              <w:rPr>
                                <w:rFonts w:ascii="Arial" w:hAnsi="Arial" w:cs="Arial"/>
                                <w:sz w:val="18"/>
                                <w:szCs w:val="18"/>
                              </w:rPr>
                            </w:pPr>
                            <w:r>
                              <w:rPr>
                                <w:rFonts w:ascii="Arial" w:hAnsi="Arial" w:cs="Arial"/>
                                <w:sz w:val="18"/>
                                <w:szCs w:val="18"/>
                              </w:rPr>
                              <w:t>39,88</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EB94B1" w14:textId="557096DD" w:rsidR="00715CC9" w:rsidRPr="00634F5F" w:rsidRDefault="0082702A" w:rsidP="00C725B4">
                            <w:pPr>
                              <w:jc w:val="right"/>
                              <w:rPr>
                                <w:rFonts w:ascii="Arial" w:hAnsi="Arial" w:cs="Arial"/>
                                <w:sz w:val="18"/>
                                <w:szCs w:val="18"/>
                              </w:rPr>
                            </w:pPr>
                            <w:r>
                              <w:rPr>
                                <w:rFonts w:ascii="Arial" w:hAnsi="Arial" w:cs="Arial"/>
                                <w:sz w:val="18"/>
                                <w:szCs w:val="18"/>
                              </w:rPr>
                              <w:t>3.988,00</w:t>
                            </w:r>
                          </w:p>
                        </w:tc>
                        <w:tc>
                          <w:tcPr>
                            <w:tcW w:w="276" w:type="dxa"/>
                            <w:tcBorders>
                              <w:top w:val="nil"/>
                              <w:left w:val="single" w:sz="4" w:space="0" w:color="auto"/>
                              <w:bottom w:val="nil"/>
                              <w:right w:val="nil"/>
                            </w:tcBorders>
                            <w:shd w:val="clear" w:color="auto" w:fill="FFFFFF" w:themeFill="background1"/>
                          </w:tcPr>
                          <w:p w14:paraId="4FB3F755" w14:textId="2E83D207" w:rsidR="00715CC9" w:rsidRPr="00634F5F" w:rsidRDefault="00715CC9" w:rsidP="00B173D4">
                            <w:pPr>
                              <w:ind w:left="31" w:hanging="31"/>
                              <w:jc w:val="right"/>
                              <w:rPr>
                                <w:rFonts w:ascii="Arial" w:hAnsi="Arial" w:cs="Arial"/>
                                <w:sz w:val="18"/>
                                <w:szCs w:val="18"/>
                              </w:rPr>
                            </w:pPr>
                          </w:p>
                        </w:tc>
                      </w:tr>
                    </w:sdtContent>
                  </w:sdt>
                </w:sdtContent>
              </w:sdt>
              <w:tr w:rsidR="0055460A" w:rsidRPr="00634F5F" w14:paraId="6B670362" w14:textId="77777777" w:rsidTr="0055460A">
                <w:tc>
                  <w:tcPr>
                    <w:tcW w:w="7371" w:type="dxa"/>
                    <w:gridSpan w:val="6"/>
                    <w:tcBorders>
                      <w:right w:val="single" w:sz="4" w:space="0" w:color="auto"/>
                    </w:tcBorders>
                    <w:shd w:val="clear" w:color="auto" w:fill="FFFFFF" w:themeFill="background1"/>
                    <w:vAlign w:val="center"/>
                  </w:tcPr>
                  <w:p w14:paraId="49CC68C5" w14:textId="7BF0CE42" w:rsidR="0055460A" w:rsidRPr="00634F5F" w:rsidRDefault="0055460A" w:rsidP="0055460A">
                    <w:pPr>
                      <w:jc w:val="right"/>
                      <w:rPr>
                        <w:rFonts w:ascii="Arial" w:hAnsi="Arial" w:cs="Arial"/>
                        <w:sz w:val="18"/>
                        <w:szCs w:val="18"/>
                      </w:rPr>
                    </w:pPr>
                    <w:r w:rsidRPr="00634F5F">
                      <w:rPr>
                        <w:rFonts w:ascii="Arial" w:hAnsi="Arial" w:cs="Arial"/>
                        <w:sz w:val="18"/>
                        <w:szCs w:val="18"/>
                      </w:rPr>
                      <w:t>PREÇO TOTAL:</w:t>
                    </w:r>
                  </w:p>
                </w:tc>
                <w:tc>
                  <w:tcPr>
                    <w:tcW w:w="1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76038" w14:textId="5558C6B8" w:rsidR="0055460A" w:rsidRPr="00634F5F" w:rsidRDefault="0055460A" w:rsidP="00FB7C1C">
                    <w:pPr>
                      <w:jc w:val="right"/>
                      <w:rPr>
                        <w:rFonts w:ascii="Arial" w:hAnsi="Arial" w:cs="Arial"/>
                        <w:sz w:val="18"/>
                        <w:szCs w:val="18"/>
                      </w:rPr>
                    </w:pPr>
                  </w:p>
                </w:tc>
                <w:tc>
                  <w:tcPr>
                    <w:tcW w:w="276" w:type="dxa"/>
                    <w:tcBorders>
                      <w:top w:val="nil"/>
                      <w:left w:val="single" w:sz="4" w:space="0" w:color="auto"/>
                      <w:bottom w:val="nil"/>
                      <w:right w:val="nil"/>
                    </w:tcBorders>
                    <w:shd w:val="clear" w:color="auto" w:fill="FFFFFF" w:themeFill="background1"/>
                  </w:tcPr>
                  <w:p w14:paraId="4619EB5C" w14:textId="69A71A43" w:rsidR="0055460A" w:rsidRPr="00634F5F" w:rsidRDefault="0055460A" w:rsidP="00B173D4">
                    <w:pPr>
                      <w:ind w:left="31" w:hanging="31"/>
                      <w:jc w:val="center"/>
                      <w:rPr>
                        <w:rFonts w:ascii="Arial" w:hAnsi="Arial" w:cs="Arial"/>
                        <w:sz w:val="18"/>
                        <w:szCs w:val="18"/>
                      </w:rPr>
                    </w:pPr>
                  </w:p>
                </w:tc>
              </w:tr>
              <w:tr w:rsidR="00B173D4" w:rsidRPr="00634F5F" w14:paraId="1BA931D3" w14:textId="77777777" w:rsidTr="0055460A">
                <w:tc>
                  <w:tcPr>
                    <w:tcW w:w="8796" w:type="dxa"/>
                    <w:gridSpan w:val="7"/>
                    <w:tcBorders>
                      <w:top w:val="single" w:sz="4" w:space="0" w:color="auto"/>
                      <w:bottom w:val="single" w:sz="4" w:space="0" w:color="auto"/>
                      <w:right w:val="single" w:sz="4" w:space="0" w:color="auto"/>
                    </w:tcBorders>
                  </w:tcPr>
                  <w:p w14:paraId="1BC4A36A" w14:textId="2D0F88D4" w:rsidR="00B173D4" w:rsidRPr="00634F5F" w:rsidRDefault="00B173D4" w:rsidP="00B173D4">
                    <w:pPr>
                      <w:ind w:left="31" w:hanging="31"/>
                      <w:jc w:val="right"/>
                      <w:rPr>
                        <w:rFonts w:ascii="Arial" w:hAnsi="Arial" w:cs="Arial"/>
                        <w:sz w:val="18"/>
                        <w:szCs w:val="18"/>
                      </w:rPr>
                    </w:pPr>
                    <w:r w:rsidRPr="00634F5F">
                      <w:rPr>
                        <w:rFonts w:ascii="Arial" w:hAnsi="Arial" w:cs="Arial"/>
                        <w:sz w:val="18"/>
                        <w:szCs w:val="18"/>
                      </w:rPr>
                      <w:t xml:space="preserve">Data-Base: </w:t>
                    </w:r>
                    <w:sdt>
                      <w:sdtPr>
                        <w:rPr>
                          <w:rFonts w:ascii="Arial" w:hAnsi="Arial" w:cs="Arial"/>
                          <w:sz w:val="18"/>
                          <w:szCs w:val="18"/>
                        </w:rPr>
                        <w:id w:val="849614298"/>
                        <w:placeholder>
                          <w:docPart w:val="7E9C50605C4249CEA8597D838267BBB0"/>
                        </w:placeholder>
                        <w:date w:fullDate="2026-02-01T00:00:00Z">
                          <w:dateFormat w:val="dd/MM/yyyy"/>
                          <w:lid w:val="pt-BR"/>
                          <w:storeMappedDataAs w:val="dateTime"/>
                          <w:calendar w:val="gregorian"/>
                        </w:date>
                      </w:sdtPr>
                      <w:sdtEndPr/>
                      <w:sdtContent>
                        <w:r w:rsidR="00715CC9">
                          <w:rPr>
                            <w:rFonts w:ascii="Arial" w:hAnsi="Arial" w:cs="Arial"/>
                            <w:sz w:val="18"/>
                            <w:szCs w:val="18"/>
                          </w:rPr>
                          <w:t>01/02/2026</w:t>
                        </w:r>
                      </w:sdtContent>
                    </w:sdt>
                  </w:p>
                </w:tc>
                <w:tc>
                  <w:tcPr>
                    <w:tcW w:w="276" w:type="dxa"/>
                    <w:tcBorders>
                      <w:top w:val="nil"/>
                      <w:left w:val="single" w:sz="4" w:space="0" w:color="auto"/>
                      <w:bottom w:val="nil"/>
                      <w:right w:val="nil"/>
                    </w:tcBorders>
                    <w:shd w:val="clear" w:color="auto" w:fill="FFFFFF" w:themeFill="background1"/>
                  </w:tcPr>
                  <w:p w14:paraId="2B7DFEEA" w14:textId="76E665B0" w:rsidR="00B173D4" w:rsidRPr="00634F5F" w:rsidRDefault="00B173D4" w:rsidP="00B173D4">
                    <w:pPr>
                      <w:ind w:left="31" w:hanging="31"/>
                      <w:jc w:val="right"/>
                      <w:rPr>
                        <w:rFonts w:ascii="Arial" w:hAnsi="Arial" w:cs="Arial"/>
                        <w:sz w:val="18"/>
                        <w:szCs w:val="18"/>
                      </w:rPr>
                    </w:pPr>
                  </w:p>
                </w:tc>
              </w:tr>
            </w:tbl>
            <w:p w14:paraId="395E57BE" w14:textId="4B57C11D" w:rsidR="006C4828" w:rsidRDefault="008E1EA2" w:rsidP="005066E9">
              <w:pPr>
                <w:rPr>
                  <w:rFonts w:ascii="Arial" w:hAnsi="Arial" w:cs="Arial"/>
                  <w:b/>
                  <w:bCs/>
                  <w:sz w:val="20"/>
                  <w:szCs w:val="20"/>
                </w:rPr>
              </w:pPr>
            </w:p>
          </w:sdtContent>
        </w:sdt>
      </w:sdtContent>
    </w:sdt>
    <w:p w14:paraId="7FAC8E23" w14:textId="2A1316CC" w:rsidR="005066E9" w:rsidRDefault="005066E9" w:rsidP="005066E9">
      <w:pPr>
        <w:rPr>
          <w:rFonts w:ascii="Arial" w:hAnsi="Arial" w:cs="Arial"/>
          <w:b/>
          <w:bCs/>
          <w:sz w:val="20"/>
          <w:szCs w:val="20"/>
        </w:rPr>
      </w:pPr>
      <w:r>
        <w:rPr>
          <w:rFonts w:ascii="Arial" w:hAnsi="Arial" w:cs="Arial"/>
          <w:b/>
          <w:bCs/>
          <w:sz w:val="20"/>
          <w:szCs w:val="20"/>
        </w:rPr>
        <w:br w:type="page"/>
      </w:r>
    </w:p>
    <w:p w14:paraId="53C2A61C" w14:textId="23B619B1" w:rsidR="006C4828" w:rsidRPr="006C4828" w:rsidRDefault="006C4828" w:rsidP="006C4828">
      <w:pPr>
        <w:jc w:val="center"/>
        <w:rPr>
          <w:rFonts w:ascii="Arial" w:hAnsi="Arial" w:cs="Arial"/>
          <w:b/>
          <w:bCs/>
          <w:sz w:val="20"/>
          <w:szCs w:val="20"/>
        </w:rPr>
      </w:pPr>
      <w:r w:rsidRPr="006C4828">
        <w:rPr>
          <w:rFonts w:ascii="Arial" w:hAnsi="Arial" w:cs="Arial"/>
          <w:b/>
          <w:bCs/>
          <w:sz w:val="20"/>
          <w:szCs w:val="20"/>
        </w:rPr>
        <w:lastRenderedPageBreak/>
        <w:t>ANEXO 4.1</w:t>
      </w:r>
    </w:p>
    <w:p w14:paraId="6EBEBDE6" w14:textId="767D6091" w:rsidR="006C4828" w:rsidRPr="006C4828" w:rsidRDefault="006C4828" w:rsidP="006C4828">
      <w:pPr>
        <w:jc w:val="center"/>
        <w:rPr>
          <w:rFonts w:ascii="Arial" w:hAnsi="Arial" w:cs="Arial"/>
          <w:b/>
          <w:bCs/>
          <w:sz w:val="20"/>
          <w:szCs w:val="20"/>
        </w:rPr>
      </w:pPr>
      <w:r w:rsidRPr="006C4828">
        <w:rPr>
          <w:rFonts w:ascii="Arial" w:hAnsi="Arial" w:cs="Arial"/>
          <w:b/>
          <w:bCs/>
          <w:sz w:val="20"/>
          <w:szCs w:val="20"/>
        </w:rPr>
        <w:t>MODELO DE PLANILHA DE PREÇOS</w:t>
      </w:r>
    </w:p>
    <w:bookmarkStart w:id="14" w:name="_Hlk160196855" w:displacedByCustomXml="next"/>
    <w:sdt>
      <w:sdtPr>
        <w:rPr>
          <w:rFonts w:ascii="Arial" w:hAnsi="Arial" w:cs="Arial"/>
          <w:sz w:val="18"/>
          <w:szCs w:val="18"/>
        </w:rPr>
        <w:id w:val="130058452"/>
        <w15:color w:val="000080"/>
        <w15:repeatingSection/>
      </w:sdtPr>
      <w:sdtEndPr>
        <w:rPr>
          <w:rFonts w:asciiTheme="minorHAnsi" w:hAnsiTheme="minorHAnsi" w:cstheme="minorBidi"/>
          <w:sz w:val="22"/>
          <w:szCs w:val="22"/>
        </w:rPr>
      </w:sdtEndPr>
      <w:sdtContent>
        <w:sdt>
          <w:sdtPr>
            <w:rPr>
              <w:rFonts w:ascii="Arial" w:hAnsi="Arial" w:cs="Arial"/>
              <w:sz w:val="18"/>
              <w:szCs w:val="18"/>
            </w:rPr>
            <w:id w:val="1559980406"/>
            <w:placeholder>
              <w:docPart w:val="DefaultPlaceholder_-1854013435"/>
            </w:placeholder>
            <w15:color w:val="000080"/>
            <w15:repeatingSectionItem/>
          </w:sdtPr>
          <w:sdtEndPr>
            <w:rPr>
              <w:rFonts w:asciiTheme="minorHAnsi" w:hAnsiTheme="minorHAnsi" w:cstheme="minorBidi"/>
              <w:sz w:val="22"/>
              <w:szCs w:val="22"/>
            </w:rPr>
          </w:sdtEndPr>
          <w:sdtContent>
            <w:tbl>
              <w:tblPr>
                <w:tblStyle w:val="Tabelacomgrade"/>
                <w:tblW w:w="9072" w:type="dxa"/>
                <w:tblInd w:w="-5" w:type="dxa"/>
                <w:tblLook w:val="04A0" w:firstRow="1" w:lastRow="0" w:firstColumn="1" w:lastColumn="0" w:noHBand="0" w:noVBand="1"/>
              </w:tblPr>
              <w:tblGrid>
                <w:gridCol w:w="576"/>
                <w:gridCol w:w="1540"/>
                <w:gridCol w:w="825"/>
                <w:gridCol w:w="2162"/>
                <w:gridCol w:w="717"/>
                <w:gridCol w:w="843"/>
                <w:gridCol w:w="1134"/>
                <w:gridCol w:w="1275"/>
              </w:tblGrid>
              <w:tr w:rsidR="004E5402" w:rsidRPr="003761BC" w14:paraId="4E505F26" w14:textId="77777777" w:rsidTr="00FA2B23">
                <w:tc>
                  <w:tcPr>
                    <w:tcW w:w="2116" w:type="dxa"/>
                    <w:gridSpan w:val="2"/>
                    <w:shd w:val="clear" w:color="auto" w:fill="FFFFFF" w:themeFill="background1"/>
                  </w:tcPr>
                  <w:p w14:paraId="044F67B8" w14:textId="13461D55" w:rsidR="004E5402" w:rsidRPr="00827D8D" w:rsidRDefault="004E5402" w:rsidP="00C725B4">
                    <w:pPr>
                      <w:ind w:left="-106"/>
                      <w:rPr>
                        <w:rFonts w:ascii="Arial" w:hAnsi="Arial" w:cs="Arial"/>
                        <w:sz w:val="18"/>
                        <w:szCs w:val="18"/>
                      </w:rPr>
                    </w:pPr>
                    <w:r w:rsidRPr="00827D8D">
                      <w:rPr>
                        <w:rFonts w:ascii="Arial" w:hAnsi="Arial" w:cs="Arial"/>
                        <w:sz w:val="18"/>
                        <w:szCs w:val="18"/>
                      </w:rPr>
                      <w:t>Pregão Eletrônico Compras.Gov nº</w:t>
                    </w:r>
                  </w:p>
                </w:tc>
                <w:tc>
                  <w:tcPr>
                    <w:tcW w:w="6956" w:type="dxa"/>
                    <w:gridSpan w:val="6"/>
                    <w:shd w:val="clear" w:color="auto" w:fill="F2F2F2" w:themeFill="background1" w:themeFillShade="F2"/>
                  </w:tcPr>
                  <w:p w14:paraId="754AB6B6" w14:textId="2D8113B4" w:rsidR="004E5402" w:rsidRPr="00887CCC" w:rsidRDefault="008E1EA2" w:rsidP="00C725B4">
                    <w:pPr>
                      <w:rPr>
                        <w:rFonts w:ascii="Arial" w:hAnsi="Arial" w:cs="Arial"/>
                        <w:sz w:val="18"/>
                        <w:szCs w:val="18"/>
                      </w:rPr>
                    </w:pPr>
                    <w:sdt>
                      <w:sdtPr>
                        <w:rPr>
                          <w:rFonts w:ascii="Arial" w:eastAsia="Verdana" w:hAnsi="Arial" w:cs="Arial"/>
                          <w:sz w:val="20"/>
                          <w:szCs w:val="20"/>
                        </w:rPr>
                        <w:alias w:val="Nº processo comprasgov"/>
                        <w:tag w:val=""/>
                        <w:id w:val="-516775070"/>
                        <w:lock w:val="sdtContentLocked"/>
                        <w:placeholder>
                          <w:docPart w:val="1F768587C97F42CFA22A694A71F638B2"/>
                        </w:placeholder>
                        <w:showingPlcHdr/>
                        <w:dataBinding w:prefixMappings="xmlns:ns0='http://schemas.microsoft.com/office/2006/coverPageProps' " w:xpath="/ns0:CoverPageProperties[1]/ns0:CompanyPhone[1]" w:storeItemID="{55AF091B-3C7A-41E3-B477-F2FDAA23CFDA}"/>
                        <w:text/>
                      </w:sdtPr>
                      <w:sdtEndPr/>
                      <w:sdtContent>
                        <w:r w:rsidR="007C434B" w:rsidRPr="00887CCC">
                          <w:rPr>
                            <w:rStyle w:val="TextodoEspaoReservado"/>
                            <w:rFonts w:ascii="Arial" w:hAnsi="Arial" w:cs="Arial"/>
                            <w:i/>
                            <w:iCs/>
                            <w:color w:val="FF0000"/>
                            <w:sz w:val="20"/>
                            <w:szCs w:val="20"/>
                          </w:rPr>
                          <w:t>Nº processo comprasgov</w:t>
                        </w:r>
                      </w:sdtContent>
                    </w:sdt>
                  </w:p>
                </w:tc>
              </w:tr>
              <w:tr w:rsidR="004E5402" w:rsidRPr="003761BC" w14:paraId="2CB07725" w14:textId="77777777" w:rsidTr="00FA2B23">
                <w:tc>
                  <w:tcPr>
                    <w:tcW w:w="2116" w:type="dxa"/>
                    <w:gridSpan w:val="2"/>
                    <w:shd w:val="clear" w:color="auto" w:fill="FFFFFF" w:themeFill="background1"/>
                  </w:tcPr>
                  <w:p w14:paraId="7C5F1888"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Processo Metrô nº</w:t>
                    </w:r>
                  </w:p>
                </w:tc>
                <w:tc>
                  <w:tcPr>
                    <w:tcW w:w="6956" w:type="dxa"/>
                    <w:gridSpan w:val="6"/>
                    <w:shd w:val="clear" w:color="auto" w:fill="F2F2F2" w:themeFill="background1" w:themeFillShade="F2"/>
                  </w:tcPr>
                  <w:p w14:paraId="673D108A" w14:textId="6DEBEEA0" w:rsidR="004E5402" w:rsidRPr="00887CCC" w:rsidRDefault="008E1EA2" w:rsidP="00C725B4">
                    <w:pPr>
                      <w:rPr>
                        <w:rFonts w:ascii="Arial" w:hAnsi="Arial" w:cs="Arial"/>
                        <w:sz w:val="18"/>
                        <w:szCs w:val="18"/>
                      </w:rPr>
                    </w:pPr>
                    <w:sdt>
                      <w:sdtPr>
                        <w:rPr>
                          <w:rFonts w:ascii="Arial" w:eastAsia="Verdana" w:hAnsi="Arial" w:cs="Arial"/>
                          <w:sz w:val="20"/>
                          <w:szCs w:val="20"/>
                        </w:rPr>
                        <w:alias w:val="Nº processo"/>
                        <w:tag w:val=""/>
                        <w:id w:val="188883996"/>
                        <w:lock w:val="sdtContentLocked"/>
                        <w:placeholder>
                          <w:docPart w:val="C01BAC0904854351A576EB790EB4EFF9"/>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0D7607" w:rsidRPr="00887CCC">
                          <w:rPr>
                            <w:rStyle w:val="TextodoEspaoReservado"/>
                            <w:rFonts w:ascii="Arial" w:hAnsi="Arial" w:cs="Arial"/>
                            <w:i/>
                            <w:iCs/>
                            <w:color w:val="FF0000"/>
                            <w:sz w:val="20"/>
                            <w:szCs w:val="20"/>
                          </w:rPr>
                          <w:t>nº processo Metrô</w:t>
                        </w:r>
                      </w:sdtContent>
                    </w:sdt>
                  </w:p>
                </w:tc>
              </w:tr>
              <w:tr w:rsidR="004E5402" w:rsidRPr="003761BC" w14:paraId="0496CFD1" w14:textId="77777777" w:rsidTr="00FA2B23">
                <w:tc>
                  <w:tcPr>
                    <w:tcW w:w="2116" w:type="dxa"/>
                    <w:gridSpan w:val="2"/>
                    <w:shd w:val="clear" w:color="auto" w:fill="FFFFFF" w:themeFill="background1"/>
                  </w:tcPr>
                  <w:p w14:paraId="08D78755"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Objeto:</w:t>
                    </w:r>
                  </w:p>
                </w:tc>
                <w:tc>
                  <w:tcPr>
                    <w:tcW w:w="6956" w:type="dxa"/>
                    <w:gridSpan w:val="6"/>
                    <w:shd w:val="clear" w:color="auto" w:fill="F2F2F2" w:themeFill="background1" w:themeFillShade="F2"/>
                  </w:tcPr>
                  <w:p w14:paraId="4F6F86E5" w14:textId="0D3BA5DA" w:rsidR="004E5402" w:rsidRPr="00745622" w:rsidRDefault="00745622" w:rsidP="00C725B4">
                    <w:pPr>
                      <w:rPr>
                        <w:rFonts w:ascii="Arial" w:hAnsi="Arial" w:cs="Arial"/>
                        <w:sz w:val="18"/>
                        <w:szCs w:val="18"/>
                      </w:rPr>
                    </w:pPr>
                    <w:r>
                      <w:rPr>
                        <w:rFonts w:ascii="Arial" w:hAnsi="Arial" w:cs="Arial"/>
                        <w:sz w:val="18"/>
                        <w:szCs w:val="18"/>
                      </w:rPr>
                      <w:t xml:space="preserve">FORNECIMENTO DE </w:t>
                    </w:r>
                    <w:sdt>
                      <w:sdtPr>
                        <w:rPr>
                          <w:rFonts w:ascii="Arial" w:eastAsia="Verdana" w:hAnsi="Arial" w:cs="Arial"/>
                          <w:sz w:val="20"/>
                          <w:szCs w:val="20"/>
                        </w:rPr>
                        <w:alias w:val="Objeto"/>
                        <w:tag w:val=""/>
                        <w:id w:val="1287084958"/>
                        <w:lock w:val="sdtContentLocked"/>
                        <w:placeholder>
                          <w:docPart w:val="F4ED4D95356146C099A748512085448D"/>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7C434B" w:rsidRPr="00887CCC">
                          <w:rPr>
                            <w:rStyle w:val="TextodoEspaoReservado"/>
                            <w:rFonts w:ascii="Arial" w:hAnsi="Arial" w:cs="Arial"/>
                            <w:i/>
                            <w:iCs/>
                            <w:caps/>
                            <w:color w:val="FF0000"/>
                            <w:kern w:val="24"/>
                            <w:sz w:val="20"/>
                            <w:szCs w:val="20"/>
                          </w:rPr>
                          <w:t>oBJETO</w:t>
                        </w:r>
                      </w:sdtContent>
                    </w:sdt>
                    <w:r w:rsidR="00770421">
                      <w:rPr>
                        <w:rFonts w:ascii="Arial" w:eastAsia="Verdana" w:hAnsi="Arial" w:cs="Arial"/>
                        <w:sz w:val="20"/>
                        <w:szCs w:val="20"/>
                      </w:rPr>
                      <w:t xml:space="preserve"> </w:t>
                    </w:r>
                    <w:sdt>
                      <w:sdtPr>
                        <w:rPr>
                          <w:rFonts w:ascii="Arial" w:hAnsi="Arial" w:cs="Arial"/>
                          <w:sz w:val="18"/>
                          <w:szCs w:val="18"/>
                        </w:rPr>
                        <w:id w:val="-1611278915"/>
                        <w:placeholder>
                          <w:docPart w:val="530E170B335B4DB19B6A9FCAFE8B01B7"/>
                        </w:placeholder>
                        <w:temporary/>
                        <w:showingPlcHdr/>
                        <w15:color w:val="000080"/>
                      </w:sdtPr>
                      <w:sdtEndPr/>
                      <w:sdtContent>
                        <w:r w:rsidR="00770421">
                          <w:rPr>
                            <w:rFonts w:ascii="Arial" w:hAnsi="Arial" w:cs="Arial"/>
                            <w:i/>
                            <w:iCs/>
                            <w:color w:val="FF0000"/>
                            <w:sz w:val="18"/>
                            <w:szCs w:val="18"/>
                          </w:rPr>
                          <w:t>Insira grupo, se houver</w:t>
                        </w:r>
                      </w:sdtContent>
                    </w:sdt>
                  </w:p>
                </w:tc>
              </w:tr>
              <w:tr w:rsidR="004E5402" w:rsidRPr="003761BC" w14:paraId="729B2FD0" w14:textId="77777777" w:rsidTr="00FA2B23">
                <w:tc>
                  <w:tcPr>
                    <w:tcW w:w="2941" w:type="dxa"/>
                    <w:gridSpan w:val="3"/>
                    <w:shd w:val="clear" w:color="auto" w:fill="FFFFFF" w:themeFill="background1"/>
                  </w:tcPr>
                  <w:p w14:paraId="28AF497D"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Razão Social da Proponente:</w:t>
                    </w:r>
                  </w:p>
                </w:tc>
                <w:tc>
                  <w:tcPr>
                    <w:tcW w:w="6131" w:type="dxa"/>
                    <w:gridSpan w:val="5"/>
                    <w:shd w:val="clear" w:color="auto" w:fill="F2F2F2" w:themeFill="background1" w:themeFillShade="F2"/>
                  </w:tcPr>
                  <w:p w14:paraId="67A2FB9A" w14:textId="77777777" w:rsidR="004E5402" w:rsidRPr="00827D8D" w:rsidRDefault="004E5402" w:rsidP="00C725B4">
                    <w:pPr>
                      <w:rPr>
                        <w:rFonts w:ascii="Arial" w:hAnsi="Arial" w:cs="Arial"/>
                        <w:sz w:val="18"/>
                        <w:szCs w:val="18"/>
                      </w:rPr>
                    </w:pPr>
                  </w:p>
                </w:tc>
              </w:tr>
              <w:tr w:rsidR="004E5402" w:rsidRPr="003761BC" w14:paraId="2D993A5E" w14:textId="77777777" w:rsidTr="00FA2B23">
                <w:tc>
                  <w:tcPr>
                    <w:tcW w:w="9072" w:type="dxa"/>
                    <w:gridSpan w:val="8"/>
                    <w:shd w:val="clear" w:color="auto" w:fill="FFFFFF" w:themeFill="background1"/>
                  </w:tcPr>
                  <w:p w14:paraId="235FCF1C" w14:textId="77777777" w:rsidR="004E5402" w:rsidRPr="00827D8D" w:rsidRDefault="004E5402" w:rsidP="00C725B4">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4E5402" w:rsidRPr="003761BC" w14:paraId="30A8646C" w14:textId="77777777" w:rsidTr="00FA2B23">
                <w:trPr>
                  <w:trHeight w:val="233"/>
                </w:trPr>
                <w:tc>
                  <w:tcPr>
                    <w:tcW w:w="576" w:type="dxa"/>
                    <w:vMerge w:val="restart"/>
                    <w:shd w:val="clear" w:color="auto" w:fill="FFFFFF" w:themeFill="background1"/>
                  </w:tcPr>
                  <w:p w14:paraId="6A60EFC7" w14:textId="77777777" w:rsidR="004E5402" w:rsidRPr="008E7B38" w:rsidRDefault="004E5402" w:rsidP="00C725B4">
                    <w:pPr>
                      <w:ind w:left="-120" w:right="-109"/>
                      <w:jc w:val="center"/>
                      <w:rPr>
                        <w:rFonts w:ascii="Arial" w:hAnsi="Arial" w:cs="Arial"/>
                        <w:b/>
                        <w:bCs/>
                        <w:sz w:val="18"/>
                        <w:szCs w:val="18"/>
                      </w:rPr>
                    </w:pPr>
                    <w:r w:rsidRPr="008E7B38">
                      <w:rPr>
                        <w:rFonts w:ascii="Arial" w:hAnsi="Arial" w:cs="Arial"/>
                        <w:b/>
                        <w:bCs/>
                        <w:sz w:val="18"/>
                        <w:szCs w:val="18"/>
                      </w:rPr>
                      <w:t>ITEM</w:t>
                    </w:r>
                  </w:p>
                </w:tc>
                <w:tc>
                  <w:tcPr>
                    <w:tcW w:w="4527" w:type="dxa"/>
                    <w:gridSpan w:val="3"/>
                    <w:vMerge w:val="restart"/>
                    <w:shd w:val="clear" w:color="auto" w:fill="FFFFFF" w:themeFill="background1"/>
                  </w:tcPr>
                  <w:p w14:paraId="23DB9803" w14:textId="77777777" w:rsidR="004E5402" w:rsidRPr="008E7B38" w:rsidRDefault="004E5402" w:rsidP="00C725B4">
                    <w:pPr>
                      <w:jc w:val="center"/>
                      <w:rPr>
                        <w:rFonts w:ascii="Arial" w:hAnsi="Arial" w:cs="Arial"/>
                        <w:b/>
                        <w:bCs/>
                        <w:sz w:val="18"/>
                        <w:szCs w:val="18"/>
                      </w:rPr>
                    </w:pPr>
                    <w:r w:rsidRPr="008E7B38">
                      <w:rPr>
                        <w:rFonts w:ascii="Arial" w:hAnsi="Arial" w:cs="Arial"/>
                        <w:b/>
                        <w:bCs/>
                        <w:sz w:val="18"/>
                        <w:szCs w:val="18"/>
                      </w:rPr>
                      <w:t>DESCRIÇÃO</w:t>
                    </w:r>
                  </w:p>
                  <w:p w14:paraId="3A636216" w14:textId="77777777" w:rsidR="004E5402" w:rsidRPr="008E7B38" w:rsidRDefault="004E5402" w:rsidP="00C725B4">
                    <w:pPr>
                      <w:jc w:val="center"/>
                      <w:rPr>
                        <w:rFonts w:ascii="Arial" w:hAnsi="Arial" w:cs="Arial"/>
                        <w:b/>
                        <w:bCs/>
                        <w:sz w:val="18"/>
                        <w:szCs w:val="18"/>
                      </w:rPr>
                    </w:pPr>
                  </w:p>
                </w:tc>
                <w:tc>
                  <w:tcPr>
                    <w:tcW w:w="717" w:type="dxa"/>
                    <w:vMerge w:val="restart"/>
                    <w:shd w:val="clear" w:color="auto" w:fill="FFFFFF" w:themeFill="background1"/>
                  </w:tcPr>
                  <w:p w14:paraId="11B6CC46" w14:textId="77777777" w:rsidR="004E5402" w:rsidRPr="008E7B38" w:rsidRDefault="004E5402" w:rsidP="00C725B4">
                    <w:pPr>
                      <w:jc w:val="center"/>
                      <w:rPr>
                        <w:rFonts w:ascii="Arial" w:hAnsi="Arial" w:cs="Arial"/>
                        <w:b/>
                        <w:bCs/>
                        <w:sz w:val="18"/>
                        <w:szCs w:val="18"/>
                      </w:rPr>
                    </w:pPr>
                    <w:r w:rsidRPr="008E7B38">
                      <w:rPr>
                        <w:rFonts w:ascii="Arial" w:hAnsi="Arial" w:cs="Arial"/>
                        <w:b/>
                        <w:bCs/>
                        <w:sz w:val="18"/>
                        <w:szCs w:val="18"/>
                      </w:rPr>
                      <w:t>QTDE</w:t>
                    </w:r>
                  </w:p>
                </w:tc>
                <w:tc>
                  <w:tcPr>
                    <w:tcW w:w="843" w:type="dxa"/>
                    <w:vMerge w:val="restart"/>
                    <w:shd w:val="clear" w:color="auto" w:fill="FFFFFF" w:themeFill="background1"/>
                  </w:tcPr>
                  <w:p w14:paraId="2CC74A96" w14:textId="77777777" w:rsidR="004E5402" w:rsidRPr="008E7B38" w:rsidRDefault="004E5402" w:rsidP="00C725B4">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2409" w:type="dxa"/>
                    <w:gridSpan w:val="2"/>
                    <w:shd w:val="clear" w:color="auto" w:fill="FFFFFF" w:themeFill="background1"/>
                  </w:tcPr>
                  <w:p w14:paraId="748515F6" w14:textId="77777777" w:rsidR="004E5402" w:rsidRPr="008E7B38" w:rsidRDefault="004E5402" w:rsidP="00C725B4">
                    <w:pPr>
                      <w:ind w:left="-108" w:right="-110"/>
                      <w:jc w:val="center"/>
                      <w:rPr>
                        <w:rFonts w:ascii="Arial" w:hAnsi="Arial" w:cs="Arial"/>
                        <w:b/>
                        <w:bCs/>
                        <w:sz w:val="18"/>
                        <w:szCs w:val="18"/>
                      </w:rPr>
                    </w:pPr>
                    <w:r w:rsidRPr="008E7B38">
                      <w:rPr>
                        <w:rFonts w:ascii="Arial" w:hAnsi="Arial" w:cs="Arial"/>
                        <w:b/>
                        <w:bCs/>
                        <w:sz w:val="18"/>
                        <w:szCs w:val="18"/>
                      </w:rPr>
                      <w:t>PREÇO EM R$</w:t>
                    </w:r>
                  </w:p>
                </w:tc>
              </w:tr>
              <w:tr w:rsidR="004E5402" w:rsidRPr="003761BC" w14:paraId="239F3F67" w14:textId="77777777" w:rsidTr="00FA2B23">
                <w:trPr>
                  <w:trHeight w:val="232"/>
                </w:trPr>
                <w:tc>
                  <w:tcPr>
                    <w:tcW w:w="576" w:type="dxa"/>
                    <w:vMerge/>
                    <w:shd w:val="clear" w:color="auto" w:fill="FFFFFF" w:themeFill="background1"/>
                  </w:tcPr>
                  <w:p w14:paraId="472145FF" w14:textId="77777777" w:rsidR="004E5402" w:rsidRPr="008E7B38" w:rsidRDefault="004E5402" w:rsidP="00C725B4">
                    <w:pPr>
                      <w:ind w:left="-120" w:right="-109"/>
                      <w:jc w:val="center"/>
                      <w:rPr>
                        <w:rFonts w:ascii="Arial" w:hAnsi="Arial" w:cs="Arial"/>
                        <w:b/>
                        <w:bCs/>
                        <w:sz w:val="18"/>
                        <w:szCs w:val="18"/>
                      </w:rPr>
                    </w:pPr>
                  </w:p>
                </w:tc>
                <w:tc>
                  <w:tcPr>
                    <w:tcW w:w="4527" w:type="dxa"/>
                    <w:gridSpan w:val="3"/>
                    <w:vMerge/>
                    <w:shd w:val="clear" w:color="auto" w:fill="FFFFFF" w:themeFill="background1"/>
                  </w:tcPr>
                  <w:p w14:paraId="62871B68" w14:textId="77777777" w:rsidR="004E5402" w:rsidRPr="008E7B38" w:rsidRDefault="004E5402" w:rsidP="00C725B4">
                    <w:pPr>
                      <w:jc w:val="center"/>
                      <w:rPr>
                        <w:rFonts w:ascii="Arial" w:hAnsi="Arial" w:cs="Arial"/>
                        <w:b/>
                        <w:bCs/>
                        <w:sz w:val="18"/>
                        <w:szCs w:val="18"/>
                      </w:rPr>
                    </w:pPr>
                  </w:p>
                </w:tc>
                <w:tc>
                  <w:tcPr>
                    <w:tcW w:w="717" w:type="dxa"/>
                    <w:vMerge/>
                    <w:shd w:val="clear" w:color="auto" w:fill="FFFFFF" w:themeFill="background1"/>
                  </w:tcPr>
                  <w:p w14:paraId="74334177" w14:textId="77777777" w:rsidR="004E5402" w:rsidRPr="008E7B38" w:rsidRDefault="004E5402" w:rsidP="00C725B4">
                    <w:pPr>
                      <w:jc w:val="center"/>
                      <w:rPr>
                        <w:rFonts w:ascii="Arial" w:hAnsi="Arial" w:cs="Arial"/>
                        <w:b/>
                        <w:bCs/>
                        <w:sz w:val="18"/>
                        <w:szCs w:val="18"/>
                      </w:rPr>
                    </w:pPr>
                  </w:p>
                </w:tc>
                <w:tc>
                  <w:tcPr>
                    <w:tcW w:w="843" w:type="dxa"/>
                    <w:vMerge/>
                    <w:shd w:val="clear" w:color="auto" w:fill="FFFFFF" w:themeFill="background1"/>
                  </w:tcPr>
                  <w:p w14:paraId="6D636684" w14:textId="77777777" w:rsidR="004E5402" w:rsidRPr="008E7B38" w:rsidRDefault="004E5402" w:rsidP="00C725B4">
                    <w:pPr>
                      <w:jc w:val="center"/>
                      <w:rPr>
                        <w:rFonts w:ascii="Arial" w:hAnsi="Arial" w:cs="Arial"/>
                        <w:b/>
                        <w:bCs/>
                        <w:sz w:val="18"/>
                        <w:szCs w:val="18"/>
                      </w:rPr>
                    </w:pPr>
                  </w:p>
                </w:tc>
                <w:tc>
                  <w:tcPr>
                    <w:tcW w:w="1134" w:type="dxa"/>
                    <w:shd w:val="clear" w:color="auto" w:fill="FFFFFF" w:themeFill="background1"/>
                  </w:tcPr>
                  <w:p w14:paraId="1960D290" w14:textId="77777777" w:rsidR="004E5402" w:rsidRPr="008E7B38" w:rsidRDefault="004E5402" w:rsidP="00C725B4">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1275" w:type="dxa"/>
                    <w:shd w:val="clear" w:color="auto" w:fill="FFFFFF" w:themeFill="background1"/>
                  </w:tcPr>
                  <w:p w14:paraId="327A947D" w14:textId="77777777" w:rsidR="004E5402" w:rsidRPr="008E7B38" w:rsidRDefault="004E5402" w:rsidP="00C725B4">
                    <w:pPr>
                      <w:ind w:left="-47" w:right="-110" w:hanging="61"/>
                      <w:jc w:val="center"/>
                      <w:rPr>
                        <w:rFonts w:ascii="Arial" w:hAnsi="Arial" w:cs="Arial"/>
                        <w:b/>
                        <w:bCs/>
                        <w:sz w:val="18"/>
                        <w:szCs w:val="18"/>
                      </w:rPr>
                    </w:pPr>
                    <w:r w:rsidRPr="008E7B38">
                      <w:rPr>
                        <w:rFonts w:ascii="Arial" w:hAnsi="Arial" w:cs="Arial"/>
                        <w:b/>
                        <w:bCs/>
                        <w:sz w:val="18"/>
                        <w:szCs w:val="18"/>
                      </w:rPr>
                      <w:t>TOTAL</w:t>
                    </w:r>
                  </w:p>
                </w:tc>
              </w:tr>
              <w:sdt>
                <w:sdtPr>
                  <w:rPr>
                    <w:rFonts w:ascii="Arial" w:hAnsi="Arial" w:cs="Arial"/>
                    <w:sz w:val="18"/>
                    <w:szCs w:val="18"/>
                  </w:rPr>
                  <w:id w:val="51055256"/>
                  <w15:repeatingSection/>
                </w:sdtPr>
                <w:sdtEndPr/>
                <w:sdtContent>
                  <w:sdt>
                    <w:sdtPr>
                      <w:rPr>
                        <w:rFonts w:ascii="Arial" w:hAnsi="Arial" w:cs="Arial"/>
                        <w:sz w:val="18"/>
                        <w:szCs w:val="18"/>
                      </w:rPr>
                      <w:id w:val="-1184586518"/>
                      <w:placeholder>
                        <w:docPart w:val="DefaultPlaceholder_-1854013435"/>
                      </w:placeholder>
                      <w15:repeatingSectionItem/>
                    </w:sdtPr>
                    <w:sdtEndPr/>
                    <w:sdtContent>
                      <w:tr w:rsidR="004E5402" w:rsidRPr="003761BC" w14:paraId="2A6D3530" w14:textId="77777777" w:rsidTr="00FA2B23">
                        <w:tc>
                          <w:tcPr>
                            <w:tcW w:w="576" w:type="dxa"/>
                            <w:shd w:val="clear" w:color="auto" w:fill="FFFFFF" w:themeFill="background1"/>
                          </w:tcPr>
                          <w:p w14:paraId="2F500A8A" w14:textId="41231DE5" w:rsidR="004E5402" w:rsidRPr="00827D8D" w:rsidRDefault="004E5402" w:rsidP="00C725B4">
                            <w:pPr>
                              <w:ind w:left="-120" w:right="-109"/>
                              <w:jc w:val="center"/>
                              <w:rPr>
                                <w:rFonts w:ascii="Arial" w:hAnsi="Arial" w:cs="Arial"/>
                                <w:sz w:val="18"/>
                                <w:szCs w:val="18"/>
                              </w:rPr>
                            </w:pPr>
                            <w:r w:rsidRPr="00827D8D">
                              <w:rPr>
                                <w:rFonts w:ascii="Arial" w:hAnsi="Arial" w:cs="Arial"/>
                                <w:sz w:val="18"/>
                                <w:szCs w:val="18"/>
                              </w:rPr>
                              <w:t>1</w:t>
                            </w:r>
                          </w:p>
                        </w:tc>
                        <w:tc>
                          <w:tcPr>
                            <w:tcW w:w="4527" w:type="dxa"/>
                            <w:gridSpan w:val="3"/>
                            <w:shd w:val="clear" w:color="auto" w:fill="FFFFFF" w:themeFill="background1"/>
                          </w:tcPr>
                          <w:p w14:paraId="2CB12BD9" w14:textId="521D91A7" w:rsidR="004E5402" w:rsidRPr="00827D8D" w:rsidRDefault="0034259E" w:rsidP="00C725B4">
                            <w:pPr>
                              <w:jc w:val="both"/>
                              <w:rPr>
                                <w:rFonts w:ascii="Arial" w:hAnsi="Arial" w:cs="Arial"/>
                                <w:sz w:val="18"/>
                                <w:szCs w:val="18"/>
                              </w:rPr>
                            </w:pPr>
                            <w:r w:rsidRPr="0034259E">
                              <w:rPr>
                                <w:rFonts w:ascii="Arial" w:hAnsi="Arial" w:cs="Arial"/>
                                <w:sz w:val="18"/>
                                <w:szCs w:val="18"/>
                              </w:rPr>
                              <w:t>10039516 OLEO AUTOMOTIVO PARA FREIO, DOT 3, DENSIDADE (20/4 GRC) 1,03 G/CM</w:t>
                            </w:r>
                            <w:proofErr w:type="gramStart"/>
                            <w:r w:rsidRPr="0034259E">
                              <w:rPr>
                                <w:rFonts w:ascii="Arial" w:hAnsi="Arial" w:cs="Arial"/>
                                <w:sz w:val="18"/>
                                <w:szCs w:val="18"/>
                              </w:rPr>
                              <w:t>3,PONTO</w:t>
                            </w:r>
                            <w:proofErr w:type="gramEnd"/>
                            <w:r w:rsidRPr="0034259E">
                              <w:rPr>
                                <w:rFonts w:ascii="Arial" w:hAnsi="Arial" w:cs="Arial"/>
                                <w:sz w:val="18"/>
                                <w:szCs w:val="18"/>
                              </w:rPr>
                              <w:t xml:space="preserve"> DE FULGOR 104 GRC, PONTO DE EBULIÇÃO 213 GRC, VISCOSIDADECINEMÁTICA (-40 GRC) 1320 CST, VISCOSIDADE CINEMÁTICA (100 GRC) 2,14CST. REFERÊNCIAS ORIENTATIVAS: FLUIDO PARA FREIOS BR DA PETROBRAS OU</w:t>
                            </w:r>
                            <w:r w:rsidR="00801D76">
                              <w:rPr>
                                <w:rFonts w:ascii="Arial" w:hAnsi="Arial" w:cs="Arial"/>
                                <w:sz w:val="18"/>
                                <w:szCs w:val="18"/>
                              </w:rPr>
                              <w:t xml:space="preserve"> </w:t>
                            </w:r>
                            <w:r w:rsidRPr="0034259E">
                              <w:rPr>
                                <w:rFonts w:ascii="Arial" w:hAnsi="Arial" w:cs="Arial"/>
                                <w:sz w:val="18"/>
                                <w:szCs w:val="18"/>
                              </w:rPr>
                              <w:t>FLUIDO PARA FREIOS DOT 3 DA IPIRANGA OU FLUIDO PARA FREIOS DA CASTROL OUTOP 3/S DA PETRONAS OU ESPECIAL SUPER D DOT 3 DA TEXACO OU FLUIDO PARAFREIOS DOT 3 DA SHELL OU VARGA FLUIIDO DE FRIOS DOT 3 DA TRW. EMBALAGEM: LATA OU FRASCO PLASTICO DE 500 MLVALIDADE: 3 ANOS</w:t>
                            </w:r>
                          </w:p>
                        </w:tc>
                        <w:tc>
                          <w:tcPr>
                            <w:tcW w:w="717" w:type="dxa"/>
                            <w:shd w:val="clear" w:color="auto" w:fill="FFFFFF" w:themeFill="background1"/>
                          </w:tcPr>
                          <w:p w14:paraId="23EBE3E6" w14:textId="77777777" w:rsidR="004E5402" w:rsidRPr="00827D8D" w:rsidRDefault="004E5402" w:rsidP="00C725B4">
                            <w:pPr>
                              <w:jc w:val="center"/>
                              <w:rPr>
                                <w:rFonts w:ascii="Arial" w:hAnsi="Arial" w:cs="Arial"/>
                                <w:sz w:val="18"/>
                                <w:szCs w:val="18"/>
                              </w:rPr>
                            </w:pPr>
                          </w:p>
                        </w:tc>
                        <w:tc>
                          <w:tcPr>
                            <w:tcW w:w="843" w:type="dxa"/>
                            <w:shd w:val="clear" w:color="auto" w:fill="FFFFFF" w:themeFill="background1"/>
                          </w:tcPr>
                          <w:p w14:paraId="2B92ADA5" w14:textId="77777777" w:rsidR="004E5402" w:rsidRPr="00827D8D" w:rsidRDefault="004E5402" w:rsidP="00C725B4">
                            <w:pPr>
                              <w:jc w:val="center"/>
                              <w:rPr>
                                <w:rFonts w:ascii="Arial" w:hAnsi="Arial" w:cs="Arial"/>
                                <w:sz w:val="18"/>
                                <w:szCs w:val="18"/>
                              </w:rPr>
                            </w:pPr>
                          </w:p>
                        </w:tc>
                        <w:tc>
                          <w:tcPr>
                            <w:tcW w:w="1134" w:type="dxa"/>
                            <w:shd w:val="clear" w:color="auto" w:fill="FFFFFF" w:themeFill="background1"/>
                          </w:tcPr>
                          <w:p w14:paraId="351C6A89" w14:textId="77777777" w:rsidR="004E5402" w:rsidRPr="00827D8D" w:rsidRDefault="004E5402" w:rsidP="00C725B4">
                            <w:pPr>
                              <w:ind w:left="-47" w:right="-110" w:firstLine="6"/>
                              <w:jc w:val="both"/>
                              <w:rPr>
                                <w:rFonts w:ascii="Arial" w:hAnsi="Arial" w:cs="Arial"/>
                                <w:sz w:val="18"/>
                                <w:szCs w:val="18"/>
                              </w:rPr>
                            </w:pPr>
                          </w:p>
                        </w:tc>
                        <w:tc>
                          <w:tcPr>
                            <w:tcW w:w="1275" w:type="dxa"/>
                            <w:shd w:val="clear" w:color="auto" w:fill="FFFFFF" w:themeFill="background1"/>
                          </w:tcPr>
                          <w:p w14:paraId="1E2FCA36" w14:textId="0A164F88" w:rsidR="004E5402" w:rsidRPr="00827D8D" w:rsidRDefault="004E5402" w:rsidP="00C725B4">
                            <w:pPr>
                              <w:ind w:left="-47" w:right="-110" w:firstLine="6"/>
                              <w:jc w:val="both"/>
                              <w:rPr>
                                <w:rFonts w:ascii="Arial" w:hAnsi="Arial" w:cs="Arial"/>
                                <w:sz w:val="18"/>
                                <w:szCs w:val="18"/>
                              </w:rPr>
                            </w:pPr>
                          </w:p>
                        </w:tc>
                      </w:tr>
                    </w:sdtContent>
                  </w:sdt>
                  <w:sdt>
                    <w:sdtPr>
                      <w:rPr>
                        <w:rFonts w:ascii="Arial" w:hAnsi="Arial" w:cs="Arial"/>
                        <w:sz w:val="18"/>
                        <w:szCs w:val="18"/>
                      </w:rPr>
                      <w:id w:val="1960380238"/>
                      <w:placeholder>
                        <w:docPart w:val="D92B97F3ED4447E0BD8708A5A5716908"/>
                      </w:placeholder>
                      <w15:repeatingSectionItem/>
                    </w:sdtPr>
                    <w:sdtEndPr/>
                    <w:sdtContent>
                      <w:tr w:rsidR="0034259E" w:rsidRPr="003761BC" w14:paraId="181507D2" w14:textId="77777777" w:rsidTr="00FA2B23">
                        <w:tc>
                          <w:tcPr>
                            <w:tcW w:w="576" w:type="dxa"/>
                            <w:shd w:val="clear" w:color="auto" w:fill="FFFFFF" w:themeFill="background1"/>
                          </w:tcPr>
                          <w:p w14:paraId="3C4DFEEC" w14:textId="7088D495" w:rsidR="0034259E" w:rsidRPr="00827D8D" w:rsidRDefault="0034259E" w:rsidP="00C725B4">
                            <w:pPr>
                              <w:ind w:left="-120" w:right="-109"/>
                              <w:jc w:val="center"/>
                              <w:rPr>
                                <w:rFonts w:ascii="Arial" w:hAnsi="Arial" w:cs="Arial"/>
                                <w:sz w:val="18"/>
                                <w:szCs w:val="18"/>
                              </w:rPr>
                            </w:pPr>
                            <w:r>
                              <w:rPr>
                                <w:rFonts w:ascii="Arial" w:hAnsi="Arial" w:cs="Arial"/>
                                <w:sz w:val="18"/>
                                <w:szCs w:val="18"/>
                              </w:rPr>
                              <w:t>2</w:t>
                            </w:r>
                          </w:p>
                        </w:tc>
                        <w:tc>
                          <w:tcPr>
                            <w:tcW w:w="4527" w:type="dxa"/>
                            <w:gridSpan w:val="3"/>
                            <w:shd w:val="clear" w:color="auto" w:fill="FFFFFF" w:themeFill="background1"/>
                          </w:tcPr>
                          <w:p w14:paraId="17396812" w14:textId="18871420" w:rsidR="0034259E" w:rsidRPr="00827D8D" w:rsidRDefault="0034259E" w:rsidP="00C725B4">
                            <w:pPr>
                              <w:jc w:val="both"/>
                              <w:rPr>
                                <w:rFonts w:ascii="Arial" w:hAnsi="Arial" w:cs="Arial"/>
                                <w:sz w:val="18"/>
                                <w:szCs w:val="18"/>
                              </w:rPr>
                            </w:pPr>
                            <w:r w:rsidRPr="0034259E">
                              <w:rPr>
                                <w:rFonts w:ascii="Arial" w:hAnsi="Arial" w:cs="Arial"/>
                                <w:sz w:val="18"/>
                                <w:szCs w:val="18"/>
                              </w:rPr>
                              <w:t>10039526</w:t>
                            </w:r>
                            <w:r>
                              <w:rPr>
                                <w:rFonts w:ascii="Arial" w:hAnsi="Arial" w:cs="Arial"/>
                                <w:sz w:val="18"/>
                                <w:szCs w:val="18"/>
                              </w:rPr>
                              <w:t xml:space="preserve"> </w:t>
                            </w:r>
                            <w:r w:rsidRPr="0034259E">
                              <w:rPr>
                                <w:rFonts w:ascii="Arial" w:hAnsi="Arial" w:cs="Arial"/>
                                <w:sz w:val="18"/>
                                <w:szCs w:val="18"/>
                              </w:rPr>
                              <w:t xml:space="preserve">OLEO LUBRIFICANTE; MULTIVISCOSO; GRAU SAE 80W-90; CLASSIFICACAO API GL-4; VISCOSIDADE (A 40 C) 131 a 156 CST E (A 100 C) 14-16 CST; INDICE DEVISCOSIDADE 105 (MINIMO); PONTO DE FULGOR 208 A 235 C; PONTO DE FLUIDEZ- 27 C (MÁXIMO); MASSA ESPECÍFICA 0,890 A 0,934 g/cm³. </w:t>
                            </w:r>
                            <w:proofErr w:type="gramStart"/>
                            <w:r w:rsidRPr="0034259E">
                              <w:rPr>
                                <w:rFonts w:ascii="Arial" w:hAnsi="Arial" w:cs="Arial"/>
                                <w:sz w:val="18"/>
                                <w:szCs w:val="18"/>
                              </w:rPr>
                              <w:t>REFERENCIA</w:t>
                            </w:r>
                            <w:proofErr w:type="gramEnd"/>
                            <w:r w:rsidRPr="0034259E">
                              <w:rPr>
                                <w:rFonts w:ascii="Arial" w:hAnsi="Arial" w:cs="Arial"/>
                                <w:sz w:val="18"/>
                                <w:szCs w:val="18"/>
                              </w:rPr>
                              <w:t xml:space="preserve"> LUBRAXGOLD DA PETROBRAS OU MULTIGEAR EP-5 DA TEXACO OU INFILREX E DA MOBIL OUIPIGEROL GL-4 DA IPIRANGA (REFERENCIA ORIGINAL 93.231.111 DA GM). EMBALAGEM - FRASCO COM 1 LITRO EM CAIXAS COM 24 FRASCOS</w:t>
                            </w:r>
                            <w:r>
                              <w:rPr>
                                <w:rFonts w:ascii="Arial" w:hAnsi="Arial" w:cs="Arial"/>
                                <w:sz w:val="18"/>
                                <w:szCs w:val="18"/>
                              </w:rPr>
                              <w:t xml:space="preserve"> </w:t>
                            </w:r>
                            <w:r w:rsidRPr="0034259E">
                              <w:rPr>
                                <w:rFonts w:ascii="Arial" w:hAnsi="Arial" w:cs="Arial"/>
                                <w:sz w:val="18"/>
                                <w:szCs w:val="18"/>
                              </w:rPr>
                              <w:t>PRAZO DE VALIDADE: INDETERMINADO</w:t>
                            </w:r>
                            <w:r>
                              <w:rPr>
                                <w:rFonts w:ascii="Arial" w:hAnsi="Arial" w:cs="Arial"/>
                                <w:sz w:val="18"/>
                                <w:szCs w:val="18"/>
                              </w:rPr>
                              <w:t>.</w:t>
                            </w:r>
                          </w:p>
                        </w:tc>
                        <w:tc>
                          <w:tcPr>
                            <w:tcW w:w="717" w:type="dxa"/>
                            <w:shd w:val="clear" w:color="auto" w:fill="FFFFFF" w:themeFill="background1"/>
                          </w:tcPr>
                          <w:p w14:paraId="105A4732" w14:textId="77777777" w:rsidR="0034259E" w:rsidRPr="00827D8D" w:rsidRDefault="0034259E" w:rsidP="00C725B4">
                            <w:pPr>
                              <w:jc w:val="center"/>
                              <w:rPr>
                                <w:rFonts w:ascii="Arial" w:hAnsi="Arial" w:cs="Arial"/>
                                <w:sz w:val="18"/>
                                <w:szCs w:val="18"/>
                              </w:rPr>
                            </w:pPr>
                          </w:p>
                        </w:tc>
                        <w:tc>
                          <w:tcPr>
                            <w:tcW w:w="843" w:type="dxa"/>
                            <w:shd w:val="clear" w:color="auto" w:fill="FFFFFF" w:themeFill="background1"/>
                          </w:tcPr>
                          <w:p w14:paraId="7269F5AB" w14:textId="77777777" w:rsidR="0034259E" w:rsidRPr="00827D8D" w:rsidRDefault="0034259E" w:rsidP="00C725B4">
                            <w:pPr>
                              <w:jc w:val="center"/>
                              <w:rPr>
                                <w:rFonts w:ascii="Arial" w:hAnsi="Arial" w:cs="Arial"/>
                                <w:sz w:val="18"/>
                                <w:szCs w:val="18"/>
                              </w:rPr>
                            </w:pPr>
                          </w:p>
                        </w:tc>
                        <w:tc>
                          <w:tcPr>
                            <w:tcW w:w="1134" w:type="dxa"/>
                            <w:shd w:val="clear" w:color="auto" w:fill="FFFFFF" w:themeFill="background1"/>
                          </w:tcPr>
                          <w:p w14:paraId="66029D46" w14:textId="77777777" w:rsidR="0034259E" w:rsidRPr="00827D8D" w:rsidRDefault="0034259E" w:rsidP="00C725B4">
                            <w:pPr>
                              <w:ind w:left="-47" w:right="-110" w:firstLine="6"/>
                              <w:jc w:val="both"/>
                              <w:rPr>
                                <w:rFonts w:ascii="Arial" w:hAnsi="Arial" w:cs="Arial"/>
                                <w:sz w:val="18"/>
                                <w:szCs w:val="18"/>
                              </w:rPr>
                            </w:pPr>
                          </w:p>
                        </w:tc>
                        <w:tc>
                          <w:tcPr>
                            <w:tcW w:w="1275" w:type="dxa"/>
                            <w:shd w:val="clear" w:color="auto" w:fill="FFFFFF" w:themeFill="background1"/>
                          </w:tcPr>
                          <w:p w14:paraId="0D5885E3" w14:textId="4B4F1B2F" w:rsidR="0034259E" w:rsidRPr="00827D8D" w:rsidRDefault="0034259E" w:rsidP="00C725B4">
                            <w:pPr>
                              <w:ind w:left="-47" w:right="-110" w:firstLine="6"/>
                              <w:jc w:val="both"/>
                              <w:rPr>
                                <w:rFonts w:ascii="Arial" w:hAnsi="Arial" w:cs="Arial"/>
                                <w:sz w:val="18"/>
                                <w:szCs w:val="18"/>
                              </w:rPr>
                            </w:pPr>
                          </w:p>
                        </w:tc>
                      </w:tr>
                    </w:sdtContent>
                  </w:sdt>
                  <w:sdt>
                    <w:sdtPr>
                      <w:rPr>
                        <w:rFonts w:ascii="Arial" w:hAnsi="Arial" w:cs="Arial"/>
                        <w:sz w:val="18"/>
                        <w:szCs w:val="18"/>
                      </w:rPr>
                      <w:id w:val="-603573686"/>
                      <w:placeholder>
                        <w:docPart w:val="FBD18D3917804D32A2BE05A5FE456062"/>
                      </w:placeholder>
                      <w15:repeatingSectionItem/>
                    </w:sdtPr>
                    <w:sdtEndPr/>
                    <w:sdtContent>
                      <w:tr w:rsidR="0034259E" w:rsidRPr="003761BC" w14:paraId="170FF8A1" w14:textId="77777777" w:rsidTr="00FA2B23">
                        <w:tc>
                          <w:tcPr>
                            <w:tcW w:w="576" w:type="dxa"/>
                            <w:shd w:val="clear" w:color="auto" w:fill="FFFFFF" w:themeFill="background1"/>
                          </w:tcPr>
                          <w:p w14:paraId="4E59F66D" w14:textId="73CEFE43" w:rsidR="0034259E" w:rsidRPr="00827D8D" w:rsidRDefault="0034259E" w:rsidP="00C725B4">
                            <w:pPr>
                              <w:ind w:left="-120" w:right="-109"/>
                              <w:jc w:val="center"/>
                              <w:rPr>
                                <w:rFonts w:ascii="Arial" w:hAnsi="Arial" w:cs="Arial"/>
                                <w:sz w:val="18"/>
                                <w:szCs w:val="18"/>
                              </w:rPr>
                            </w:pPr>
                            <w:r>
                              <w:rPr>
                                <w:rFonts w:ascii="Arial" w:hAnsi="Arial" w:cs="Arial"/>
                                <w:sz w:val="18"/>
                                <w:szCs w:val="18"/>
                              </w:rPr>
                              <w:t>3</w:t>
                            </w:r>
                          </w:p>
                        </w:tc>
                        <w:tc>
                          <w:tcPr>
                            <w:tcW w:w="4527" w:type="dxa"/>
                            <w:gridSpan w:val="3"/>
                            <w:shd w:val="clear" w:color="auto" w:fill="FFFFFF" w:themeFill="background1"/>
                          </w:tcPr>
                          <w:p w14:paraId="6C4F9274" w14:textId="51448F47" w:rsidR="0034259E" w:rsidRPr="00827D8D" w:rsidRDefault="0034259E" w:rsidP="00C725B4">
                            <w:pPr>
                              <w:jc w:val="both"/>
                              <w:rPr>
                                <w:rFonts w:ascii="Arial" w:hAnsi="Arial" w:cs="Arial"/>
                                <w:sz w:val="18"/>
                                <w:szCs w:val="18"/>
                              </w:rPr>
                            </w:pPr>
                            <w:r w:rsidRPr="0034259E">
                              <w:rPr>
                                <w:rFonts w:ascii="Arial" w:hAnsi="Arial" w:cs="Arial"/>
                                <w:sz w:val="18"/>
                                <w:szCs w:val="18"/>
                              </w:rPr>
                              <w:t>10039527 -OLEO AUTOMOTIVO PARA TRANSMISSAO HIDRAULICA, SAE 10W30, VISCOSIDADE 54,1 CST (40 GRC) E 9,34 CST (100 GRC), INDICE DE VISCOSIDADE 156, PTO DE FULGOR 230 GRC, PTO DE FLUIDEZ -39 GRC, DENSIDADE 0,8865 G/CM3, ATENDEAS NORMAS CNH MAT 3525 E MAT 3505, ESN-M2C-134D, FNHA-2-C-201 E ESN-M2C-86B. REF. UNITRACTOR 10W30DA PETROBRAS. VALIDADE: 24 MESES EMBALAGEM: 20 LITROS</w:t>
                            </w:r>
                          </w:p>
                        </w:tc>
                        <w:tc>
                          <w:tcPr>
                            <w:tcW w:w="717" w:type="dxa"/>
                            <w:shd w:val="clear" w:color="auto" w:fill="FFFFFF" w:themeFill="background1"/>
                          </w:tcPr>
                          <w:p w14:paraId="43B26AB2" w14:textId="77777777" w:rsidR="0034259E" w:rsidRPr="00827D8D" w:rsidRDefault="0034259E" w:rsidP="00C725B4">
                            <w:pPr>
                              <w:jc w:val="center"/>
                              <w:rPr>
                                <w:rFonts w:ascii="Arial" w:hAnsi="Arial" w:cs="Arial"/>
                                <w:sz w:val="18"/>
                                <w:szCs w:val="18"/>
                              </w:rPr>
                            </w:pPr>
                          </w:p>
                        </w:tc>
                        <w:tc>
                          <w:tcPr>
                            <w:tcW w:w="843" w:type="dxa"/>
                            <w:shd w:val="clear" w:color="auto" w:fill="FFFFFF" w:themeFill="background1"/>
                          </w:tcPr>
                          <w:p w14:paraId="2EB40090" w14:textId="77777777" w:rsidR="0034259E" w:rsidRPr="00827D8D" w:rsidRDefault="0034259E" w:rsidP="00C725B4">
                            <w:pPr>
                              <w:jc w:val="center"/>
                              <w:rPr>
                                <w:rFonts w:ascii="Arial" w:hAnsi="Arial" w:cs="Arial"/>
                                <w:sz w:val="18"/>
                                <w:szCs w:val="18"/>
                              </w:rPr>
                            </w:pPr>
                          </w:p>
                        </w:tc>
                        <w:tc>
                          <w:tcPr>
                            <w:tcW w:w="1134" w:type="dxa"/>
                            <w:shd w:val="clear" w:color="auto" w:fill="FFFFFF" w:themeFill="background1"/>
                          </w:tcPr>
                          <w:p w14:paraId="4A865C3E" w14:textId="77777777" w:rsidR="0034259E" w:rsidRPr="00827D8D" w:rsidRDefault="0034259E" w:rsidP="00C725B4">
                            <w:pPr>
                              <w:ind w:left="-47" w:right="-110" w:firstLine="6"/>
                              <w:jc w:val="both"/>
                              <w:rPr>
                                <w:rFonts w:ascii="Arial" w:hAnsi="Arial" w:cs="Arial"/>
                                <w:sz w:val="18"/>
                                <w:szCs w:val="18"/>
                              </w:rPr>
                            </w:pPr>
                          </w:p>
                        </w:tc>
                        <w:tc>
                          <w:tcPr>
                            <w:tcW w:w="1275" w:type="dxa"/>
                            <w:shd w:val="clear" w:color="auto" w:fill="FFFFFF" w:themeFill="background1"/>
                          </w:tcPr>
                          <w:p w14:paraId="1F8D9EC0" w14:textId="171FA83D" w:rsidR="0034259E" w:rsidRPr="00827D8D" w:rsidRDefault="0034259E" w:rsidP="00C725B4">
                            <w:pPr>
                              <w:ind w:left="-47" w:right="-110" w:firstLine="6"/>
                              <w:jc w:val="both"/>
                              <w:rPr>
                                <w:rFonts w:ascii="Arial" w:hAnsi="Arial" w:cs="Arial"/>
                                <w:sz w:val="18"/>
                                <w:szCs w:val="18"/>
                              </w:rPr>
                            </w:pPr>
                          </w:p>
                        </w:tc>
                      </w:tr>
                    </w:sdtContent>
                  </w:sdt>
                  <w:sdt>
                    <w:sdtPr>
                      <w:rPr>
                        <w:rFonts w:ascii="Arial" w:hAnsi="Arial" w:cs="Arial"/>
                        <w:sz w:val="18"/>
                        <w:szCs w:val="18"/>
                      </w:rPr>
                      <w:id w:val="-1564093746"/>
                      <w:placeholder>
                        <w:docPart w:val="5D61E3C46C1642F2897F06BDDFC588BC"/>
                      </w:placeholder>
                      <w15:repeatingSectionItem/>
                    </w:sdtPr>
                    <w:sdtEndPr/>
                    <w:sdtContent>
                      <w:tr w:rsidR="0034259E" w:rsidRPr="003761BC" w14:paraId="274BC4C2" w14:textId="77777777" w:rsidTr="00FA2B23">
                        <w:tc>
                          <w:tcPr>
                            <w:tcW w:w="576" w:type="dxa"/>
                            <w:shd w:val="clear" w:color="auto" w:fill="FFFFFF" w:themeFill="background1"/>
                          </w:tcPr>
                          <w:p w14:paraId="49EE2563" w14:textId="0D691F9A" w:rsidR="0034259E" w:rsidRPr="00827D8D" w:rsidRDefault="0034259E" w:rsidP="00C725B4">
                            <w:pPr>
                              <w:ind w:left="-120" w:right="-109"/>
                              <w:jc w:val="center"/>
                              <w:rPr>
                                <w:rFonts w:ascii="Arial" w:hAnsi="Arial" w:cs="Arial"/>
                                <w:sz w:val="18"/>
                                <w:szCs w:val="18"/>
                              </w:rPr>
                            </w:pPr>
                            <w:r>
                              <w:rPr>
                                <w:rFonts w:ascii="Arial" w:hAnsi="Arial" w:cs="Arial"/>
                                <w:sz w:val="18"/>
                                <w:szCs w:val="18"/>
                              </w:rPr>
                              <w:t>4</w:t>
                            </w:r>
                          </w:p>
                        </w:tc>
                        <w:tc>
                          <w:tcPr>
                            <w:tcW w:w="4527" w:type="dxa"/>
                            <w:gridSpan w:val="3"/>
                            <w:shd w:val="clear" w:color="auto" w:fill="FFFFFF" w:themeFill="background1"/>
                          </w:tcPr>
                          <w:p w14:paraId="501D17F6" w14:textId="3EF153E4" w:rsidR="0034259E" w:rsidRPr="00827D8D" w:rsidRDefault="0034259E" w:rsidP="00C725B4">
                            <w:pPr>
                              <w:jc w:val="both"/>
                              <w:rPr>
                                <w:rFonts w:ascii="Arial" w:hAnsi="Arial" w:cs="Arial"/>
                                <w:sz w:val="18"/>
                                <w:szCs w:val="18"/>
                              </w:rPr>
                            </w:pPr>
                            <w:r w:rsidRPr="0034259E">
                              <w:rPr>
                                <w:rFonts w:ascii="Arial" w:hAnsi="Arial" w:cs="Arial"/>
                                <w:sz w:val="18"/>
                                <w:szCs w:val="18"/>
                              </w:rPr>
                              <w:t>10039531 - OLEO AUTOMOTIVO SINTETICO; SAE 5W30; PARA MOTORES DIESEL; VISCOSIDADE (40 GRC) 63,48 CST E (100 GRC) 10,60 CST; INDICE DE VISCOSIDADE 157; PTODE FULGOR. 234 GRC; DENSIDADE (15 GRC) 853,6 KG/M3; ATENDE ACEA C-</w:t>
                            </w:r>
                            <w:proofErr w:type="gramStart"/>
                            <w:r w:rsidRPr="0034259E">
                              <w:rPr>
                                <w:rFonts w:ascii="Arial" w:hAnsi="Arial" w:cs="Arial"/>
                                <w:sz w:val="18"/>
                                <w:szCs w:val="18"/>
                              </w:rPr>
                              <w:t>2;VALIDADE</w:t>
                            </w:r>
                            <w:proofErr w:type="gramEnd"/>
                            <w:r w:rsidRPr="0034259E">
                              <w:rPr>
                                <w:rFonts w:ascii="Arial" w:hAnsi="Arial" w:cs="Arial"/>
                                <w:sz w:val="18"/>
                                <w:szCs w:val="18"/>
                              </w:rPr>
                              <w:t>: INDETERMINADO. REFERENCIAS SELENIA WR PURE ENERGY 5W30 DA PETRONAS, QUARTZ INEO ECS 5W30 DA TOTAL E LUBRAX VALORA OFFROAD. VALIDADE: INDETERMINADO EMBALAGEM: FRASCO COM 1 LITRO</w:t>
                            </w:r>
                          </w:p>
                        </w:tc>
                        <w:tc>
                          <w:tcPr>
                            <w:tcW w:w="717" w:type="dxa"/>
                            <w:shd w:val="clear" w:color="auto" w:fill="FFFFFF" w:themeFill="background1"/>
                          </w:tcPr>
                          <w:p w14:paraId="072D1FC6" w14:textId="77777777" w:rsidR="0034259E" w:rsidRPr="00827D8D" w:rsidRDefault="0034259E" w:rsidP="00C725B4">
                            <w:pPr>
                              <w:jc w:val="center"/>
                              <w:rPr>
                                <w:rFonts w:ascii="Arial" w:hAnsi="Arial" w:cs="Arial"/>
                                <w:sz w:val="18"/>
                                <w:szCs w:val="18"/>
                              </w:rPr>
                            </w:pPr>
                          </w:p>
                        </w:tc>
                        <w:tc>
                          <w:tcPr>
                            <w:tcW w:w="843" w:type="dxa"/>
                            <w:shd w:val="clear" w:color="auto" w:fill="FFFFFF" w:themeFill="background1"/>
                          </w:tcPr>
                          <w:p w14:paraId="69289584" w14:textId="77777777" w:rsidR="0034259E" w:rsidRPr="00827D8D" w:rsidRDefault="0034259E" w:rsidP="00C725B4">
                            <w:pPr>
                              <w:jc w:val="center"/>
                              <w:rPr>
                                <w:rFonts w:ascii="Arial" w:hAnsi="Arial" w:cs="Arial"/>
                                <w:sz w:val="18"/>
                                <w:szCs w:val="18"/>
                              </w:rPr>
                            </w:pPr>
                          </w:p>
                        </w:tc>
                        <w:tc>
                          <w:tcPr>
                            <w:tcW w:w="1134" w:type="dxa"/>
                            <w:shd w:val="clear" w:color="auto" w:fill="FFFFFF" w:themeFill="background1"/>
                          </w:tcPr>
                          <w:p w14:paraId="54FCD7B2" w14:textId="77777777" w:rsidR="0034259E" w:rsidRPr="00827D8D" w:rsidRDefault="0034259E" w:rsidP="00C725B4">
                            <w:pPr>
                              <w:ind w:left="-47" w:right="-110" w:firstLine="6"/>
                              <w:jc w:val="both"/>
                              <w:rPr>
                                <w:rFonts w:ascii="Arial" w:hAnsi="Arial" w:cs="Arial"/>
                                <w:sz w:val="18"/>
                                <w:szCs w:val="18"/>
                              </w:rPr>
                            </w:pPr>
                          </w:p>
                        </w:tc>
                        <w:tc>
                          <w:tcPr>
                            <w:tcW w:w="1275" w:type="dxa"/>
                            <w:shd w:val="clear" w:color="auto" w:fill="FFFFFF" w:themeFill="background1"/>
                          </w:tcPr>
                          <w:p w14:paraId="02EBB357" w14:textId="0CB93C6F" w:rsidR="0034259E" w:rsidRPr="00827D8D" w:rsidRDefault="0034259E" w:rsidP="00C725B4">
                            <w:pPr>
                              <w:ind w:left="-47" w:right="-110" w:firstLine="6"/>
                              <w:jc w:val="both"/>
                              <w:rPr>
                                <w:rFonts w:ascii="Arial" w:hAnsi="Arial" w:cs="Arial"/>
                                <w:sz w:val="18"/>
                                <w:szCs w:val="18"/>
                              </w:rPr>
                            </w:pPr>
                          </w:p>
                        </w:tc>
                      </w:tr>
                    </w:sdtContent>
                  </w:sdt>
                  <w:sdt>
                    <w:sdtPr>
                      <w:rPr>
                        <w:rFonts w:ascii="Arial" w:hAnsi="Arial" w:cs="Arial"/>
                        <w:sz w:val="18"/>
                        <w:szCs w:val="18"/>
                      </w:rPr>
                      <w:id w:val="1011961333"/>
                      <w:placeholder>
                        <w:docPart w:val="597DF398BB7F473FB8A4D1FE8DE51F5A"/>
                      </w:placeholder>
                      <w15:repeatingSectionItem/>
                    </w:sdtPr>
                    <w:sdtEndPr/>
                    <w:sdtContent>
                      <w:tr w:rsidR="0034259E" w:rsidRPr="003761BC" w14:paraId="164DDBB5" w14:textId="77777777" w:rsidTr="00FA2B23">
                        <w:tc>
                          <w:tcPr>
                            <w:tcW w:w="576" w:type="dxa"/>
                            <w:shd w:val="clear" w:color="auto" w:fill="FFFFFF" w:themeFill="background1"/>
                          </w:tcPr>
                          <w:p w14:paraId="7F220B2C" w14:textId="7715C1FE" w:rsidR="0034259E" w:rsidRPr="00827D8D" w:rsidRDefault="0034259E" w:rsidP="00C725B4">
                            <w:pPr>
                              <w:ind w:left="-120" w:right="-109"/>
                              <w:jc w:val="center"/>
                              <w:rPr>
                                <w:rFonts w:ascii="Arial" w:hAnsi="Arial" w:cs="Arial"/>
                                <w:sz w:val="18"/>
                                <w:szCs w:val="18"/>
                              </w:rPr>
                            </w:pPr>
                            <w:r>
                              <w:rPr>
                                <w:rFonts w:ascii="Arial" w:hAnsi="Arial" w:cs="Arial"/>
                                <w:sz w:val="18"/>
                                <w:szCs w:val="18"/>
                              </w:rPr>
                              <w:t>5</w:t>
                            </w:r>
                          </w:p>
                        </w:tc>
                        <w:tc>
                          <w:tcPr>
                            <w:tcW w:w="4527" w:type="dxa"/>
                            <w:gridSpan w:val="3"/>
                            <w:shd w:val="clear" w:color="auto" w:fill="FFFFFF" w:themeFill="background1"/>
                          </w:tcPr>
                          <w:p w14:paraId="581385A7" w14:textId="2BC3E6BE" w:rsidR="0034259E" w:rsidRPr="00827D8D" w:rsidRDefault="0034259E" w:rsidP="00C725B4">
                            <w:pPr>
                              <w:jc w:val="both"/>
                              <w:rPr>
                                <w:rFonts w:ascii="Arial" w:hAnsi="Arial" w:cs="Arial"/>
                                <w:sz w:val="18"/>
                                <w:szCs w:val="18"/>
                              </w:rPr>
                            </w:pPr>
                            <w:r w:rsidRPr="0034259E">
                              <w:rPr>
                                <w:rFonts w:ascii="Arial" w:hAnsi="Arial" w:cs="Arial"/>
                                <w:sz w:val="18"/>
                                <w:szCs w:val="18"/>
                              </w:rPr>
                              <w:t>10039532 - OLEO AUTOMOTIVO SINTETICO; SAE 5W30; API SJ; VISCOSIDADE (CST) 40ºC - 64.8 A 100ºC - 11.3; INDICE DE VISCOSIDADE 172; CINZA SULFATADA (%MASSA) 1.0; VISCOSIDADE HTHS (</w:t>
                            </w:r>
                            <w:proofErr w:type="spellStart"/>
                            <w:r w:rsidRPr="0034259E">
                              <w:rPr>
                                <w:rFonts w:ascii="Arial" w:hAnsi="Arial" w:cs="Arial"/>
                                <w:sz w:val="18"/>
                                <w:szCs w:val="18"/>
                              </w:rPr>
                              <w:t>mPas</w:t>
                            </w:r>
                            <w:proofErr w:type="spellEnd"/>
                            <w:r w:rsidRPr="0034259E">
                              <w:rPr>
                                <w:rFonts w:ascii="Arial" w:hAnsi="Arial" w:cs="Arial"/>
                                <w:sz w:val="18"/>
                                <w:szCs w:val="18"/>
                              </w:rPr>
                              <w:t xml:space="preserve">, 150Cº) 3.13; PONTO DE FLUIDEZ (ºC) -45; </w:t>
                            </w:r>
                            <w:r w:rsidRPr="0034259E">
                              <w:rPr>
                                <w:rFonts w:ascii="Arial" w:hAnsi="Arial" w:cs="Arial"/>
                                <w:sz w:val="18"/>
                                <w:szCs w:val="18"/>
                              </w:rPr>
                              <w:lastRenderedPageBreak/>
                              <w:t>PONTO DE FULGOR (ºC) 225; DENSIDADE (g/</w:t>
                            </w:r>
                            <w:proofErr w:type="spellStart"/>
                            <w:r w:rsidRPr="0034259E">
                              <w:rPr>
                                <w:rFonts w:ascii="Arial" w:hAnsi="Arial" w:cs="Arial"/>
                                <w:sz w:val="18"/>
                                <w:szCs w:val="18"/>
                              </w:rPr>
                              <w:t>mL</w:t>
                            </w:r>
                            <w:proofErr w:type="spellEnd"/>
                            <w:r w:rsidRPr="0034259E">
                              <w:rPr>
                                <w:rFonts w:ascii="Arial" w:hAnsi="Arial" w:cs="Arial"/>
                                <w:sz w:val="18"/>
                                <w:szCs w:val="18"/>
                              </w:rPr>
                              <w:t xml:space="preserve"> - 15.6ºC) 0.85; APRESENTAR FISPQ; REGISTRO ANP. VALIDADE: INDETERMINADO. REFERÊNCIAS MOBIL OU LUBRAX OU HELIX OU MAGNATEC OU SELENIA. VALIDADE: INDETERMINADO EMBALAGEM: FRASCO DE 1 LITRO</w:t>
                            </w:r>
                          </w:p>
                        </w:tc>
                        <w:tc>
                          <w:tcPr>
                            <w:tcW w:w="717" w:type="dxa"/>
                            <w:shd w:val="clear" w:color="auto" w:fill="FFFFFF" w:themeFill="background1"/>
                          </w:tcPr>
                          <w:p w14:paraId="7FFB3C71" w14:textId="77777777" w:rsidR="0034259E" w:rsidRPr="00827D8D" w:rsidRDefault="0034259E" w:rsidP="00C725B4">
                            <w:pPr>
                              <w:jc w:val="center"/>
                              <w:rPr>
                                <w:rFonts w:ascii="Arial" w:hAnsi="Arial" w:cs="Arial"/>
                                <w:sz w:val="18"/>
                                <w:szCs w:val="18"/>
                              </w:rPr>
                            </w:pPr>
                          </w:p>
                        </w:tc>
                        <w:tc>
                          <w:tcPr>
                            <w:tcW w:w="843" w:type="dxa"/>
                            <w:shd w:val="clear" w:color="auto" w:fill="FFFFFF" w:themeFill="background1"/>
                          </w:tcPr>
                          <w:p w14:paraId="644AC704" w14:textId="77777777" w:rsidR="0034259E" w:rsidRPr="00827D8D" w:rsidRDefault="0034259E" w:rsidP="00C725B4">
                            <w:pPr>
                              <w:jc w:val="center"/>
                              <w:rPr>
                                <w:rFonts w:ascii="Arial" w:hAnsi="Arial" w:cs="Arial"/>
                                <w:sz w:val="18"/>
                                <w:szCs w:val="18"/>
                              </w:rPr>
                            </w:pPr>
                          </w:p>
                        </w:tc>
                        <w:tc>
                          <w:tcPr>
                            <w:tcW w:w="1134" w:type="dxa"/>
                            <w:shd w:val="clear" w:color="auto" w:fill="FFFFFF" w:themeFill="background1"/>
                          </w:tcPr>
                          <w:p w14:paraId="23C1C9FC" w14:textId="77777777" w:rsidR="0034259E" w:rsidRPr="00827D8D" w:rsidRDefault="0034259E" w:rsidP="00C725B4">
                            <w:pPr>
                              <w:ind w:left="-47" w:right="-110" w:firstLine="6"/>
                              <w:jc w:val="both"/>
                              <w:rPr>
                                <w:rFonts w:ascii="Arial" w:hAnsi="Arial" w:cs="Arial"/>
                                <w:sz w:val="18"/>
                                <w:szCs w:val="18"/>
                              </w:rPr>
                            </w:pPr>
                          </w:p>
                        </w:tc>
                        <w:tc>
                          <w:tcPr>
                            <w:tcW w:w="1275" w:type="dxa"/>
                            <w:shd w:val="clear" w:color="auto" w:fill="FFFFFF" w:themeFill="background1"/>
                          </w:tcPr>
                          <w:p w14:paraId="5C6E80BE" w14:textId="5B203A21" w:rsidR="0034259E" w:rsidRPr="00827D8D" w:rsidRDefault="0034259E" w:rsidP="00C725B4">
                            <w:pPr>
                              <w:ind w:left="-47" w:right="-110" w:firstLine="6"/>
                              <w:jc w:val="both"/>
                              <w:rPr>
                                <w:rFonts w:ascii="Arial" w:hAnsi="Arial" w:cs="Arial"/>
                                <w:sz w:val="18"/>
                                <w:szCs w:val="18"/>
                              </w:rPr>
                            </w:pPr>
                          </w:p>
                        </w:tc>
                      </w:tr>
                    </w:sdtContent>
                  </w:sdt>
                  <w:sdt>
                    <w:sdtPr>
                      <w:rPr>
                        <w:rFonts w:ascii="Arial" w:hAnsi="Arial" w:cs="Arial"/>
                        <w:sz w:val="18"/>
                        <w:szCs w:val="18"/>
                      </w:rPr>
                      <w:id w:val="7649939"/>
                      <w:placeholder>
                        <w:docPart w:val="9B4FFFE6C8A44F3C946C9B7B22B11B9B"/>
                      </w:placeholder>
                      <w15:repeatingSectionItem/>
                    </w:sdtPr>
                    <w:sdtEndPr/>
                    <w:sdtContent>
                      <w:tr w:rsidR="0034259E" w:rsidRPr="003761BC" w14:paraId="61D63709" w14:textId="77777777" w:rsidTr="00FA2B23">
                        <w:tc>
                          <w:tcPr>
                            <w:tcW w:w="576" w:type="dxa"/>
                            <w:shd w:val="clear" w:color="auto" w:fill="FFFFFF" w:themeFill="background1"/>
                          </w:tcPr>
                          <w:p w14:paraId="7F78A8CA" w14:textId="2A2863DD" w:rsidR="0034259E" w:rsidRPr="00827D8D" w:rsidRDefault="0034259E" w:rsidP="00C725B4">
                            <w:pPr>
                              <w:ind w:left="-120" w:right="-109"/>
                              <w:jc w:val="center"/>
                              <w:rPr>
                                <w:rFonts w:ascii="Arial" w:hAnsi="Arial" w:cs="Arial"/>
                                <w:sz w:val="18"/>
                                <w:szCs w:val="18"/>
                              </w:rPr>
                            </w:pPr>
                            <w:r>
                              <w:rPr>
                                <w:rFonts w:ascii="Arial" w:hAnsi="Arial" w:cs="Arial"/>
                                <w:sz w:val="18"/>
                                <w:szCs w:val="18"/>
                              </w:rPr>
                              <w:t>6</w:t>
                            </w:r>
                          </w:p>
                        </w:tc>
                        <w:tc>
                          <w:tcPr>
                            <w:tcW w:w="4527" w:type="dxa"/>
                            <w:gridSpan w:val="3"/>
                            <w:shd w:val="clear" w:color="auto" w:fill="FFFFFF" w:themeFill="background1"/>
                          </w:tcPr>
                          <w:p w14:paraId="52F0468B" w14:textId="70860818" w:rsidR="0034259E" w:rsidRPr="00827D8D" w:rsidRDefault="0034259E" w:rsidP="00C725B4">
                            <w:pPr>
                              <w:jc w:val="both"/>
                              <w:rPr>
                                <w:rFonts w:ascii="Arial" w:hAnsi="Arial" w:cs="Arial"/>
                                <w:sz w:val="18"/>
                                <w:szCs w:val="18"/>
                              </w:rPr>
                            </w:pPr>
                            <w:r w:rsidRPr="0034259E">
                              <w:rPr>
                                <w:rFonts w:ascii="Arial" w:hAnsi="Arial" w:cs="Arial"/>
                                <w:sz w:val="18"/>
                                <w:szCs w:val="18"/>
                              </w:rPr>
                              <w:t xml:space="preserve">10039557 - OLEO INDUSTRIAL PARA USINAGEM; SOLUVEL; DENSIDADE 0,9227 NA TEMPERATURADE 20/4°C, PONTO DE FULGOR 170 °C; PONTO DE FLUIDEZ -21°C; VISCOSIDADENA TEMPERATURA DE 40°C 47,4 </w:t>
                            </w:r>
                            <w:proofErr w:type="spellStart"/>
                            <w:r w:rsidRPr="0034259E">
                              <w:rPr>
                                <w:rFonts w:ascii="Arial" w:hAnsi="Arial" w:cs="Arial"/>
                                <w:sz w:val="18"/>
                                <w:szCs w:val="18"/>
                              </w:rPr>
                              <w:t>cSt.REFERÊNCIAS</w:t>
                            </w:r>
                            <w:proofErr w:type="spellEnd"/>
                            <w:r w:rsidRPr="0034259E">
                              <w:rPr>
                                <w:rFonts w:ascii="Arial" w:hAnsi="Arial" w:cs="Arial"/>
                                <w:sz w:val="18"/>
                                <w:szCs w:val="18"/>
                              </w:rPr>
                              <w:t xml:space="preserve"> LUBRAX UTILE DA PETROBRAS OU SATISOL DA IPIRANGA OU SUPEREDGE 6552 DA CASTROL OU MECAFLUID S 1000 DA PETRONAS OU DROMUS BL DA SHELL OU SOLUVEL C DA TEXACO OU MOBILCUT 102 DA ESSOMOBIL PRAZO DE VALIDADE: INDETERMINADO, APÓS ABERTURA DA EMBALAGEM 2 ANOS EMBALAGEM: BALDE 20 LITROS.</w:t>
                            </w:r>
                          </w:p>
                        </w:tc>
                        <w:tc>
                          <w:tcPr>
                            <w:tcW w:w="717" w:type="dxa"/>
                            <w:shd w:val="clear" w:color="auto" w:fill="FFFFFF" w:themeFill="background1"/>
                          </w:tcPr>
                          <w:p w14:paraId="66CF1165" w14:textId="77777777" w:rsidR="0034259E" w:rsidRPr="00827D8D" w:rsidRDefault="0034259E" w:rsidP="00C725B4">
                            <w:pPr>
                              <w:jc w:val="center"/>
                              <w:rPr>
                                <w:rFonts w:ascii="Arial" w:hAnsi="Arial" w:cs="Arial"/>
                                <w:sz w:val="18"/>
                                <w:szCs w:val="18"/>
                              </w:rPr>
                            </w:pPr>
                          </w:p>
                        </w:tc>
                        <w:tc>
                          <w:tcPr>
                            <w:tcW w:w="843" w:type="dxa"/>
                            <w:shd w:val="clear" w:color="auto" w:fill="FFFFFF" w:themeFill="background1"/>
                          </w:tcPr>
                          <w:p w14:paraId="30DB33CC" w14:textId="77777777" w:rsidR="0034259E" w:rsidRPr="00827D8D" w:rsidRDefault="0034259E" w:rsidP="00C725B4">
                            <w:pPr>
                              <w:jc w:val="center"/>
                              <w:rPr>
                                <w:rFonts w:ascii="Arial" w:hAnsi="Arial" w:cs="Arial"/>
                                <w:sz w:val="18"/>
                                <w:szCs w:val="18"/>
                              </w:rPr>
                            </w:pPr>
                          </w:p>
                        </w:tc>
                        <w:tc>
                          <w:tcPr>
                            <w:tcW w:w="1134" w:type="dxa"/>
                            <w:shd w:val="clear" w:color="auto" w:fill="FFFFFF" w:themeFill="background1"/>
                          </w:tcPr>
                          <w:p w14:paraId="645EE65C" w14:textId="77777777" w:rsidR="0034259E" w:rsidRPr="00827D8D" w:rsidRDefault="0034259E" w:rsidP="00C725B4">
                            <w:pPr>
                              <w:ind w:left="-47" w:right="-110" w:firstLine="6"/>
                              <w:jc w:val="both"/>
                              <w:rPr>
                                <w:rFonts w:ascii="Arial" w:hAnsi="Arial" w:cs="Arial"/>
                                <w:sz w:val="18"/>
                                <w:szCs w:val="18"/>
                              </w:rPr>
                            </w:pPr>
                          </w:p>
                        </w:tc>
                        <w:tc>
                          <w:tcPr>
                            <w:tcW w:w="1275" w:type="dxa"/>
                            <w:shd w:val="clear" w:color="auto" w:fill="FFFFFF" w:themeFill="background1"/>
                          </w:tcPr>
                          <w:p w14:paraId="27B83BAE" w14:textId="536386C5" w:rsidR="0034259E" w:rsidRPr="00827D8D" w:rsidRDefault="0034259E" w:rsidP="00C725B4">
                            <w:pPr>
                              <w:ind w:left="-47" w:right="-110" w:firstLine="6"/>
                              <w:jc w:val="both"/>
                              <w:rPr>
                                <w:rFonts w:ascii="Arial" w:hAnsi="Arial" w:cs="Arial"/>
                                <w:sz w:val="18"/>
                                <w:szCs w:val="18"/>
                              </w:rPr>
                            </w:pPr>
                          </w:p>
                        </w:tc>
                      </w:tr>
                    </w:sdtContent>
                  </w:sdt>
                  <w:sdt>
                    <w:sdtPr>
                      <w:rPr>
                        <w:rFonts w:ascii="Arial" w:hAnsi="Arial" w:cs="Arial"/>
                        <w:sz w:val="18"/>
                        <w:szCs w:val="18"/>
                      </w:rPr>
                      <w:id w:val="-1965947864"/>
                      <w:placeholder>
                        <w:docPart w:val="984D957D05694001A35F43C85D8DAEF0"/>
                      </w:placeholder>
                      <w15:repeatingSectionItem/>
                    </w:sdtPr>
                    <w:sdtEndPr/>
                    <w:sdtContent>
                      <w:tr w:rsidR="0034259E" w:rsidRPr="003761BC" w14:paraId="3587B27D" w14:textId="77777777" w:rsidTr="00FA2B23">
                        <w:tc>
                          <w:tcPr>
                            <w:tcW w:w="576" w:type="dxa"/>
                            <w:shd w:val="clear" w:color="auto" w:fill="FFFFFF" w:themeFill="background1"/>
                          </w:tcPr>
                          <w:p w14:paraId="5C5A856E" w14:textId="10E0C429" w:rsidR="0034259E" w:rsidRPr="00827D8D" w:rsidRDefault="0034259E" w:rsidP="00C725B4">
                            <w:pPr>
                              <w:ind w:left="-120" w:right="-109"/>
                              <w:jc w:val="center"/>
                              <w:rPr>
                                <w:rFonts w:ascii="Arial" w:hAnsi="Arial" w:cs="Arial"/>
                                <w:sz w:val="18"/>
                                <w:szCs w:val="18"/>
                              </w:rPr>
                            </w:pPr>
                            <w:r>
                              <w:rPr>
                                <w:rFonts w:ascii="Arial" w:hAnsi="Arial" w:cs="Arial"/>
                                <w:sz w:val="18"/>
                                <w:szCs w:val="18"/>
                              </w:rPr>
                              <w:t>7</w:t>
                            </w:r>
                          </w:p>
                        </w:tc>
                        <w:tc>
                          <w:tcPr>
                            <w:tcW w:w="4527" w:type="dxa"/>
                            <w:gridSpan w:val="3"/>
                            <w:shd w:val="clear" w:color="auto" w:fill="FFFFFF" w:themeFill="background1"/>
                          </w:tcPr>
                          <w:p w14:paraId="17BDB74A" w14:textId="3905AA37" w:rsidR="0034259E" w:rsidRPr="00827D8D" w:rsidRDefault="0034259E" w:rsidP="00C725B4">
                            <w:pPr>
                              <w:jc w:val="both"/>
                              <w:rPr>
                                <w:rFonts w:ascii="Arial" w:hAnsi="Arial" w:cs="Arial"/>
                                <w:sz w:val="18"/>
                                <w:szCs w:val="18"/>
                              </w:rPr>
                            </w:pPr>
                            <w:r w:rsidRPr="0034259E">
                              <w:rPr>
                                <w:rFonts w:ascii="Arial" w:hAnsi="Arial" w:cs="Arial"/>
                                <w:sz w:val="18"/>
                                <w:szCs w:val="18"/>
                              </w:rPr>
                              <w:t xml:space="preserve">10039560 - OLEO LUBRIFICANTE PARA LIMPEZA DE CONTATOS; PONTO DE FULGOR 218 GRC; VISCOSIDADE (20 GRC) 640 CST; CONSTANTE DIELETRICA (1 MHZ) 5,1; COMPOSICAO OLEO MINERAL; SOLVENTE ALIFATICO E PROPELENTE. </w:t>
                            </w:r>
                            <w:proofErr w:type="gramStart"/>
                            <w:r w:rsidRPr="0034259E">
                              <w:rPr>
                                <w:rFonts w:ascii="Arial" w:hAnsi="Arial" w:cs="Arial"/>
                                <w:sz w:val="18"/>
                                <w:szCs w:val="18"/>
                              </w:rPr>
                              <w:t>REFERENCIA</w:t>
                            </w:r>
                            <w:proofErr w:type="gramEnd"/>
                            <w:r w:rsidRPr="0034259E">
                              <w:rPr>
                                <w:rFonts w:ascii="Arial" w:hAnsi="Arial" w:cs="Arial"/>
                                <w:sz w:val="18"/>
                                <w:szCs w:val="18"/>
                              </w:rPr>
                              <w:t>: CS-70 DA CHEMICAL SPECIALTIES. VALIDADE: 24 MESES. EMBALAGEM: SPRAY COM 130 g</w:t>
                            </w:r>
                          </w:p>
                        </w:tc>
                        <w:tc>
                          <w:tcPr>
                            <w:tcW w:w="717" w:type="dxa"/>
                            <w:shd w:val="clear" w:color="auto" w:fill="FFFFFF" w:themeFill="background1"/>
                          </w:tcPr>
                          <w:p w14:paraId="642D52B2" w14:textId="77777777" w:rsidR="0034259E" w:rsidRPr="00827D8D" w:rsidRDefault="0034259E" w:rsidP="00C725B4">
                            <w:pPr>
                              <w:jc w:val="center"/>
                              <w:rPr>
                                <w:rFonts w:ascii="Arial" w:hAnsi="Arial" w:cs="Arial"/>
                                <w:sz w:val="18"/>
                                <w:szCs w:val="18"/>
                              </w:rPr>
                            </w:pPr>
                          </w:p>
                        </w:tc>
                        <w:tc>
                          <w:tcPr>
                            <w:tcW w:w="843" w:type="dxa"/>
                            <w:shd w:val="clear" w:color="auto" w:fill="FFFFFF" w:themeFill="background1"/>
                          </w:tcPr>
                          <w:p w14:paraId="39CA5513" w14:textId="77777777" w:rsidR="0034259E" w:rsidRPr="00827D8D" w:rsidRDefault="0034259E" w:rsidP="00C725B4">
                            <w:pPr>
                              <w:jc w:val="center"/>
                              <w:rPr>
                                <w:rFonts w:ascii="Arial" w:hAnsi="Arial" w:cs="Arial"/>
                                <w:sz w:val="18"/>
                                <w:szCs w:val="18"/>
                              </w:rPr>
                            </w:pPr>
                          </w:p>
                        </w:tc>
                        <w:tc>
                          <w:tcPr>
                            <w:tcW w:w="1134" w:type="dxa"/>
                            <w:shd w:val="clear" w:color="auto" w:fill="FFFFFF" w:themeFill="background1"/>
                          </w:tcPr>
                          <w:p w14:paraId="222E8EA6" w14:textId="77777777" w:rsidR="0034259E" w:rsidRPr="00827D8D" w:rsidRDefault="0034259E" w:rsidP="00C725B4">
                            <w:pPr>
                              <w:ind w:left="-47" w:right="-110" w:firstLine="6"/>
                              <w:jc w:val="both"/>
                              <w:rPr>
                                <w:rFonts w:ascii="Arial" w:hAnsi="Arial" w:cs="Arial"/>
                                <w:sz w:val="18"/>
                                <w:szCs w:val="18"/>
                              </w:rPr>
                            </w:pPr>
                          </w:p>
                        </w:tc>
                        <w:tc>
                          <w:tcPr>
                            <w:tcW w:w="1275" w:type="dxa"/>
                            <w:shd w:val="clear" w:color="auto" w:fill="FFFFFF" w:themeFill="background1"/>
                          </w:tcPr>
                          <w:p w14:paraId="6F233A7D" w14:textId="512FBE28" w:rsidR="0034259E" w:rsidRPr="00827D8D" w:rsidRDefault="0034259E" w:rsidP="00C725B4">
                            <w:pPr>
                              <w:ind w:left="-47" w:right="-110" w:firstLine="6"/>
                              <w:jc w:val="both"/>
                              <w:rPr>
                                <w:rFonts w:ascii="Arial" w:hAnsi="Arial" w:cs="Arial"/>
                                <w:sz w:val="18"/>
                                <w:szCs w:val="18"/>
                              </w:rPr>
                            </w:pPr>
                          </w:p>
                        </w:tc>
                      </w:tr>
                    </w:sdtContent>
                  </w:sdt>
                  <w:sdt>
                    <w:sdtPr>
                      <w:rPr>
                        <w:rFonts w:ascii="Arial" w:hAnsi="Arial" w:cs="Arial"/>
                        <w:sz w:val="18"/>
                        <w:szCs w:val="18"/>
                      </w:rPr>
                      <w:id w:val="1080951409"/>
                      <w:placeholder>
                        <w:docPart w:val="0BD3AAB4F07B4E62A711C2C4CAD1E80C"/>
                      </w:placeholder>
                      <w15:repeatingSectionItem/>
                    </w:sdtPr>
                    <w:sdtEndPr/>
                    <w:sdtContent>
                      <w:tr w:rsidR="0034259E" w:rsidRPr="003761BC" w14:paraId="519ECD00" w14:textId="77777777" w:rsidTr="00FA2B23">
                        <w:tc>
                          <w:tcPr>
                            <w:tcW w:w="576" w:type="dxa"/>
                            <w:shd w:val="clear" w:color="auto" w:fill="FFFFFF" w:themeFill="background1"/>
                          </w:tcPr>
                          <w:p w14:paraId="0214BB30" w14:textId="5D7EDB99" w:rsidR="0034259E" w:rsidRPr="00827D8D" w:rsidRDefault="0034259E" w:rsidP="00C725B4">
                            <w:pPr>
                              <w:ind w:left="-120" w:right="-109"/>
                              <w:jc w:val="center"/>
                              <w:rPr>
                                <w:rFonts w:ascii="Arial" w:hAnsi="Arial" w:cs="Arial"/>
                                <w:sz w:val="18"/>
                                <w:szCs w:val="18"/>
                              </w:rPr>
                            </w:pPr>
                            <w:r>
                              <w:rPr>
                                <w:rFonts w:ascii="Arial" w:hAnsi="Arial" w:cs="Arial"/>
                                <w:sz w:val="18"/>
                                <w:szCs w:val="18"/>
                              </w:rPr>
                              <w:t>8</w:t>
                            </w:r>
                          </w:p>
                        </w:tc>
                        <w:tc>
                          <w:tcPr>
                            <w:tcW w:w="4527" w:type="dxa"/>
                            <w:gridSpan w:val="3"/>
                            <w:shd w:val="clear" w:color="auto" w:fill="FFFFFF" w:themeFill="background1"/>
                          </w:tcPr>
                          <w:p w14:paraId="705DCC92" w14:textId="61D072F5" w:rsidR="0034259E" w:rsidRPr="00827D8D" w:rsidRDefault="0034259E" w:rsidP="00C725B4">
                            <w:pPr>
                              <w:jc w:val="both"/>
                              <w:rPr>
                                <w:rFonts w:ascii="Arial" w:hAnsi="Arial" w:cs="Arial"/>
                                <w:sz w:val="18"/>
                                <w:szCs w:val="18"/>
                              </w:rPr>
                            </w:pPr>
                            <w:r w:rsidRPr="0034259E">
                              <w:rPr>
                                <w:rFonts w:ascii="Arial" w:hAnsi="Arial" w:cs="Arial"/>
                                <w:sz w:val="18"/>
                                <w:szCs w:val="18"/>
                              </w:rPr>
                              <w:t xml:space="preserve">10039562 - OLEO DE SILICONE, ISO 1000, MASSA ESPECÍFICA 0,968 A 0,974 G/CM3, VISCOSIDADE (25 °C) 1000 </w:t>
                            </w:r>
                            <w:proofErr w:type="spellStart"/>
                            <w:r w:rsidRPr="0034259E">
                              <w:rPr>
                                <w:rFonts w:ascii="Arial" w:hAnsi="Arial" w:cs="Arial"/>
                                <w:sz w:val="18"/>
                                <w:szCs w:val="18"/>
                              </w:rPr>
                              <w:t>cSt</w:t>
                            </w:r>
                            <w:proofErr w:type="spellEnd"/>
                            <w:r w:rsidRPr="0034259E">
                              <w:rPr>
                                <w:rFonts w:ascii="Arial" w:hAnsi="Arial" w:cs="Arial"/>
                                <w:sz w:val="18"/>
                                <w:szCs w:val="18"/>
                              </w:rPr>
                              <w:t xml:space="preserve">. REFERÊNCIA PMX-200/1000 CS DA DOW CORNING OU FSI 1000 DA RADMAX. EMBALAGEM: BALDE COM 20 </w:t>
                            </w:r>
                            <w:proofErr w:type="gramStart"/>
                            <w:r w:rsidRPr="0034259E">
                              <w:rPr>
                                <w:rFonts w:ascii="Arial" w:hAnsi="Arial" w:cs="Arial"/>
                                <w:sz w:val="18"/>
                                <w:szCs w:val="18"/>
                              </w:rPr>
                              <w:t>KG.VALIDADE</w:t>
                            </w:r>
                            <w:proofErr w:type="gramEnd"/>
                            <w:r w:rsidRPr="0034259E">
                              <w:rPr>
                                <w:rFonts w:ascii="Arial" w:hAnsi="Arial" w:cs="Arial"/>
                                <w:sz w:val="18"/>
                                <w:szCs w:val="18"/>
                              </w:rPr>
                              <w:t>: 36 MESES.</w:t>
                            </w:r>
                          </w:p>
                        </w:tc>
                        <w:tc>
                          <w:tcPr>
                            <w:tcW w:w="717" w:type="dxa"/>
                            <w:shd w:val="clear" w:color="auto" w:fill="FFFFFF" w:themeFill="background1"/>
                          </w:tcPr>
                          <w:p w14:paraId="597DE1DA" w14:textId="77777777" w:rsidR="0034259E" w:rsidRPr="00827D8D" w:rsidRDefault="0034259E" w:rsidP="00C725B4">
                            <w:pPr>
                              <w:jc w:val="center"/>
                              <w:rPr>
                                <w:rFonts w:ascii="Arial" w:hAnsi="Arial" w:cs="Arial"/>
                                <w:sz w:val="18"/>
                                <w:szCs w:val="18"/>
                              </w:rPr>
                            </w:pPr>
                          </w:p>
                        </w:tc>
                        <w:tc>
                          <w:tcPr>
                            <w:tcW w:w="843" w:type="dxa"/>
                            <w:shd w:val="clear" w:color="auto" w:fill="FFFFFF" w:themeFill="background1"/>
                          </w:tcPr>
                          <w:p w14:paraId="4D4E4D93" w14:textId="77777777" w:rsidR="0034259E" w:rsidRPr="00827D8D" w:rsidRDefault="0034259E" w:rsidP="00C725B4">
                            <w:pPr>
                              <w:jc w:val="center"/>
                              <w:rPr>
                                <w:rFonts w:ascii="Arial" w:hAnsi="Arial" w:cs="Arial"/>
                                <w:sz w:val="18"/>
                                <w:szCs w:val="18"/>
                              </w:rPr>
                            </w:pPr>
                          </w:p>
                        </w:tc>
                        <w:tc>
                          <w:tcPr>
                            <w:tcW w:w="1134" w:type="dxa"/>
                            <w:shd w:val="clear" w:color="auto" w:fill="FFFFFF" w:themeFill="background1"/>
                          </w:tcPr>
                          <w:p w14:paraId="5002D106" w14:textId="77777777" w:rsidR="0034259E" w:rsidRPr="00827D8D" w:rsidRDefault="0034259E" w:rsidP="00C725B4">
                            <w:pPr>
                              <w:ind w:left="-47" w:right="-110" w:firstLine="6"/>
                              <w:jc w:val="both"/>
                              <w:rPr>
                                <w:rFonts w:ascii="Arial" w:hAnsi="Arial" w:cs="Arial"/>
                                <w:sz w:val="18"/>
                                <w:szCs w:val="18"/>
                              </w:rPr>
                            </w:pPr>
                          </w:p>
                        </w:tc>
                        <w:tc>
                          <w:tcPr>
                            <w:tcW w:w="1275" w:type="dxa"/>
                            <w:shd w:val="clear" w:color="auto" w:fill="FFFFFF" w:themeFill="background1"/>
                          </w:tcPr>
                          <w:p w14:paraId="1719BE1B" w14:textId="5E6033A7" w:rsidR="0034259E" w:rsidRPr="00827D8D" w:rsidRDefault="0034259E" w:rsidP="00C725B4">
                            <w:pPr>
                              <w:ind w:left="-47" w:right="-110" w:firstLine="6"/>
                              <w:jc w:val="both"/>
                              <w:rPr>
                                <w:rFonts w:ascii="Arial" w:hAnsi="Arial" w:cs="Arial"/>
                                <w:sz w:val="18"/>
                                <w:szCs w:val="18"/>
                              </w:rPr>
                            </w:pPr>
                          </w:p>
                        </w:tc>
                      </w:tr>
                    </w:sdtContent>
                  </w:sdt>
                  <w:sdt>
                    <w:sdtPr>
                      <w:rPr>
                        <w:rFonts w:ascii="Arial" w:hAnsi="Arial" w:cs="Arial"/>
                        <w:sz w:val="18"/>
                        <w:szCs w:val="18"/>
                      </w:rPr>
                      <w:id w:val="-2070176195"/>
                      <w:placeholder>
                        <w:docPart w:val="9750120A7F404DB2A341C3A6C1BA0645"/>
                      </w:placeholder>
                      <w15:repeatingSectionItem/>
                    </w:sdtPr>
                    <w:sdtEndPr/>
                    <w:sdtContent>
                      <w:tr w:rsidR="0034259E" w:rsidRPr="003761BC" w14:paraId="2428F684" w14:textId="77777777" w:rsidTr="00FA2B23">
                        <w:tc>
                          <w:tcPr>
                            <w:tcW w:w="576" w:type="dxa"/>
                            <w:shd w:val="clear" w:color="auto" w:fill="FFFFFF" w:themeFill="background1"/>
                          </w:tcPr>
                          <w:p w14:paraId="6DF0CC9C" w14:textId="190E235D" w:rsidR="0034259E" w:rsidRPr="00827D8D" w:rsidRDefault="0034259E" w:rsidP="00C725B4">
                            <w:pPr>
                              <w:ind w:left="-120" w:right="-109"/>
                              <w:jc w:val="center"/>
                              <w:rPr>
                                <w:rFonts w:ascii="Arial" w:hAnsi="Arial" w:cs="Arial"/>
                                <w:sz w:val="18"/>
                                <w:szCs w:val="18"/>
                              </w:rPr>
                            </w:pPr>
                            <w:r>
                              <w:rPr>
                                <w:rFonts w:ascii="Arial" w:hAnsi="Arial" w:cs="Arial"/>
                                <w:sz w:val="18"/>
                                <w:szCs w:val="18"/>
                              </w:rPr>
                              <w:t>9</w:t>
                            </w:r>
                          </w:p>
                        </w:tc>
                        <w:tc>
                          <w:tcPr>
                            <w:tcW w:w="4527" w:type="dxa"/>
                            <w:gridSpan w:val="3"/>
                            <w:shd w:val="clear" w:color="auto" w:fill="FFFFFF" w:themeFill="background1"/>
                          </w:tcPr>
                          <w:p w14:paraId="49E673F5" w14:textId="628514D4" w:rsidR="0034259E" w:rsidRPr="00827D8D" w:rsidRDefault="0034259E" w:rsidP="00C725B4">
                            <w:pPr>
                              <w:jc w:val="both"/>
                              <w:rPr>
                                <w:rFonts w:ascii="Arial" w:hAnsi="Arial" w:cs="Arial"/>
                                <w:sz w:val="18"/>
                                <w:szCs w:val="18"/>
                              </w:rPr>
                            </w:pPr>
                            <w:r w:rsidRPr="0034259E">
                              <w:rPr>
                                <w:rFonts w:ascii="Arial" w:hAnsi="Arial" w:cs="Arial"/>
                                <w:sz w:val="18"/>
                                <w:szCs w:val="18"/>
                              </w:rPr>
                              <w:t xml:space="preserve">1003957 - 3 - OLEO BASE MINERAL, DENSIDADE 0,87 G/ML, PONTO DEFULGOR 186 GRC (MÍNIMO), PONTO DE FLUIDEZ -27 GRC, VISCOSIDADE (40 GRC)32 CST, VISCOSIDADE (100 GRC) 5,96 CST. </w:t>
                            </w:r>
                            <w:proofErr w:type="gramStart"/>
                            <w:r w:rsidRPr="0034259E">
                              <w:rPr>
                                <w:rFonts w:ascii="Arial" w:hAnsi="Arial" w:cs="Arial"/>
                                <w:sz w:val="18"/>
                                <w:szCs w:val="18"/>
                              </w:rPr>
                              <w:t>REFERENCIA</w:t>
                            </w:r>
                            <w:proofErr w:type="gramEnd"/>
                            <w:r w:rsidRPr="0034259E">
                              <w:rPr>
                                <w:rFonts w:ascii="Arial" w:hAnsi="Arial" w:cs="Arial"/>
                                <w:sz w:val="18"/>
                                <w:szCs w:val="18"/>
                              </w:rPr>
                              <w:t xml:space="preserve"> FATOR CP32 RF DAMONTREAL OU LUBRAX COMPSOR RF 32 DA PETROBRAS. EMBALAGEM: FRASCO DE 1 </w:t>
                            </w:r>
                            <w:proofErr w:type="gramStart"/>
                            <w:r w:rsidRPr="0034259E">
                              <w:rPr>
                                <w:rFonts w:ascii="Arial" w:hAnsi="Arial" w:cs="Arial"/>
                                <w:sz w:val="18"/>
                                <w:szCs w:val="18"/>
                              </w:rPr>
                              <w:t>L.VALIDADE</w:t>
                            </w:r>
                            <w:proofErr w:type="gramEnd"/>
                            <w:r w:rsidRPr="0034259E">
                              <w:rPr>
                                <w:rFonts w:ascii="Arial" w:hAnsi="Arial" w:cs="Arial"/>
                                <w:sz w:val="18"/>
                                <w:szCs w:val="18"/>
                              </w:rPr>
                              <w:t>: 24 MESES</w:t>
                            </w:r>
                          </w:p>
                        </w:tc>
                        <w:tc>
                          <w:tcPr>
                            <w:tcW w:w="717" w:type="dxa"/>
                            <w:shd w:val="clear" w:color="auto" w:fill="FFFFFF" w:themeFill="background1"/>
                          </w:tcPr>
                          <w:p w14:paraId="28FB5E70" w14:textId="77777777" w:rsidR="0034259E" w:rsidRPr="00827D8D" w:rsidRDefault="0034259E" w:rsidP="00C725B4">
                            <w:pPr>
                              <w:jc w:val="center"/>
                              <w:rPr>
                                <w:rFonts w:ascii="Arial" w:hAnsi="Arial" w:cs="Arial"/>
                                <w:sz w:val="18"/>
                                <w:szCs w:val="18"/>
                              </w:rPr>
                            </w:pPr>
                          </w:p>
                        </w:tc>
                        <w:tc>
                          <w:tcPr>
                            <w:tcW w:w="843" w:type="dxa"/>
                            <w:shd w:val="clear" w:color="auto" w:fill="FFFFFF" w:themeFill="background1"/>
                          </w:tcPr>
                          <w:p w14:paraId="4E62BFC2" w14:textId="77777777" w:rsidR="0034259E" w:rsidRPr="00827D8D" w:rsidRDefault="0034259E" w:rsidP="00C725B4">
                            <w:pPr>
                              <w:jc w:val="center"/>
                              <w:rPr>
                                <w:rFonts w:ascii="Arial" w:hAnsi="Arial" w:cs="Arial"/>
                                <w:sz w:val="18"/>
                                <w:szCs w:val="18"/>
                              </w:rPr>
                            </w:pPr>
                          </w:p>
                        </w:tc>
                        <w:tc>
                          <w:tcPr>
                            <w:tcW w:w="1134" w:type="dxa"/>
                            <w:shd w:val="clear" w:color="auto" w:fill="FFFFFF" w:themeFill="background1"/>
                          </w:tcPr>
                          <w:p w14:paraId="3D6363D9" w14:textId="77777777" w:rsidR="0034259E" w:rsidRPr="00827D8D" w:rsidRDefault="0034259E" w:rsidP="00C725B4">
                            <w:pPr>
                              <w:ind w:left="-47" w:right="-110" w:firstLine="6"/>
                              <w:jc w:val="both"/>
                              <w:rPr>
                                <w:rFonts w:ascii="Arial" w:hAnsi="Arial" w:cs="Arial"/>
                                <w:sz w:val="18"/>
                                <w:szCs w:val="18"/>
                              </w:rPr>
                            </w:pPr>
                          </w:p>
                        </w:tc>
                        <w:tc>
                          <w:tcPr>
                            <w:tcW w:w="1275" w:type="dxa"/>
                            <w:shd w:val="clear" w:color="auto" w:fill="FFFFFF" w:themeFill="background1"/>
                          </w:tcPr>
                          <w:p w14:paraId="28FA44AA" w14:textId="244A982C" w:rsidR="0034259E" w:rsidRPr="00827D8D" w:rsidRDefault="0034259E" w:rsidP="00C725B4">
                            <w:pPr>
                              <w:ind w:left="-47" w:right="-110" w:firstLine="6"/>
                              <w:jc w:val="both"/>
                              <w:rPr>
                                <w:rFonts w:ascii="Arial" w:hAnsi="Arial" w:cs="Arial"/>
                                <w:sz w:val="18"/>
                                <w:szCs w:val="18"/>
                              </w:rPr>
                            </w:pPr>
                          </w:p>
                        </w:tc>
                      </w:tr>
                    </w:sdtContent>
                  </w:sdt>
                  <w:sdt>
                    <w:sdtPr>
                      <w:rPr>
                        <w:rFonts w:ascii="Arial" w:hAnsi="Arial" w:cs="Arial"/>
                        <w:sz w:val="18"/>
                        <w:szCs w:val="18"/>
                      </w:rPr>
                      <w:id w:val="-2118669771"/>
                      <w:placeholder>
                        <w:docPart w:val="D1BD22A095F44AAA98E87F8980344549"/>
                      </w:placeholder>
                      <w15:repeatingSectionItem/>
                    </w:sdtPr>
                    <w:sdtEndPr/>
                    <w:sdtContent>
                      <w:tr w:rsidR="0034259E" w:rsidRPr="003761BC" w14:paraId="79999990" w14:textId="77777777" w:rsidTr="00FA2B23">
                        <w:tc>
                          <w:tcPr>
                            <w:tcW w:w="576" w:type="dxa"/>
                            <w:shd w:val="clear" w:color="auto" w:fill="FFFFFF" w:themeFill="background1"/>
                          </w:tcPr>
                          <w:p w14:paraId="0FAC3E32" w14:textId="267CE1CF" w:rsidR="0034259E" w:rsidRPr="00827D8D" w:rsidRDefault="0034259E" w:rsidP="00C725B4">
                            <w:pPr>
                              <w:ind w:left="-120" w:right="-109"/>
                              <w:jc w:val="center"/>
                              <w:rPr>
                                <w:rFonts w:ascii="Arial" w:hAnsi="Arial" w:cs="Arial"/>
                                <w:sz w:val="18"/>
                                <w:szCs w:val="18"/>
                              </w:rPr>
                            </w:pPr>
                            <w:r w:rsidRPr="00827D8D">
                              <w:rPr>
                                <w:rFonts w:ascii="Arial" w:hAnsi="Arial" w:cs="Arial"/>
                                <w:sz w:val="18"/>
                                <w:szCs w:val="18"/>
                              </w:rPr>
                              <w:t>1</w:t>
                            </w:r>
                            <w:r>
                              <w:rPr>
                                <w:rFonts w:ascii="Arial" w:hAnsi="Arial" w:cs="Arial"/>
                                <w:sz w:val="18"/>
                                <w:szCs w:val="18"/>
                              </w:rPr>
                              <w:t>0</w:t>
                            </w:r>
                          </w:p>
                        </w:tc>
                        <w:tc>
                          <w:tcPr>
                            <w:tcW w:w="4527" w:type="dxa"/>
                            <w:gridSpan w:val="3"/>
                            <w:shd w:val="clear" w:color="auto" w:fill="FFFFFF" w:themeFill="background1"/>
                          </w:tcPr>
                          <w:p w14:paraId="5DDAB3F8" w14:textId="7E5922DF" w:rsidR="0034259E" w:rsidRPr="00827D8D" w:rsidRDefault="0034259E" w:rsidP="00C725B4">
                            <w:pPr>
                              <w:jc w:val="both"/>
                              <w:rPr>
                                <w:rFonts w:ascii="Arial" w:hAnsi="Arial" w:cs="Arial"/>
                                <w:sz w:val="18"/>
                                <w:szCs w:val="18"/>
                              </w:rPr>
                            </w:pPr>
                            <w:r w:rsidRPr="0034259E">
                              <w:rPr>
                                <w:rFonts w:ascii="Arial" w:hAnsi="Arial" w:cs="Arial"/>
                                <w:sz w:val="18"/>
                                <w:szCs w:val="18"/>
                              </w:rPr>
                              <w:t xml:space="preserve">10039574 - OLEO DE CORTE, INSOLUVEL EM </w:t>
                            </w:r>
                            <w:proofErr w:type="gramStart"/>
                            <w:r w:rsidRPr="0034259E">
                              <w:rPr>
                                <w:rFonts w:ascii="Arial" w:hAnsi="Arial" w:cs="Arial"/>
                                <w:sz w:val="18"/>
                                <w:szCs w:val="18"/>
                              </w:rPr>
                              <w:t>AGUA</w:t>
                            </w:r>
                            <w:proofErr w:type="gramEnd"/>
                            <w:r w:rsidRPr="0034259E">
                              <w:rPr>
                                <w:rFonts w:ascii="Arial" w:hAnsi="Arial" w:cs="Arial"/>
                                <w:sz w:val="18"/>
                                <w:szCs w:val="18"/>
                              </w:rPr>
                              <w:t xml:space="preserve">, DENSIDADE 0,875 G/CM3 A 20 GRC, PONTODE FULGOR 140 GRC (MINIMO). REFERENCIAS ROSCA CORTE DA RIDGID OU ROCUTBR DA ROTHENBERGER. EMBALAGEM: BALDE COM 20 L OU 18.92 </w:t>
                            </w:r>
                            <w:proofErr w:type="gramStart"/>
                            <w:r w:rsidRPr="0034259E">
                              <w:rPr>
                                <w:rFonts w:ascii="Arial" w:hAnsi="Arial" w:cs="Arial"/>
                                <w:sz w:val="18"/>
                                <w:szCs w:val="18"/>
                              </w:rPr>
                              <w:t>L.VALIDADE</w:t>
                            </w:r>
                            <w:proofErr w:type="gramEnd"/>
                            <w:r w:rsidRPr="0034259E">
                              <w:rPr>
                                <w:rFonts w:ascii="Arial" w:hAnsi="Arial" w:cs="Arial"/>
                                <w:sz w:val="18"/>
                                <w:szCs w:val="18"/>
                              </w:rPr>
                              <w:t>: 24 MESES.</w:t>
                            </w:r>
                          </w:p>
                        </w:tc>
                        <w:tc>
                          <w:tcPr>
                            <w:tcW w:w="717" w:type="dxa"/>
                            <w:shd w:val="clear" w:color="auto" w:fill="FFFFFF" w:themeFill="background1"/>
                          </w:tcPr>
                          <w:p w14:paraId="2A370697" w14:textId="77777777" w:rsidR="0034259E" w:rsidRPr="00827D8D" w:rsidRDefault="0034259E" w:rsidP="00C725B4">
                            <w:pPr>
                              <w:jc w:val="center"/>
                              <w:rPr>
                                <w:rFonts w:ascii="Arial" w:hAnsi="Arial" w:cs="Arial"/>
                                <w:sz w:val="18"/>
                                <w:szCs w:val="18"/>
                              </w:rPr>
                            </w:pPr>
                          </w:p>
                        </w:tc>
                        <w:tc>
                          <w:tcPr>
                            <w:tcW w:w="843" w:type="dxa"/>
                            <w:shd w:val="clear" w:color="auto" w:fill="FFFFFF" w:themeFill="background1"/>
                          </w:tcPr>
                          <w:p w14:paraId="1C048C00" w14:textId="77777777" w:rsidR="0034259E" w:rsidRPr="00827D8D" w:rsidRDefault="0034259E" w:rsidP="00C725B4">
                            <w:pPr>
                              <w:jc w:val="center"/>
                              <w:rPr>
                                <w:rFonts w:ascii="Arial" w:hAnsi="Arial" w:cs="Arial"/>
                                <w:sz w:val="18"/>
                                <w:szCs w:val="18"/>
                              </w:rPr>
                            </w:pPr>
                          </w:p>
                        </w:tc>
                        <w:tc>
                          <w:tcPr>
                            <w:tcW w:w="1134" w:type="dxa"/>
                            <w:shd w:val="clear" w:color="auto" w:fill="FFFFFF" w:themeFill="background1"/>
                          </w:tcPr>
                          <w:p w14:paraId="757B97DD" w14:textId="77777777" w:rsidR="0034259E" w:rsidRPr="00827D8D" w:rsidRDefault="0034259E" w:rsidP="00C725B4">
                            <w:pPr>
                              <w:ind w:left="-47" w:right="-110" w:firstLine="6"/>
                              <w:jc w:val="both"/>
                              <w:rPr>
                                <w:rFonts w:ascii="Arial" w:hAnsi="Arial" w:cs="Arial"/>
                                <w:sz w:val="18"/>
                                <w:szCs w:val="18"/>
                              </w:rPr>
                            </w:pPr>
                          </w:p>
                        </w:tc>
                        <w:tc>
                          <w:tcPr>
                            <w:tcW w:w="1275" w:type="dxa"/>
                            <w:shd w:val="clear" w:color="auto" w:fill="FFFFFF" w:themeFill="background1"/>
                          </w:tcPr>
                          <w:p w14:paraId="217DFE83" w14:textId="68F30754" w:rsidR="0034259E" w:rsidRPr="00827D8D" w:rsidRDefault="0034259E" w:rsidP="00C725B4">
                            <w:pPr>
                              <w:ind w:left="-47" w:right="-110" w:firstLine="6"/>
                              <w:jc w:val="both"/>
                              <w:rPr>
                                <w:rFonts w:ascii="Arial" w:hAnsi="Arial" w:cs="Arial"/>
                                <w:sz w:val="18"/>
                                <w:szCs w:val="18"/>
                              </w:rPr>
                            </w:pPr>
                          </w:p>
                        </w:tc>
                      </w:tr>
                    </w:sdtContent>
                  </w:sdt>
                  <w:sdt>
                    <w:sdtPr>
                      <w:rPr>
                        <w:rFonts w:ascii="Arial" w:hAnsi="Arial" w:cs="Arial"/>
                        <w:sz w:val="18"/>
                        <w:szCs w:val="18"/>
                      </w:rPr>
                      <w:id w:val="1139619145"/>
                      <w:placeholder>
                        <w:docPart w:val="8193F5ECE877478C9F28C8933485B502"/>
                      </w:placeholder>
                      <w15:repeatingSectionItem/>
                    </w:sdtPr>
                    <w:sdtEndPr/>
                    <w:sdtContent>
                      <w:tr w:rsidR="0034259E" w:rsidRPr="003761BC" w14:paraId="22D61017" w14:textId="77777777" w:rsidTr="00FA2B23">
                        <w:tc>
                          <w:tcPr>
                            <w:tcW w:w="576" w:type="dxa"/>
                            <w:shd w:val="clear" w:color="auto" w:fill="FFFFFF" w:themeFill="background1"/>
                          </w:tcPr>
                          <w:p w14:paraId="441961F9" w14:textId="3C9BBC86" w:rsidR="0034259E" w:rsidRPr="00827D8D" w:rsidRDefault="0034259E" w:rsidP="00C725B4">
                            <w:pPr>
                              <w:ind w:left="-120" w:right="-109"/>
                              <w:jc w:val="center"/>
                              <w:rPr>
                                <w:rFonts w:ascii="Arial" w:hAnsi="Arial" w:cs="Arial"/>
                                <w:sz w:val="18"/>
                                <w:szCs w:val="18"/>
                              </w:rPr>
                            </w:pPr>
                            <w:r w:rsidRPr="00827D8D">
                              <w:rPr>
                                <w:rFonts w:ascii="Arial" w:hAnsi="Arial" w:cs="Arial"/>
                                <w:sz w:val="18"/>
                                <w:szCs w:val="18"/>
                              </w:rPr>
                              <w:t>1</w:t>
                            </w:r>
                            <w:r>
                              <w:rPr>
                                <w:rFonts w:ascii="Arial" w:hAnsi="Arial" w:cs="Arial"/>
                                <w:sz w:val="18"/>
                                <w:szCs w:val="18"/>
                              </w:rPr>
                              <w:t>1</w:t>
                            </w:r>
                          </w:p>
                        </w:tc>
                        <w:tc>
                          <w:tcPr>
                            <w:tcW w:w="4527" w:type="dxa"/>
                            <w:gridSpan w:val="3"/>
                            <w:shd w:val="clear" w:color="auto" w:fill="FFFFFF" w:themeFill="background1"/>
                          </w:tcPr>
                          <w:p w14:paraId="1CD06A39" w14:textId="0F077B61" w:rsidR="0034259E" w:rsidRPr="00827D8D" w:rsidRDefault="0034259E" w:rsidP="00C725B4">
                            <w:pPr>
                              <w:jc w:val="both"/>
                              <w:rPr>
                                <w:rFonts w:ascii="Arial" w:hAnsi="Arial" w:cs="Arial"/>
                                <w:sz w:val="18"/>
                                <w:szCs w:val="18"/>
                              </w:rPr>
                            </w:pPr>
                            <w:r w:rsidRPr="0034259E">
                              <w:rPr>
                                <w:rFonts w:ascii="Arial" w:hAnsi="Arial" w:cs="Arial"/>
                                <w:sz w:val="18"/>
                                <w:szCs w:val="18"/>
                              </w:rPr>
                              <w:t xml:space="preserve">10057001 - ÓLEO LUBRIFICANTE INDUSTRIAL, BASE MINERAL, ISO 150. REFERÊNCIA LUBRAXCOMPSOR AC 150 DA PETROBRAS. EMBALAGEM: BALDE COM 20 </w:t>
                            </w:r>
                            <w:proofErr w:type="gramStart"/>
                            <w:r w:rsidRPr="0034259E">
                              <w:rPr>
                                <w:rFonts w:ascii="Arial" w:hAnsi="Arial" w:cs="Arial"/>
                                <w:sz w:val="18"/>
                                <w:szCs w:val="18"/>
                              </w:rPr>
                              <w:t>L.VALIDADE</w:t>
                            </w:r>
                            <w:proofErr w:type="gramEnd"/>
                            <w:r w:rsidRPr="0034259E">
                              <w:rPr>
                                <w:rFonts w:ascii="Arial" w:hAnsi="Arial" w:cs="Arial"/>
                                <w:sz w:val="18"/>
                                <w:szCs w:val="18"/>
                              </w:rPr>
                              <w:t>: 5 ANO</w:t>
                            </w:r>
                            <w:r>
                              <w:rPr>
                                <w:rFonts w:ascii="Arial" w:hAnsi="Arial" w:cs="Arial"/>
                                <w:sz w:val="18"/>
                                <w:szCs w:val="18"/>
                              </w:rPr>
                              <w:t>S</w:t>
                            </w:r>
                          </w:p>
                        </w:tc>
                        <w:tc>
                          <w:tcPr>
                            <w:tcW w:w="717" w:type="dxa"/>
                            <w:shd w:val="clear" w:color="auto" w:fill="FFFFFF" w:themeFill="background1"/>
                          </w:tcPr>
                          <w:p w14:paraId="0287BB3E" w14:textId="77777777" w:rsidR="0034259E" w:rsidRPr="00827D8D" w:rsidRDefault="0034259E" w:rsidP="00C725B4">
                            <w:pPr>
                              <w:jc w:val="center"/>
                              <w:rPr>
                                <w:rFonts w:ascii="Arial" w:hAnsi="Arial" w:cs="Arial"/>
                                <w:sz w:val="18"/>
                                <w:szCs w:val="18"/>
                              </w:rPr>
                            </w:pPr>
                          </w:p>
                        </w:tc>
                        <w:tc>
                          <w:tcPr>
                            <w:tcW w:w="843" w:type="dxa"/>
                            <w:shd w:val="clear" w:color="auto" w:fill="FFFFFF" w:themeFill="background1"/>
                          </w:tcPr>
                          <w:p w14:paraId="2C26E548" w14:textId="77777777" w:rsidR="0034259E" w:rsidRPr="00827D8D" w:rsidRDefault="0034259E" w:rsidP="00C725B4">
                            <w:pPr>
                              <w:jc w:val="center"/>
                              <w:rPr>
                                <w:rFonts w:ascii="Arial" w:hAnsi="Arial" w:cs="Arial"/>
                                <w:sz w:val="18"/>
                                <w:szCs w:val="18"/>
                              </w:rPr>
                            </w:pPr>
                          </w:p>
                        </w:tc>
                        <w:tc>
                          <w:tcPr>
                            <w:tcW w:w="1134" w:type="dxa"/>
                            <w:shd w:val="clear" w:color="auto" w:fill="FFFFFF" w:themeFill="background1"/>
                          </w:tcPr>
                          <w:p w14:paraId="6B36D7FE" w14:textId="77777777" w:rsidR="0034259E" w:rsidRPr="00827D8D" w:rsidRDefault="0034259E" w:rsidP="00C725B4">
                            <w:pPr>
                              <w:ind w:left="-47" w:right="-110" w:firstLine="6"/>
                              <w:jc w:val="both"/>
                              <w:rPr>
                                <w:rFonts w:ascii="Arial" w:hAnsi="Arial" w:cs="Arial"/>
                                <w:sz w:val="18"/>
                                <w:szCs w:val="18"/>
                              </w:rPr>
                            </w:pPr>
                          </w:p>
                        </w:tc>
                        <w:tc>
                          <w:tcPr>
                            <w:tcW w:w="1275" w:type="dxa"/>
                            <w:shd w:val="clear" w:color="auto" w:fill="FFFFFF" w:themeFill="background1"/>
                          </w:tcPr>
                          <w:p w14:paraId="32091E24" w14:textId="5771161E" w:rsidR="0034259E" w:rsidRPr="00827D8D" w:rsidRDefault="0034259E" w:rsidP="00C725B4">
                            <w:pPr>
                              <w:ind w:left="-47" w:right="-110" w:firstLine="6"/>
                              <w:jc w:val="both"/>
                              <w:rPr>
                                <w:rFonts w:ascii="Arial" w:hAnsi="Arial" w:cs="Arial"/>
                                <w:sz w:val="18"/>
                                <w:szCs w:val="18"/>
                              </w:rPr>
                            </w:pPr>
                          </w:p>
                        </w:tc>
                      </w:tr>
                    </w:sdtContent>
                  </w:sdt>
                  <w:sdt>
                    <w:sdtPr>
                      <w:rPr>
                        <w:rFonts w:ascii="Arial" w:hAnsi="Arial" w:cs="Arial"/>
                        <w:sz w:val="18"/>
                        <w:szCs w:val="18"/>
                      </w:rPr>
                      <w:id w:val="-136565825"/>
                      <w:placeholder>
                        <w:docPart w:val="0A36328D9F4546B69EC8D6C7C86E0E6D"/>
                      </w:placeholder>
                      <w15:repeatingSectionItem/>
                    </w:sdtPr>
                    <w:sdtEndPr/>
                    <w:sdtContent>
                      <w:tr w:rsidR="0034259E" w:rsidRPr="003761BC" w14:paraId="6504667C" w14:textId="77777777" w:rsidTr="00FA2B23">
                        <w:tc>
                          <w:tcPr>
                            <w:tcW w:w="576" w:type="dxa"/>
                            <w:shd w:val="clear" w:color="auto" w:fill="FFFFFF" w:themeFill="background1"/>
                          </w:tcPr>
                          <w:p w14:paraId="43271972" w14:textId="2D14DF6D" w:rsidR="0034259E" w:rsidRPr="00827D8D" w:rsidRDefault="0034259E" w:rsidP="00C725B4">
                            <w:pPr>
                              <w:ind w:left="-120" w:right="-109"/>
                              <w:jc w:val="center"/>
                              <w:rPr>
                                <w:rFonts w:ascii="Arial" w:hAnsi="Arial" w:cs="Arial"/>
                                <w:sz w:val="18"/>
                                <w:szCs w:val="18"/>
                              </w:rPr>
                            </w:pPr>
                            <w:r w:rsidRPr="00827D8D">
                              <w:rPr>
                                <w:rFonts w:ascii="Arial" w:hAnsi="Arial" w:cs="Arial"/>
                                <w:sz w:val="18"/>
                                <w:szCs w:val="18"/>
                              </w:rPr>
                              <w:t>1</w:t>
                            </w:r>
                            <w:r>
                              <w:rPr>
                                <w:rFonts w:ascii="Arial" w:hAnsi="Arial" w:cs="Arial"/>
                                <w:sz w:val="18"/>
                                <w:szCs w:val="18"/>
                              </w:rPr>
                              <w:t>2</w:t>
                            </w:r>
                          </w:p>
                        </w:tc>
                        <w:tc>
                          <w:tcPr>
                            <w:tcW w:w="4527" w:type="dxa"/>
                            <w:gridSpan w:val="3"/>
                            <w:shd w:val="clear" w:color="auto" w:fill="FFFFFF" w:themeFill="background1"/>
                          </w:tcPr>
                          <w:p w14:paraId="4E080F1E" w14:textId="77A0398F" w:rsidR="0034259E" w:rsidRPr="00827D8D" w:rsidRDefault="0034259E" w:rsidP="00C725B4">
                            <w:pPr>
                              <w:jc w:val="both"/>
                              <w:rPr>
                                <w:rFonts w:ascii="Arial" w:hAnsi="Arial" w:cs="Arial"/>
                                <w:sz w:val="18"/>
                                <w:szCs w:val="18"/>
                              </w:rPr>
                            </w:pPr>
                            <w:r w:rsidRPr="0034259E">
                              <w:rPr>
                                <w:rFonts w:ascii="Arial" w:hAnsi="Arial" w:cs="Arial"/>
                                <w:sz w:val="18"/>
                                <w:szCs w:val="18"/>
                              </w:rPr>
                              <w:t xml:space="preserve">10058480 - ÓLEO LUBRIFICANTE INDUSTRIAL; GRAU ISO 46; RESISTENTE AO </w:t>
                            </w:r>
                            <w:proofErr w:type="gramStart"/>
                            <w:r w:rsidRPr="0034259E">
                              <w:rPr>
                                <w:rFonts w:ascii="Arial" w:hAnsi="Arial" w:cs="Arial"/>
                                <w:sz w:val="18"/>
                                <w:szCs w:val="18"/>
                              </w:rPr>
                              <w:t>FOGO;BIODEGRADÁVEL</w:t>
                            </w:r>
                            <w:proofErr w:type="gramEnd"/>
                            <w:r w:rsidRPr="0034259E">
                              <w:rPr>
                                <w:rFonts w:ascii="Arial" w:hAnsi="Arial" w:cs="Arial"/>
                                <w:sz w:val="18"/>
                                <w:szCs w:val="18"/>
                              </w:rPr>
                              <w:t xml:space="preserve">; GRAU VISCOSIDADE MÉTODO DE TESTE ESFR -46 - 40ºC ASTMD445 50.0 </w:t>
                            </w:r>
                            <w:proofErr w:type="spellStart"/>
                            <w:r w:rsidRPr="0034259E">
                              <w:rPr>
                                <w:rFonts w:ascii="Arial" w:hAnsi="Arial" w:cs="Arial"/>
                                <w:sz w:val="18"/>
                                <w:szCs w:val="18"/>
                              </w:rPr>
                              <w:t>cST</w:t>
                            </w:r>
                            <w:proofErr w:type="spellEnd"/>
                            <w:r w:rsidRPr="0034259E">
                              <w:rPr>
                                <w:rFonts w:ascii="Arial" w:hAnsi="Arial" w:cs="Arial"/>
                                <w:sz w:val="18"/>
                                <w:szCs w:val="18"/>
                              </w:rPr>
                              <w:t>; PONTO DE FLUIDEZ BAIXO PONTO DE FLUIDEZ; EXCELENTE</w:t>
                            </w:r>
                            <w:r w:rsidR="00801D76">
                              <w:rPr>
                                <w:rFonts w:ascii="Arial" w:hAnsi="Arial" w:cs="Arial"/>
                                <w:sz w:val="18"/>
                                <w:szCs w:val="18"/>
                              </w:rPr>
                              <w:t xml:space="preserve"> </w:t>
                            </w:r>
                            <w:r w:rsidRPr="0034259E">
                              <w:rPr>
                                <w:rFonts w:ascii="Arial" w:hAnsi="Arial" w:cs="Arial"/>
                                <w:sz w:val="18"/>
                                <w:szCs w:val="18"/>
                              </w:rPr>
                              <w:t xml:space="preserve">TRANSFERÊNCIA DE CALOR E BAIXA FORMAÇÃO DE ESPUMA; TOTALMENTE SINTÉTICO;ACOPLADO COM UM PACOTE DE ADITIVOS NÃO METÁLICOS; VALIDADE DE 4 ANOS A CONTAR DA DATA DE FABRICAÇÃO. REFERÊNCIA 415075 HARSCO OU </w:t>
                            </w:r>
                            <w:r w:rsidRPr="0034259E">
                              <w:rPr>
                                <w:rFonts w:ascii="Arial" w:hAnsi="Arial" w:cs="Arial"/>
                                <w:sz w:val="18"/>
                                <w:szCs w:val="18"/>
                              </w:rPr>
                              <w:lastRenderedPageBreak/>
                              <w:t>ECOSAFE_FR-46DA AMERICAN CHEMICAL TECHNOLOGIES OU ECOSAFE S3 DU 46 DA SHELL OU LUBRAXHYDRA FRE 46 DA PETROBRAS OU QUINTOLUBRIC®888-46 DA QUAKER HOUGHTON. EMBALAGEM: TAMBOR DE 208 LITROSVALIDADE DE 4 ANOS A CONTAR DA DATA DE FABRICAÇÃO</w:t>
                            </w:r>
                          </w:p>
                        </w:tc>
                        <w:tc>
                          <w:tcPr>
                            <w:tcW w:w="717" w:type="dxa"/>
                            <w:shd w:val="clear" w:color="auto" w:fill="FFFFFF" w:themeFill="background1"/>
                          </w:tcPr>
                          <w:p w14:paraId="2638D089" w14:textId="77777777" w:rsidR="0034259E" w:rsidRPr="00827D8D" w:rsidRDefault="0034259E" w:rsidP="00C725B4">
                            <w:pPr>
                              <w:jc w:val="center"/>
                              <w:rPr>
                                <w:rFonts w:ascii="Arial" w:hAnsi="Arial" w:cs="Arial"/>
                                <w:sz w:val="18"/>
                                <w:szCs w:val="18"/>
                              </w:rPr>
                            </w:pPr>
                          </w:p>
                        </w:tc>
                        <w:tc>
                          <w:tcPr>
                            <w:tcW w:w="843" w:type="dxa"/>
                            <w:shd w:val="clear" w:color="auto" w:fill="FFFFFF" w:themeFill="background1"/>
                          </w:tcPr>
                          <w:p w14:paraId="6CA4DB0E" w14:textId="77777777" w:rsidR="0034259E" w:rsidRPr="00827D8D" w:rsidRDefault="0034259E" w:rsidP="00C725B4">
                            <w:pPr>
                              <w:jc w:val="center"/>
                              <w:rPr>
                                <w:rFonts w:ascii="Arial" w:hAnsi="Arial" w:cs="Arial"/>
                                <w:sz w:val="18"/>
                                <w:szCs w:val="18"/>
                              </w:rPr>
                            </w:pPr>
                          </w:p>
                        </w:tc>
                        <w:tc>
                          <w:tcPr>
                            <w:tcW w:w="1134" w:type="dxa"/>
                            <w:shd w:val="clear" w:color="auto" w:fill="FFFFFF" w:themeFill="background1"/>
                          </w:tcPr>
                          <w:p w14:paraId="0B748646" w14:textId="77777777" w:rsidR="0034259E" w:rsidRPr="00827D8D" w:rsidRDefault="0034259E" w:rsidP="00C725B4">
                            <w:pPr>
                              <w:ind w:left="-47" w:right="-110" w:firstLine="6"/>
                              <w:jc w:val="both"/>
                              <w:rPr>
                                <w:rFonts w:ascii="Arial" w:hAnsi="Arial" w:cs="Arial"/>
                                <w:sz w:val="18"/>
                                <w:szCs w:val="18"/>
                              </w:rPr>
                            </w:pPr>
                          </w:p>
                        </w:tc>
                        <w:tc>
                          <w:tcPr>
                            <w:tcW w:w="1275" w:type="dxa"/>
                            <w:shd w:val="clear" w:color="auto" w:fill="FFFFFF" w:themeFill="background1"/>
                          </w:tcPr>
                          <w:p w14:paraId="104FEB59" w14:textId="7C1173F0" w:rsidR="0034259E" w:rsidRPr="00827D8D" w:rsidRDefault="0034259E" w:rsidP="00C725B4">
                            <w:pPr>
                              <w:ind w:left="-47" w:right="-110" w:firstLine="6"/>
                              <w:jc w:val="both"/>
                              <w:rPr>
                                <w:rFonts w:ascii="Arial" w:hAnsi="Arial" w:cs="Arial"/>
                                <w:sz w:val="18"/>
                                <w:szCs w:val="18"/>
                              </w:rPr>
                            </w:pPr>
                          </w:p>
                        </w:tc>
                      </w:tr>
                    </w:sdtContent>
                  </w:sdt>
                  <w:sdt>
                    <w:sdtPr>
                      <w:rPr>
                        <w:rFonts w:ascii="Arial" w:hAnsi="Arial" w:cs="Arial"/>
                        <w:sz w:val="18"/>
                        <w:szCs w:val="18"/>
                      </w:rPr>
                      <w:id w:val="-1451167498"/>
                      <w:placeholder>
                        <w:docPart w:val="BB17AABBA6E043BC8A81B284A0E4BE13"/>
                      </w:placeholder>
                      <w15:repeatingSectionItem/>
                    </w:sdtPr>
                    <w:sdtEndPr/>
                    <w:sdtContent>
                      <w:tr w:rsidR="0034259E" w:rsidRPr="003761BC" w14:paraId="1E928C94" w14:textId="77777777" w:rsidTr="00FA2B23">
                        <w:tc>
                          <w:tcPr>
                            <w:tcW w:w="576" w:type="dxa"/>
                            <w:shd w:val="clear" w:color="auto" w:fill="FFFFFF" w:themeFill="background1"/>
                          </w:tcPr>
                          <w:p w14:paraId="37009776" w14:textId="6675B137" w:rsidR="0034259E" w:rsidRPr="00827D8D" w:rsidRDefault="0034259E" w:rsidP="00C725B4">
                            <w:pPr>
                              <w:ind w:left="-120" w:right="-109"/>
                              <w:jc w:val="center"/>
                              <w:rPr>
                                <w:rFonts w:ascii="Arial" w:hAnsi="Arial" w:cs="Arial"/>
                                <w:sz w:val="18"/>
                                <w:szCs w:val="18"/>
                              </w:rPr>
                            </w:pPr>
                            <w:r w:rsidRPr="00827D8D">
                              <w:rPr>
                                <w:rFonts w:ascii="Arial" w:hAnsi="Arial" w:cs="Arial"/>
                                <w:sz w:val="18"/>
                                <w:szCs w:val="18"/>
                              </w:rPr>
                              <w:t>1</w:t>
                            </w:r>
                            <w:r>
                              <w:rPr>
                                <w:rFonts w:ascii="Arial" w:hAnsi="Arial" w:cs="Arial"/>
                                <w:sz w:val="18"/>
                                <w:szCs w:val="18"/>
                              </w:rPr>
                              <w:t>3</w:t>
                            </w:r>
                          </w:p>
                        </w:tc>
                        <w:tc>
                          <w:tcPr>
                            <w:tcW w:w="4527" w:type="dxa"/>
                            <w:gridSpan w:val="3"/>
                            <w:shd w:val="clear" w:color="auto" w:fill="FFFFFF" w:themeFill="background1"/>
                          </w:tcPr>
                          <w:p w14:paraId="2CBF661B" w14:textId="53716246" w:rsidR="0034259E" w:rsidRPr="00827D8D" w:rsidRDefault="0034259E" w:rsidP="00C725B4">
                            <w:pPr>
                              <w:jc w:val="both"/>
                              <w:rPr>
                                <w:rFonts w:ascii="Arial" w:hAnsi="Arial" w:cs="Arial"/>
                                <w:sz w:val="18"/>
                                <w:szCs w:val="18"/>
                              </w:rPr>
                            </w:pPr>
                            <w:r w:rsidRPr="0034259E">
                              <w:rPr>
                                <w:rFonts w:ascii="Arial" w:hAnsi="Arial" w:cs="Arial"/>
                                <w:sz w:val="18"/>
                                <w:szCs w:val="18"/>
                              </w:rPr>
                              <w:t>10058565 - ÓLEO LUBRIFICANTE "LOW SAPS" PARA MOTOR DIESEL (DEUTZ TIER 4) SAE 10W40; API CK-4 (OU CI-4 OU CJ-4 OU ACEA E7); CINZAS SULFATADAS (% MASSA) VALOR MÁXIMO ADMITIDO DE 1,0; DENSIDADE (KG/L) ENTRE 0,849 E 0,867; VISCOSIDADE 40 °C (CST) ENTRE 89 E 97; VISCOSIDADE 100° C (CST)ENTRE 13 E 14,7; ÍNDICE DE VISCOSIDADE ENTRE 149 E 163; PONTO DE FULGOR (°C)ENTRE 226 E 250; PONTO DE FLUIDEZ (°C) ENTRE -42 E -27.REFERÊNCIAS - URSA ULTRA XLE SAE 10W-40, PETRONAS URANIA 5000 LSE10W-40, SHELL RIMULA R6 LM 10W-40 OU IPIRANGA BRUTUS SINTÉTICO 10W-40 E6. EMBALAGEM: GALÃO 20 LITROS.VALIDADE: INDETERMINADA.</w:t>
                            </w:r>
                          </w:p>
                        </w:tc>
                        <w:tc>
                          <w:tcPr>
                            <w:tcW w:w="717" w:type="dxa"/>
                            <w:shd w:val="clear" w:color="auto" w:fill="FFFFFF" w:themeFill="background1"/>
                          </w:tcPr>
                          <w:p w14:paraId="45BCE44A" w14:textId="77777777" w:rsidR="0034259E" w:rsidRPr="00827D8D" w:rsidRDefault="0034259E" w:rsidP="00C725B4">
                            <w:pPr>
                              <w:jc w:val="center"/>
                              <w:rPr>
                                <w:rFonts w:ascii="Arial" w:hAnsi="Arial" w:cs="Arial"/>
                                <w:sz w:val="18"/>
                                <w:szCs w:val="18"/>
                              </w:rPr>
                            </w:pPr>
                          </w:p>
                        </w:tc>
                        <w:tc>
                          <w:tcPr>
                            <w:tcW w:w="843" w:type="dxa"/>
                            <w:shd w:val="clear" w:color="auto" w:fill="FFFFFF" w:themeFill="background1"/>
                          </w:tcPr>
                          <w:p w14:paraId="7A8EB37C" w14:textId="77777777" w:rsidR="0034259E" w:rsidRPr="00827D8D" w:rsidRDefault="0034259E" w:rsidP="00C725B4">
                            <w:pPr>
                              <w:jc w:val="center"/>
                              <w:rPr>
                                <w:rFonts w:ascii="Arial" w:hAnsi="Arial" w:cs="Arial"/>
                                <w:sz w:val="18"/>
                                <w:szCs w:val="18"/>
                              </w:rPr>
                            </w:pPr>
                          </w:p>
                        </w:tc>
                        <w:tc>
                          <w:tcPr>
                            <w:tcW w:w="1134" w:type="dxa"/>
                            <w:shd w:val="clear" w:color="auto" w:fill="FFFFFF" w:themeFill="background1"/>
                          </w:tcPr>
                          <w:p w14:paraId="4F889CA0" w14:textId="77777777" w:rsidR="0034259E" w:rsidRPr="00827D8D" w:rsidRDefault="0034259E" w:rsidP="00C725B4">
                            <w:pPr>
                              <w:ind w:left="-47" w:right="-110" w:firstLine="6"/>
                              <w:jc w:val="both"/>
                              <w:rPr>
                                <w:rFonts w:ascii="Arial" w:hAnsi="Arial" w:cs="Arial"/>
                                <w:sz w:val="18"/>
                                <w:szCs w:val="18"/>
                              </w:rPr>
                            </w:pPr>
                          </w:p>
                        </w:tc>
                        <w:tc>
                          <w:tcPr>
                            <w:tcW w:w="1275" w:type="dxa"/>
                            <w:shd w:val="clear" w:color="auto" w:fill="FFFFFF" w:themeFill="background1"/>
                          </w:tcPr>
                          <w:p w14:paraId="46ED7446" w14:textId="26684594" w:rsidR="0034259E" w:rsidRPr="00827D8D" w:rsidRDefault="0034259E" w:rsidP="00C725B4">
                            <w:pPr>
                              <w:ind w:left="-47" w:right="-110" w:firstLine="6"/>
                              <w:jc w:val="both"/>
                              <w:rPr>
                                <w:rFonts w:ascii="Arial" w:hAnsi="Arial" w:cs="Arial"/>
                                <w:sz w:val="18"/>
                                <w:szCs w:val="18"/>
                              </w:rPr>
                            </w:pPr>
                          </w:p>
                        </w:tc>
                      </w:tr>
                    </w:sdtContent>
                  </w:sdt>
                  <w:sdt>
                    <w:sdtPr>
                      <w:rPr>
                        <w:rFonts w:ascii="Arial" w:hAnsi="Arial" w:cs="Arial"/>
                        <w:sz w:val="18"/>
                        <w:szCs w:val="18"/>
                      </w:rPr>
                      <w:id w:val="1893304679"/>
                      <w:placeholder>
                        <w:docPart w:val="ADA093A624F14739826D37FBB97D9132"/>
                      </w:placeholder>
                      <w15:repeatingSectionItem/>
                    </w:sdtPr>
                    <w:sdtEndPr/>
                    <w:sdtContent>
                      <w:tr w:rsidR="0034259E" w:rsidRPr="003761BC" w14:paraId="04D97D59" w14:textId="77777777" w:rsidTr="00FA2B23">
                        <w:tc>
                          <w:tcPr>
                            <w:tcW w:w="576" w:type="dxa"/>
                            <w:shd w:val="clear" w:color="auto" w:fill="FFFFFF" w:themeFill="background1"/>
                          </w:tcPr>
                          <w:p w14:paraId="4349999D" w14:textId="3FD3EC19" w:rsidR="0034259E" w:rsidRPr="00827D8D" w:rsidRDefault="0034259E" w:rsidP="00C725B4">
                            <w:pPr>
                              <w:ind w:left="-120" w:right="-109"/>
                              <w:jc w:val="center"/>
                              <w:rPr>
                                <w:rFonts w:ascii="Arial" w:hAnsi="Arial" w:cs="Arial"/>
                                <w:sz w:val="18"/>
                                <w:szCs w:val="18"/>
                              </w:rPr>
                            </w:pPr>
                            <w:r w:rsidRPr="00827D8D">
                              <w:rPr>
                                <w:rFonts w:ascii="Arial" w:hAnsi="Arial" w:cs="Arial"/>
                                <w:sz w:val="18"/>
                                <w:szCs w:val="18"/>
                              </w:rPr>
                              <w:t>1</w:t>
                            </w:r>
                            <w:r>
                              <w:rPr>
                                <w:rFonts w:ascii="Arial" w:hAnsi="Arial" w:cs="Arial"/>
                                <w:sz w:val="18"/>
                                <w:szCs w:val="18"/>
                              </w:rPr>
                              <w:t>4</w:t>
                            </w:r>
                          </w:p>
                        </w:tc>
                        <w:tc>
                          <w:tcPr>
                            <w:tcW w:w="4527" w:type="dxa"/>
                            <w:gridSpan w:val="3"/>
                            <w:shd w:val="clear" w:color="auto" w:fill="FFFFFF" w:themeFill="background1"/>
                          </w:tcPr>
                          <w:p w14:paraId="7997041B" w14:textId="73D141E1" w:rsidR="0034259E" w:rsidRPr="00827D8D" w:rsidRDefault="0034259E" w:rsidP="00C725B4">
                            <w:pPr>
                              <w:jc w:val="both"/>
                              <w:rPr>
                                <w:rFonts w:ascii="Arial" w:hAnsi="Arial" w:cs="Arial"/>
                                <w:sz w:val="18"/>
                                <w:szCs w:val="18"/>
                              </w:rPr>
                            </w:pPr>
                            <w:r w:rsidRPr="0034259E">
                              <w:rPr>
                                <w:rFonts w:ascii="Arial" w:hAnsi="Arial" w:cs="Arial"/>
                                <w:sz w:val="18"/>
                                <w:szCs w:val="18"/>
                              </w:rPr>
                              <w:t xml:space="preserve">10059197 - ÓLEO AUTOMOTIVO PARA TRANSMISSÃO MANUAL, SAE 50, API CD OU CF OU GL-4 OU MT-1, DENSIDADE 0,89 A 0,91 g/cm³, PONTO DE FULGOR MÍNIMO 200°C, PONTODE FLUIDEZ ENTRE -9 E -27 °C, VISCOSIDADE A 40°C ENTRE 195 E 256 </w:t>
                            </w:r>
                            <w:proofErr w:type="spellStart"/>
                            <w:proofErr w:type="gramStart"/>
                            <w:r w:rsidRPr="0034259E">
                              <w:rPr>
                                <w:rFonts w:ascii="Arial" w:hAnsi="Arial" w:cs="Arial"/>
                                <w:sz w:val="18"/>
                                <w:szCs w:val="18"/>
                              </w:rPr>
                              <w:t>cSt,VISCOSIDADE</w:t>
                            </w:r>
                            <w:proofErr w:type="spellEnd"/>
                            <w:proofErr w:type="gramEnd"/>
                            <w:r w:rsidRPr="0034259E">
                              <w:rPr>
                                <w:rFonts w:ascii="Arial" w:hAnsi="Arial" w:cs="Arial"/>
                                <w:sz w:val="18"/>
                                <w:szCs w:val="18"/>
                              </w:rPr>
                              <w:t xml:space="preserve"> A 100°C ENTRE 18 E 21,3 </w:t>
                            </w:r>
                            <w:proofErr w:type="spellStart"/>
                            <w:r w:rsidRPr="0034259E">
                              <w:rPr>
                                <w:rFonts w:ascii="Arial" w:hAnsi="Arial" w:cs="Arial"/>
                                <w:sz w:val="18"/>
                                <w:szCs w:val="18"/>
                              </w:rPr>
                              <w:t>cSt</w:t>
                            </w:r>
                            <w:proofErr w:type="spellEnd"/>
                            <w:r w:rsidRPr="0034259E">
                              <w:rPr>
                                <w:rFonts w:ascii="Arial" w:hAnsi="Arial" w:cs="Arial"/>
                                <w:sz w:val="18"/>
                                <w:szCs w:val="18"/>
                              </w:rPr>
                              <w:t>, ÍNDICE DE VISCOSIDADE ENTRE 97E 103. REFERÊNCIA LUBRAX TURBO ME 50 DA PETROBRAS OU EG 50 TUTELA DAPETRONAS OU TURBO DIESEL TRANSMISSION FLUID DA VALVOLINE. EMBALAGEM: 20 LITROS.VALIDADE: 12 MESES</w:t>
                            </w:r>
                          </w:p>
                        </w:tc>
                        <w:tc>
                          <w:tcPr>
                            <w:tcW w:w="717" w:type="dxa"/>
                            <w:shd w:val="clear" w:color="auto" w:fill="FFFFFF" w:themeFill="background1"/>
                          </w:tcPr>
                          <w:p w14:paraId="31858B7A" w14:textId="77777777" w:rsidR="0034259E" w:rsidRPr="00827D8D" w:rsidRDefault="0034259E" w:rsidP="00C725B4">
                            <w:pPr>
                              <w:jc w:val="center"/>
                              <w:rPr>
                                <w:rFonts w:ascii="Arial" w:hAnsi="Arial" w:cs="Arial"/>
                                <w:sz w:val="18"/>
                                <w:szCs w:val="18"/>
                              </w:rPr>
                            </w:pPr>
                          </w:p>
                        </w:tc>
                        <w:tc>
                          <w:tcPr>
                            <w:tcW w:w="843" w:type="dxa"/>
                            <w:shd w:val="clear" w:color="auto" w:fill="FFFFFF" w:themeFill="background1"/>
                          </w:tcPr>
                          <w:p w14:paraId="6B4490F9" w14:textId="77777777" w:rsidR="0034259E" w:rsidRPr="00827D8D" w:rsidRDefault="0034259E" w:rsidP="00C725B4">
                            <w:pPr>
                              <w:jc w:val="center"/>
                              <w:rPr>
                                <w:rFonts w:ascii="Arial" w:hAnsi="Arial" w:cs="Arial"/>
                                <w:sz w:val="18"/>
                                <w:szCs w:val="18"/>
                              </w:rPr>
                            </w:pPr>
                          </w:p>
                        </w:tc>
                        <w:tc>
                          <w:tcPr>
                            <w:tcW w:w="1134" w:type="dxa"/>
                            <w:shd w:val="clear" w:color="auto" w:fill="FFFFFF" w:themeFill="background1"/>
                          </w:tcPr>
                          <w:p w14:paraId="407A8F80" w14:textId="77777777" w:rsidR="0034259E" w:rsidRPr="00827D8D" w:rsidRDefault="0034259E" w:rsidP="00C725B4">
                            <w:pPr>
                              <w:ind w:left="-47" w:right="-110" w:firstLine="6"/>
                              <w:jc w:val="both"/>
                              <w:rPr>
                                <w:rFonts w:ascii="Arial" w:hAnsi="Arial" w:cs="Arial"/>
                                <w:sz w:val="18"/>
                                <w:szCs w:val="18"/>
                              </w:rPr>
                            </w:pPr>
                          </w:p>
                        </w:tc>
                        <w:tc>
                          <w:tcPr>
                            <w:tcW w:w="1275" w:type="dxa"/>
                            <w:shd w:val="clear" w:color="auto" w:fill="FFFFFF" w:themeFill="background1"/>
                          </w:tcPr>
                          <w:p w14:paraId="38E002D5" w14:textId="4D288BEE" w:rsidR="0034259E" w:rsidRPr="00827D8D" w:rsidRDefault="0034259E" w:rsidP="00C725B4">
                            <w:pPr>
                              <w:ind w:left="-47" w:right="-110" w:firstLine="6"/>
                              <w:jc w:val="both"/>
                              <w:rPr>
                                <w:rFonts w:ascii="Arial" w:hAnsi="Arial" w:cs="Arial"/>
                                <w:sz w:val="18"/>
                                <w:szCs w:val="18"/>
                              </w:rPr>
                            </w:pPr>
                          </w:p>
                        </w:tc>
                      </w:tr>
                    </w:sdtContent>
                  </w:sdt>
                  <w:sdt>
                    <w:sdtPr>
                      <w:rPr>
                        <w:rFonts w:ascii="Arial" w:hAnsi="Arial" w:cs="Arial"/>
                        <w:sz w:val="18"/>
                        <w:szCs w:val="18"/>
                      </w:rPr>
                      <w:id w:val="1701116889"/>
                      <w:placeholder>
                        <w:docPart w:val="239125AE0B8449C791C938B26566265A"/>
                      </w:placeholder>
                      <w15:repeatingSectionItem/>
                    </w:sdtPr>
                    <w:sdtEndPr/>
                    <w:sdtContent>
                      <w:tr w:rsidR="0034259E" w:rsidRPr="003761BC" w14:paraId="78968C50" w14:textId="77777777" w:rsidTr="00FA2B23">
                        <w:tc>
                          <w:tcPr>
                            <w:tcW w:w="576" w:type="dxa"/>
                            <w:shd w:val="clear" w:color="auto" w:fill="FFFFFF" w:themeFill="background1"/>
                          </w:tcPr>
                          <w:p w14:paraId="08CC9F4E" w14:textId="58CD2BFE" w:rsidR="0034259E" w:rsidRPr="00827D8D" w:rsidRDefault="0034259E" w:rsidP="00C725B4">
                            <w:pPr>
                              <w:ind w:left="-120" w:right="-109"/>
                              <w:jc w:val="center"/>
                              <w:rPr>
                                <w:rFonts w:ascii="Arial" w:hAnsi="Arial" w:cs="Arial"/>
                                <w:sz w:val="18"/>
                                <w:szCs w:val="18"/>
                              </w:rPr>
                            </w:pPr>
                          </w:p>
                        </w:tc>
                        <w:tc>
                          <w:tcPr>
                            <w:tcW w:w="4527" w:type="dxa"/>
                            <w:gridSpan w:val="3"/>
                            <w:shd w:val="clear" w:color="auto" w:fill="FFFFFF" w:themeFill="background1"/>
                          </w:tcPr>
                          <w:p w14:paraId="2D082637" w14:textId="77777777" w:rsidR="0034259E" w:rsidRPr="00827D8D" w:rsidRDefault="0034259E" w:rsidP="00C725B4">
                            <w:pPr>
                              <w:jc w:val="both"/>
                              <w:rPr>
                                <w:rFonts w:ascii="Arial" w:hAnsi="Arial" w:cs="Arial"/>
                                <w:sz w:val="18"/>
                                <w:szCs w:val="18"/>
                              </w:rPr>
                            </w:pPr>
                          </w:p>
                        </w:tc>
                        <w:tc>
                          <w:tcPr>
                            <w:tcW w:w="717" w:type="dxa"/>
                            <w:shd w:val="clear" w:color="auto" w:fill="FFFFFF" w:themeFill="background1"/>
                          </w:tcPr>
                          <w:p w14:paraId="2CAECC45" w14:textId="77777777" w:rsidR="0034259E" w:rsidRPr="00827D8D" w:rsidRDefault="0034259E" w:rsidP="00C725B4">
                            <w:pPr>
                              <w:jc w:val="center"/>
                              <w:rPr>
                                <w:rFonts w:ascii="Arial" w:hAnsi="Arial" w:cs="Arial"/>
                                <w:sz w:val="18"/>
                                <w:szCs w:val="18"/>
                              </w:rPr>
                            </w:pPr>
                          </w:p>
                        </w:tc>
                        <w:tc>
                          <w:tcPr>
                            <w:tcW w:w="843" w:type="dxa"/>
                            <w:shd w:val="clear" w:color="auto" w:fill="FFFFFF" w:themeFill="background1"/>
                          </w:tcPr>
                          <w:p w14:paraId="48DF4710" w14:textId="77777777" w:rsidR="0034259E" w:rsidRPr="00827D8D" w:rsidRDefault="0034259E" w:rsidP="00C725B4">
                            <w:pPr>
                              <w:jc w:val="center"/>
                              <w:rPr>
                                <w:rFonts w:ascii="Arial" w:hAnsi="Arial" w:cs="Arial"/>
                                <w:sz w:val="18"/>
                                <w:szCs w:val="18"/>
                              </w:rPr>
                            </w:pPr>
                          </w:p>
                        </w:tc>
                        <w:tc>
                          <w:tcPr>
                            <w:tcW w:w="1134" w:type="dxa"/>
                            <w:shd w:val="clear" w:color="auto" w:fill="FFFFFF" w:themeFill="background1"/>
                          </w:tcPr>
                          <w:p w14:paraId="38B5FC0B" w14:textId="77777777" w:rsidR="0034259E" w:rsidRPr="00827D8D" w:rsidRDefault="0034259E" w:rsidP="00C725B4">
                            <w:pPr>
                              <w:ind w:left="-47" w:right="-110" w:firstLine="6"/>
                              <w:jc w:val="both"/>
                              <w:rPr>
                                <w:rFonts w:ascii="Arial" w:hAnsi="Arial" w:cs="Arial"/>
                                <w:sz w:val="18"/>
                                <w:szCs w:val="18"/>
                              </w:rPr>
                            </w:pPr>
                          </w:p>
                        </w:tc>
                        <w:tc>
                          <w:tcPr>
                            <w:tcW w:w="1275" w:type="dxa"/>
                            <w:shd w:val="clear" w:color="auto" w:fill="FFFFFF" w:themeFill="background1"/>
                          </w:tcPr>
                          <w:p w14:paraId="3892F38F" w14:textId="6887E9D9" w:rsidR="0034259E" w:rsidRPr="00827D8D" w:rsidRDefault="0034259E" w:rsidP="00C725B4">
                            <w:pPr>
                              <w:ind w:left="-47" w:right="-110" w:firstLine="6"/>
                              <w:jc w:val="both"/>
                              <w:rPr>
                                <w:rFonts w:ascii="Arial" w:hAnsi="Arial" w:cs="Arial"/>
                                <w:sz w:val="18"/>
                                <w:szCs w:val="18"/>
                              </w:rPr>
                            </w:pPr>
                          </w:p>
                        </w:tc>
                      </w:tr>
                    </w:sdtContent>
                  </w:sdt>
                </w:sdtContent>
              </w:sdt>
              <w:tr w:rsidR="00FB7C1C" w:rsidRPr="003761BC" w14:paraId="41306D31" w14:textId="77777777" w:rsidTr="00FB7C1C">
                <w:tc>
                  <w:tcPr>
                    <w:tcW w:w="7797" w:type="dxa"/>
                    <w:gridSpan w:val="7"/>
                    <w:shd w:val="clear" w:color="auto" w:fill="FFFFFF" w:themeFill="background1"/>
                    <w:vAlign w:val="center"/>
                  </w:tcPr>
                  <w:p w14:paraId="6D2FF661" w14:textId="26B756A6" w:rsidR="00FB7C1C" w:rsidRPr="00827D8D" w:rsidRDefault="00FB7C1C" w:rsidP="00FB7C1C">
                    <w:pPr>
                      <w:jc w:val="right"/>
                      <w:rPr>
                        <w:rFonts w:ascii="Arial" w:hAnsi="Arial" w:cs="Arial"/>
                        <w:sz w:val="18"/>
                        <w:szCs w:val="18"/>
                      </w:rPr>
                    </w:pPr>
                    <w:r w:rsidRPr="00827D8D">
                      <w:rPr>
                        <w:rFonts w:ascii="Arial" w:hAnsi="Arial" w:cs="Arial"/>
                        <w:sz w:val="18"/>
                        <w:szCs w:val="18"/>
                      </w:rPr>
                      <w:t>PREÇO TOTAL:</w:t>
                    </w:r>
                  </w:p>
                </w:tc>
                <w:tc>
                  <w:tcPr>
                    <w:tcW w:w="1275" w:type="dxa"/>
                    <w:shd w:val="clear" w:color="auto" w:fill="F2F2F2" w:themeFill="background1" w:themeFillShade="F2"/>
                  </w:tcPr>
                  <w:p w14:paraId="7DF1D2C9" w14:textId="5BA1E736" w:rsidR="00FB7C1C" w:rsidRPr="00827D8D" w:rsidRDefault="00FB7C1C" w:rsidP="00C725B4">
                    <w:pPr>
                      <w:jc w:val="center"/>
                      <w:rPr>
                        <w:rFonts w:ascii="Arial" w:hAnsi="Arial" w:cs="Arial"/>
                        <w:sz w:val="18"/>
                        <w:szCs w:val="18"/>
                      </w:rPr>
                    </w:pPr>
                  </w:p>
                </w:tc>
              </w:tr>
              <w:tr w:rsidR="004E5402" w:rsidRPr="003761BC" w14:paraId="1BE9E89A" w14:textId="77777777" w:rsidTr="00FA2B23">
                <w:tc>
                  <w:tcPr>
                    <w:tcW w:w="9072" w:type="dxa"/>
                    <w:gridSpan w:val="8"/>
                  </w:tcPr>
                  <w:p w14:paraId="79D9DA85" w14:textId="77777777" w:rsidR="004E5402" w:rsidRPr="00827D8D" w:rsidRDefault="004E5402" w:rsidP="00C725B4">
                    <w:pPr>
                      <w:rPr>
                        <w:rFonts w:ascii="Arial" w:hAnsi="Arial" w:cs="Arial"/>
                        <w:sz w:val="18"/>
                        <w:szCs w:val="18"/>
                      </w:rPr>
                    </w:pPr>
                    <w:r w:rsidRPr="00827D8D">
                      <w:rPr>
                        <w:rFonts w:ascii="Arial" w:hAnsi="Arial" w:cs="Arial"/>
                        <w:sz w:val="18"/>
                        <w:szCs w:val="18"/>
                      </w:rPr>
                      <w:t>OBSERVAÇÕES:</w:t>
                    </w:r>
                  </w:p>
                  <w:p w14:paraId="35A12BD5" w14:textId="77777777" w:rsidR="004E5402" w:rsidRPr="00827D8D" w:rsidRDefault="004E5402" w:rsidP="00C725B4">
                    <w:pPr>
                      <w:rPr>
                        <w:rFonts w:ascii="Arial" w:hAnsi="Arial" w:cs="Arial"/>
                        <w:sz w:val="18"/>
                        <w:szCs w:val="18"/>
                      </w:rPr>
                    </w:pPr>
                  </w:p>
                  <w:p w14:paraId="031B6C9D" w14:textId="77777777" w:rsidR="004E5402" w:rsidRPr="000A73C8" w:rsidRDefault="004E5402" w:rsidP="00C725B4">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4E227B88" w14:textId="77777777" w:rsidR="004E5402" w:rsidRPr="00827D8D" w:rsidRDefault="004E5402" w:rsidP="00C725B4">
                    <w:pPr>
                      <w:rPr>
                        <w:rFonts w:ascii="Arial" w:hAnsi="Arial" w:cs="Arial"/>
                        <w:sz w:val="18"/>
                        <w:szCs w:val="18"/>
                      </w:rPr>
                    </w:pPr>
                  </w:p>
                </w:tc>
              </w:tr>
            </w:tbl>
            <w:p w14:paraId="778D1E67" w14:textId="1EC8AA9D" w:rsidR="004E5402" w:rsidRDefault="008E1EA2" w:rsidP="004E5402"/>
          </w:sdtContent>
        </w:sdt>
      </w:sdtContent>
    </w:sdt>
    <w:p w14:paraId="52B92986" w14:textId="77777777" w:rsidR="006C4828" w:rsidRPr="003761BC" w:rsidRDefault="006C4828" w:rsidP="004E5402"/>
    <w:bookmarkEnd w:id="14"/>
    <w:p w14:paraId="4B3D6BF6" w14:textId="7BD45A0A" w:rsidR="00AF1736" w:rsidRDefault="004E5402" w:rsidP="004E5402">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180D72D6" w14:textId="31E3AEE4" w:rsidR="005246AB" w:rsidRDefault="005246AB" w:rsidP="00C57807">
      <w:pPr>
        <w:rPr>
          <w:rFonts w:ascii="Arial" w:hAnsi="Arial" w:cs="Arial"/>
          <w:b/>
          <w:bCs/>
          <w:sz w:val="20"/>
          <w:szCs w:val="20"/>
        </w:rPr>
      </w:pPr>
    </w:p>
    <w:p w14:paraId="06B92F22" w14:textId="3C25EDDA" w:rsidR="005246AB" w:rsidRDefault="005246AB">
      <w:pPr>
        <w:rPr>
          <w:rFonts w:ascii="Arial" w:hAnsi="Arial" w:cs="Arial"/>
          <w:b/>
          <w:bCs/>
          <w:sz w:val="20"/>
          <w:szCs w:val="20"/>
        </w:rPr>
      </w:pPr>
      <w:r>
        <w:rPr>
          <w:rFonts w:ascii="Arial" w:hAnsi="Arial" w:cs="Arial"/>
          <w:b/>
          <w:bCs/>
          <w:sz w:val="20"/>
          <w:szCs w:val="20"/>
        </w:rPr>
        <w:br w:type="page"/>
      </w:r>
    </w:p>
    <w:p w14:paraId="2D08D76C" w14:textId="15FC6170" w:rsidR="005246AB"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0E32BFE9" w14:textId="77777777" w:rsidR="004B6C59" w:rsidRPr="005246AB" w:rsidRDefault="004B6C59"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493560EF" w:rsidR="005246AB"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sidR="004B6C59">
        <w:rPr>
          <w:rFonts w:ascii="Arial" w:eastAsia="Times New Roman" w:hAnsi="Arial" w:cs="Arial"/>
          <w:b/>
          <w:bCs/>
          <w:kern w:val="1"/>
          <w:sz w:val="20"/>
          <w:szCs w:val="20"/>
          <w:lang w:eastAsia="pt-BR"/>
        </w:rPr>
        <w:t>DE</w:t>
      </w:r>
      <w:r w:rsidRPr="005246AB">
        <w:rPr>
          <w:rFonts w:ascii="Arial" w:eastAsia="Times New Roman" w:hAnsi="Arial" w:cs="Arial"/>
          <w:b/>
          <w:bCs/>
          <w:kern w:val="1"/>
          <w:sz w:val="20"/>
          <w:szCs w:val="20"/>
          <w:lang w:eastAsia="pt-BR"/>
        </w:rPr>
        <w:t xml:space="preserve"> PREÇOS QUE INTEGRAR</w:t>
      </w:r>
      <w:r w:rsidR="004B6C59">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w:t>
      </w:r>
      <w:r w:rsidR="00125104" w:rsidRPr="005246AB">
        <w:rPr>
          <w:rFonts w:ascii="Arial" w:eastAsia="Times New Roman" w:hAnsi="Arial" w:cs="Arial"/>
          <w:b/>
          <w:bCs/>
          <w:kern w:val="1"/>
          <w:sz w:val="20"/>
          <w:szCs w:val="20"/>
          <w:lang w:eastAsia="pt-BR"/>
        </w:rPr>
        <w:t xml:space="preserve">INSTRUMENTO </w:t>
      </w:r>
      <w:r w:rsidR="00125104" w:rsidRPr="005246AB">
        <w:rPr>
          <w:rFonts w:ascii="Arial" w:eastAsia="Arial" w:hAnsi="Arial" w:cs="Arial"/>
          <w:b/>
          <w:kern w:val="1"/>
          <w:sz w:val="20"/>
          <w:szCs w:val="20"/>
          <w:lang w:eastAsia="pt-BR" w:bidi="pt-BR"/>
        </w:rPr>
        <w:t>CONTRATUAL</w:t>
      </w:r>
      <w:r w:rsidR="00125104" w:rsidRPr="005246AB">
        <w:rPr>
          <w:rFonts w:ascii="Arial" w:eastAsia="Times New Roman" w:hAnsi="Arial" w:cs="Arial"/>
          <w:b/>
          <w:bCs/>
          <w:kern w:val="1"/>
          <w:sz w:val="20"/>
          <w:szCs w:val="20"/>
          <w:lang w:eastAsia="pt-BR"/>
        </w:rPr>
        <w:t xml:space="preserve"> NO</w:t>
      </w:r>
      <w:r w:rsidRPr="005246AB">
        <w:rPr>
          <w:rFonts w:ascii="Arial" w:eastAsia="Times New Roman" w:hAnsi="Arial" w:cs="Arial"/>
          <w:b/>
          <w:bCs/>
          <w:kern w:val="1"/>
          <w:sz w:val="20"/>
          <w:szCs w:val="20"/>
          <w:lang w:eastAsia="pt-BR"/>
        </w:rPr>
        <w:t xml:space="preserve"> CASO DE FORNECIMENTO DE MATERIAL COM DIFERENÇA DE ALÍQUOTA</w:t>
      </w:r>
    </w:p>
    <w:p w14:paraId="0A55D1EC" w14:textId="77777777" w:rsidR="00D2674E" w:rsidRDefault="00D2674E"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FFF7A2E" w14:textId="77777777" w:rsidR="005246AB" w:rsidRPr="005246AB" w:rsidRDefault="005246AB" w:rsidP="005246AB">
      <w:pPr>
        <w:autoSpaceDE w:val="0"/>
        <w:spacing w:after="0" w:line="240" w:lineRule="auto"/>
        <w:ind w:left="850" w:hanging="850"/>
        <w:jc w:val="center"/>
        <w:rPr>
          <w:rFonts w:ascii="Arial" w:eastAsia="Arial" w:hAnsi="Arial" w:cs="Arial"/>
          <w:b/>
          <w:bCs/>
          <w:color w:val="000000"/>
          <w:sz w:val="20"/>
          <w:szCs w:val="20"/>
        </w:rPr>
      </w:pPr>
    </w:p>
    <w:sdt>
      <w:sdtPr>
        <w:rPr>
          <w:rFonts w:ascii="Verdana" w:eastAsia="Verdana" w:hAnsi="Verdana" w:cs="Verdana"/>
          <w:bCs/>
          <w:sz w:val="20"/>
          <w:szCs w:val="20"/>
        </w:rPr>
        <w:id w:val="299658909"/>
        <w:placeholder>
          <w:docPart w:val="DefaultPlaceholder_-1854013440"/>
        </w:placeholder>
        <w15:color w:val="000080"/>
      </w:sdtPr>
      <w:sdtEndPr/>
      <w:sdtContent>
        <w:p w14:paraId="0C0379E2" w14:textId="273CFC62" w:rsidR="00632ED0" w:rsidRPr="00745622" w:rsidRDefault="00FD087C" w:rsidP="00632ED0">
          <w:pPr>
            <w:autoSpaceDE w:val="0"/>
            <w:spacing w:after="0" w:line="240" w:lineRule="auto"/>
            <w:ind w:left="851" w:hanging="851"/>
            <w:jc w:val="center"/>
            <w:rPr>
              <w:rFonts w:ascii="Arial" w:eastAsia="Verdana" w:hAnsi="Arial" w:cs="Arial"/>
              <w:bCs/>
              <w:i/>
              <w:iCs/>
              <w:sz w:val="20"/>
              <w:szCs w:val="20"/>
            </w:rPr>
          </w:pPr>
          <w:r w:rsidRPr="009948C3">
            <w:rPr>
              <w:rFonts w:ascii="Arial" w:eastAsia="Verdana" w:hAnsi="Arial" w:cs="Arial"/>
              <w:bCs/>
              <w:sz w:val="20"/>
              <w:szCs w:val="20"/>
            </w:rPr>
            <w:t>Não aplicável</w:t>
          </w:r>
        </w:p>
        <w:p w14:paraId="435E443B" w14:textId="77777777" w:rsidR="00FD087C" w:rsidRDefault="00FD087C" w:rsidP="00632ED0">
          <w:pPr>
            <w:autoSpaceDE w:val="0"/>
            <w:spacing w:after="0" w:line="240" w:lineRule="auto"/>
            <w:ind w:left="851" w:hanging="851"/>
            <w:jc w:val="center"/>
            <w:rPr>
              <w:rFonts w:ascii="Arial" w:eastAsia="Verdana" w:hAnsi="Arial" w:cs="Arial"/>
              <w:bCs/>
              <w:i/>
              <w:iCs/>
              <w:color w:val="FF0000"/>
              <w:sz w:val="20"/>
              <w:szCs w:val="20"/>
            </w:rPr>
          </w:pPr>
        </w:p>
        <w:p w14:paraId="658CA80C" w14:textId="7196E519" w:rsidR="00FD087C" w:rsidRPr="00FD087C" w:rsidRDefault="00FD087C" w:rsidP="00632ED0">
          <w:pPr>
            <w:autoSpaceDE w:val="0"/>
            <w:spacing w:after="0" w:line="240" w:lineRule="auto"/>
            <w:ind w:left="851" w:hanging="851"/>
            <w:jc w:val="center"/>
            <w:rPr>
              <w:rFonts w:ascii="Arial" w:eastAsia="Verdana" w:hAnsi="Arial" w:cs="Arial"/>
              <w:b/>
              <w:i/>
              <w:iCs/>
              <w:color w:val="FF0000"/>
              <w:sz w:val="20"/>
              <w:szCs w:val="20"/>
            </w:rPr>
          </w:pPr>
          <w:r w:rsidRPr="00FD087C">
            <w:rPr>
              <w:rFonts w:ascii="Arial" w:eastAsia="Verdana" w:hAnsi="Arial" w:cs="Arial"/>
              <w:b/>
              <w:i/>
              <w:iCs/>
              <w:color w:val="FF0000"/>
              <w:sz w:val="20"/>
              <w:szCs w:val="20"/>
            </w:rPr>
            <w:t>OU</w:t>
          </w:r>
          <w:r>
            <w:rPr>
              <w:rFonts w:ascii="Arial" w:eastAsia="Verdana" w:hAnsi="Arial" w:cs="Arial"/>
              <w:b/>
              <w:i/>
              <w:iCs/>
              <w:color w:val="FF0000"/>
              <w:sz w:val="20"/>
              <w:szCs w:val="20"/>
            </w:rPr>
            <w:t xml:space="preserve"> MANTER A PLANILHA ABAIXO CASO APLICÁVEL</w:t>
          </w:r>
        </w:p>
        <w:p w14:paraId="0E8622C1" w14:textId="4AEFEC67" w:rsidR="000C3425" w:rsidRDefault="000C3425" w:rsidP="00632ED0">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0C3425" w:rsidRPr="00A8565F" w14:paraId="0EDBD4C6" w14:textId="77777777" w:rsidTr="00197FDF">
            <w:tc>
              <w:tcPr>
                <w:tcW w:w="695" w:type="dxa"/>
                <w:vMerge w:val="restart"/>
                <w:shd w:val="clear" w:color="auto" w:fill="D9D9D9" w:themeFill="background1" w:themeFillShade="D9"/>
              </w:tcPr>
              <w:p w14:paraId="31C432AD"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ITEM</w:t>
                </w:r>
              </w:p>
            </w:tc>
            <w:tc>
              <w:tcPr>
                <w:tcW w:w="1773" w:type="dxa"/>
                <w:vMerge w:val="restart"/>
                <w:shd w:val="clear" w:color="auto" w:fill="D9D9D9" w:themeFill="background1" w:themeFillShade="D9"/>
              </w:tcPr>
              <w:p w14:paraId="4ED8EFF0" w14:textId="77777777" w:rsidR="000C3425" w:rsidRPr="00A8565F" w:rsidRDefault="000C3425" w:rsidP="00197FDF">
                <w:pPr>
                  <w:ind w:left="-77" w:right="-25"/>
                  <w:jc w:val="center"/>
                  <w:rPr>
                    <w:rFonts w:ascii="Arial" w:hAnsi="Arial" w:cs="Arial"/>
                    <w:b/>
                    <w:sz w:val="18"/>
                    <w:szCs w:val="18"/>
                  </w:rPr>
                </w:pPr>
                <w:r w:rsidRPr="00A8565F">
                  <w:rPr>
                    <w:rFonts w:ascii="Arial" w:hAnsi="Arial" w:cs="Arial"/>
                    <w:b/>
                    <w:sz w:val="18"/>
                    <w:szCs w:val="18"/>
                  </w:rPr>
                  <w:t>DISCRIMINAÇÃO</w:t>
                </w:r>
              </w:p>
            </w:tc>
            <w:tc>
              <w:tcPr>
                <w:tcW w:w="1076" w:type="dxa"/>
                <w:vMerge w:val="restart"/>
                <w:shd w:val="clear" w:color="auto" w:fill="D9D9D9" w:themeFill="background1" w:themeFillShade="D9"/>
              </w:tcPr>
              <w:p w14:paraId="7379A2E6"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CÓD. NCM</w:t>
                </w:r>
              </w:p>
            </w:tc>
            <w:tc>
              <w:tcPr>
                <w:tcW w:w="623" w:type="dxa"/>
                <w:vMerge w:val="restart"/>
                <w:shd w:val="clear" w:color="auto" w:fill="D9D9D9" w:themeFill="background1" w:themeFillShade="D9"/>
              </w:tcPr>
              <w:p w14:paraId="1C6B5428"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QUANT.</w:t>
                </w:r>
              </w:p>
            </w:tc>
            <w:tc>
              <w:tcPr>
                <w:tcW w:w="705" w:type="dxa"/>
                <w:vMerge w:val="restart"/>
                <w:shd w:val="clear" w:color="auto" w:fill="D9D9D9" w:themeFill="background1" w:themeFillShade="D9"/>
              </w:tcPr>
              <w:p w14:paraId="5C884D15"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UNID</w:t>
                </w:r>
              </w:p>
            </w:tc>
            <w:tc>
              <w:tcPr>
                <w:tcW w:w="4767" w:type="dxa"/>
                <w:gridSpan w:val="4"/>
                <w:shd w:val="clear" w:color="auto" w:fill="D9D9D9" w:themeFill="background1" w:themeFillShade="D9"/>
              </w:tcPr>
              <w:p w14:paraId="74021490"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PREÇO EM R$</w:t>
                </w:r>
              </w:p>
            </w:tc>
          </w:tr>
          <w:tr w:rsidR="000C3425" w:rsidRPr="00A8565F" w14:paraId="607FA192" w14:textId="77777777" w:rsidTr="00197FDF">
            <w:tc>
              <w:tcPr>
                <w:tcW w:w="695" w:type="dxa"/>
                <w:vMerge/>
                <w:shd w:val="clear" w:color="auto" w:fill="D9D9D9" w:themeFill="background1" w:themeFillShade="D9"/>
              </w:tcPr>
              <w:p w14:paraId="227E582B" w14:textId="77777777" w:rsidR="000C3425" w:rsidRPr="00A8565F" w:rsidRDefault="000C3425" w:rsidP="00197FDF">
                <w:pPr>
                  <w:jc w:val="center"/>
                  <w:rPr>
                    <w:rFonts w:ascii="Arial" w:hAnsi="Arial" w:cs="Arial"/>
                    <w:b/>
                    <w:sz w:val="18"/>
                    <w:szCs w:val="18"/>
                  </w:rPr>
                </w:pPr>
              </w:p>
            </w:tc>
            <w:tc>
              <w:tcPr>
                <w:tcW w:w="1773" w:type="dxa"/>
                <w:vMerge/>
                <w:shd w:val="clear" w:color="auto" w:fill="D9D9D9" w:themeFill="background1" w:themeFillShade="D9"/>
              </w:tcPr>
              <w:p w14:paraId="640931DA" w14:textId="77777777" w:rsidR="000C3425" w:rsidRPr="00A8565F" w:rsidRDefault="000C3425" w:rsidP="00197FDF">
                <w:pPr>
                  <w:ind w:left="-77" w:right="-25"/>
                  <w:jc w:val="center"/>
                  <w:rPr>
                    <w:rFonts w:ascii="Arial" w:hAnsi="Arial" w:cs="Arial"/>
                    <w:b/>
                    <w:sz w:val="18"/>
                    <w:szCs w:val="18"/>
                  </w:rPr>
                </w:pPr>
              </w:p>
            </w:tc>
            <w:tc>
              <w:tcPr>
                <w:tcW w:w="1076" w:type="dxa"/>
                <w:vMerge/>
                <w:shd w:val="clear" w:color="auto" w:fill="D9D9D9" w:themeFill="background1" w:themeFillShade="D9"/>
              </w:tcPr>
              <w:p w14:paraId="4FCA55EE" w14:textId="77777777" w:rsidR="000C3425" w:rsidRPr="00A8565F" w:rsidRDefault="000C3425" w:rsidP="00197FDF">
                <w:pPr>
                  <w:jc w:val="center"/>
                  <w:rPr>
                    <w:rFonts w:ascii="Arial" w:hAnsi="Arial" w:cs="Arial"/>
                    <w:b/>
                    <w:sz w:val="18"/>
                    <w:szCs w:val="18"/>
                  </w:rPr>
                </w:pPr>
              </w:p>
            </w:tc>
            <w:tc>
              <w:tcPr>
                <w:tcW w:w="623" w:type="dxa"/>
                <w:vMerge/>
                <w:shd w:val="clear" w:color="auto" w:fill="D9D9D9" w:themeFill="background1" w:themeFillShade="D9"/>
              </w:tcPr>
              <w:p w14:paraId="204F6E38" w14:textId="77777777" w:rsidR="000C3425" w:rsidRPr="00A8565F" w:rsidRDefault="000C3425" w:rsidP="00197FDF">
                <w:pPr>
                  <w:jc w:val="center"/>
                  <w:rPr>
                    <w:rFonts w:ascii="Arial" w:hAnsi="Arial" w:cs="Arial"/>
                    <w:b/>
                    <w:sz w:val="18"/>
                    <w:szCs w:val="18"/>
                  </w:rPr>
                </w:pPr>
              </w:p>
            </w:tc>
            <w:tc>
              <w:tcPr>
                <w:tcW w:w="705" w:type="dxa"/>
                <w:vMerge/>
                <w:shd w:val="clear" w:color="auto" w:fill="D9D9D9" w:themeFill="background1" w:themeFillShade="D9"/>
              </w:tcPr>
              <w:p w14:paraId="22441D42" w14:textId="77777777" w:rsidR="000C3425" w:rsidRPr="00A8565F" w:rsidRDefault="000C3425" w:rsidP="00197FDF">
                <w:pPr>
                  <w:jc w:val="center"/>
                  <w:rPr>
                    <w:rFonts w:ascii="Arial" w:hAnsi="Arial" w:cs="Arial"/>
                    <w:b/>
                    <w:sz w:val="18"/>
                    <w:szCs w:val="18"/>
                  </w:rPr>
                </w:pPr>
              </w:p>
            </w:tc>
            <w:tc>
              <w:tcPr>
                <w:tcW w:w="972" w:type="dxa"/>
                <w:shd w:val="clear" w:color="auto" w:fill="D9D9D9" w:themeFill="background1" w:themeFillShade="D9"/>
              </w:tcPr>
              <w:p w14:paraId="2A232852"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Unitário</w:t>
                </w:r>
              </w:p>
            </w:tc>
            <w:tc>
              <w:tcPr>
                <w:tcW w:w="1400" w:type="dxa"/>
                <w:shd w:val="clear" w:color="auto" w:fill="D9D9D9" w:themeFill="background1" w:themeFillShade="D9"/>
              </w:tcPr>
              <w:p w14:paraId="21CEA63C"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0FCC1A7A"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Unitário para contrato</w:t>
                </w:r>
              </w:p>
            </w:tc>
            <w:tc>
              <w:tcPr>
                <w:tcW w:w="1122" w:type="dxa"/>
                <w:shd w:val="clear" w:color="auto" w:fill="D9D9D9" w:themeFill="background1" w:themeFillShade="D9"/>
              </w:tcPr>
              <w:p w14:paraId="24206329" w14:textId="77777777" w:rsidR="000C3425" w:rsidRPr="00A8565F" w:rsidRDefault="000C3425" w:rsidP="00197FDF">
                <w:pPr>
                  <w:jc w:val="center"/>
                  <w:rPr>
                    <w:rFonts w:ascii="Arial" w:hAnsi="Arial" w:cs="Arial"/>
                    <w:b/>
                    <w:sz w:val="18"/>
                    <w:szCs w:val="18"/>
                  </w:rPr>
                </w:pPr>
              </w:p>
              <w:p w14:paraId="0988CF26"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Total para Contrato</w:t>
                </w:r>
              </w:p>
            </w:tc>
          </w:tr>
          <w:tr w:rsidR="000C3425" w:rsidRPr="00A8565F" w14:paraId="6E243520" w14:textId="77777777" w:rsidTr="00197FDF">
            <w:tc>
              <w:tcPr>
                <w:tcW w:w="695" w:type="dxa"/>
                <w:vMerge/>
              </w:tcPr>
              <w:p w14:paraId="1B6643CB" w14:textId="77777777" w:rsidR="000C3425" w:rsidRPr="00A8565F" w:rsidRDefault="000C3425" w:rsidP="00197FDF">
                <w:pPr>
                  <w:jc w:val="center"/>
                  <w:rPr>
                    <w:rFonts w:ascii="Arial" w:hAnsi="Arial" w:cs="Arial"/>
                    <w:bCs/>
                    <w:sz w:val="18"/>
                    <w:szCs w:val="18"/>
                  </w:rPr>
                </w:pPr>
              </w:p>
            </w:tc>
            <w:tc>
              <w:tcPr>
                <w:tcW w:w="1773" w:type="dxa"/>
                <w:vMerge/>
              </w:tcPr>
              <w:p w14:paraId="3D438FD9" w14:textId="77777777" w:rsidR="000C3425" w:rsidRPr="00A8565F" w:rsidRDefault="000C3425" w:rsidP="00197FDF">
                <w:pPr>
                  <w:ind w:left="-77" w:right="-25"/>
                  <w:jc w:val="center"/>
                  <w:rPr>
                    <w:rFonts w:ascii="Arial" w:hAnsi="Arial" w:cs="Arial"/>
                    <w:bCs/>
                    <w:sz w:val="18"/>
                    <w:szCs w:val="18"/>
                  </w:rPr>
                </w:pPr>
              </w:p>
            </w:tc>
            <w:tc>
              <w:tcPr>
                <w:tcW w:w="1076" w:type="dxa"/>
                <w:vMerge/>
              </w:tcPr>
              <w:p w14:paraId="63F24E26" w14:textId="77777777" w:rsidR="000C3425" w:rsidRPr="00A8565F" w:rsidRDefault="000C3425" w:rsidP="00197FDF">
                <w:pPr>
                  <w:jc w:val="center"/>
                  <w:rPr>
                    <w:rFonts w:ascii="Arial" w:hAnsi="Arial" w:cs="Arial"/>
                    <w:bCs/>
                    <w:sz w:val="18"/>
                    <w:szCs w:val="18"/>
                  </w:rPr>
                </w:pPr>
              </w:p>
            </w:tc>
            <w:tc>
              <w:tcPr>
                <w:tcW w:w="623" w:type="dxa"/>
              </w:tcPr>
              <w:p w14:paraId="61ACEB3C"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A</w:t>
                </w:r>
              </w:p>
            </w:tc>
            <w:tc>
              <w:tcPr>
                <w:tcW w:w="705" w:type="dxa"/>
              </w:tcPr>
              <w:p w14:paraId="41C9380F"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B</w:t>
                </w:r>
              </w:p>
            </w:tc>
            <w:tc>
              <w:tcPr>
                <w:tcW w:w="972" w:type="dxa"/>
              </w:tcPr>
              <w:p w14:paraId="5F787A6E"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C</w:t>
                </w:r>
              </w:p>
            </w:tc>
            <w:tc>
              <w:tcPr>
                <w:tcW w:w="1400" w:type="dxa"/>
              </w:tcPr>
              <w:p w14:paraId="2BFDA5C7"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D</w:t>
                </w:r>
              </w:p>
            </w:tc>
            <w:tc>
              <w:tcPr>
                <w:tcW w:w="1273" w:type="dxa"/>
              </w:tcPr>
              <w:p w14:paraId="3CCD98A3"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E = C – D</w:t>
                </w:r>
              </w:p>
            </w:tc>
            <w:tc>
              <w:tcPr>
                <w:tcW w:w="1122" w:type="dxa"/>
              </w:tcPr>
              <w:p w14:paraId="36657AC9"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F = A x E</w:t>
                </w:r>
              </w:p>
            </w:tc>
          </w:tr>
          <w:tr w:rsidR="000C3425" w:rsidRPr="00A8565F" w14:paraId="1619AC37" w14:textId="77777777" w:rsidTr="00197FDF">
            <w:tc>
              <w:tcPr>
                <w:tcW w:w="695" w:type="dxa"/>
              </w:tcPr>
              <w:p w14:paraId="7E171118" w14:textId="77777777" w:rsidR="000C3425" w:rsidRPr="00A8565F" w:rsidRDefault="000C3425" w:rsidP="00197FDF">
                <w:pPr>
                  <w:jc w:val="center"/>
                  <w:rPr>
                    <w:rFonts w:ascii="Arial" w:hAnsi="Arial" w:cs="Arial"/>
                    <w:sz w:val="18"/>
                    <w:szCs w:val="18"/>
                  </w:rPr>
                </w:pPr>
                <w:r w:rsidRPr="00A8565F">
                  <w:rPr>
                    <w:rFonts w:ascii="Arial" w:hAnsi="Arial" w:cs="Arial"/>
                    <w:sz w:val="18"/>
                    <w:szCs w:val="18"/>
                  </w:rPr>
                  <w:t>1</w:t>
                </w:r>
              </w:p>
            </w:tc>
            <w:tc>
              <w:tcPr>
                <w:tcW w:w="1773" w:type="dxa"/>
              </w:tcPr>
              <w:p w14:paraId="55F7CB51" w14:textId="77777777" w:rsidR="000C3425" w:rsidRPr="00A8565F" w:rsidRDefault="000C3425" w:rsidP="00197FDF">
                <w:pPr>
                  <w:ind w:left="-77" w:right="-25"/>
                  <w:rPr>
                    <w:rFonts w:ascii="Arial" w:hAnsi="Arial" w:cs="Arial"/>
                    <w:sz w:val="18"/>
                    <w:szCs w:val="18"/>
                  </w:rPr>
                </w:pPr>
              </w:p>
            </w:tc>
            <w:tc>
              <w:tcPr>
                <w:tcW w:w="1076" w:type="dxa"/>
              </w:tcPr>
              <w:p w14:paraId="1E3FB72C" w14:textId="77777777" w:rsidR="000C3425" w:rsidRPr="00A8565F" w:rsidRDefault="000C3425" w:rsidP="00197FDF">
                <w:pPr>
                  <w:rPr>
                    <w:rFonts w:ascii="Arial" w:hAnsi="Arial" w:cs="Arial"/>
                    <w:sz w:val="18"/>
                    <w:szCs w:val="18"/>
                  </w:rPr>
                </w:pPr>
              </w:p>
            </w:tc>
            <w:tc>
              <w:tcPr>
                <w:tcW w:w="623" w:type="dxa"/>
              </w:tcPr>
              <w:p w14:paraId="0D62D72C" w14:textId="77777777" w:rsidR="000C3425" w:rsidRPr="00A8565F" w:rsidRDefault="000C3425" w:rsidP="00197FDF">
                <w:pPr>
                  <w:rPr>
                    <w:rFonts w:ascii="Arial" w:hAnsi="Arial" w:cs="Arial"/>
                    <w:sz w:val="18"/>
                    <w:szCs w:val="18"/>
                  </w:rPr>
                </w:pPr>
              </w:p>
            </w:tc>
            <w:tc>
              <w:tcPr>
                <w:tcW w:w="705" w:type="dxa"/>
              </w:tcPr>
              <w:p w14:paraId="23E571B4" w14:textId="77777777" w:rsidR="000C3425" w:rsidRPr="00A8565F" w:rsidRDefault="000C3425" w:rsidP="00197FDF">
                <w:pPr>
                  <w:rPr>
                    <w:rFonts w:ascii="Arial" w:hAnsi="Arial" w:cs="Arial"/>
                    <w:sz w:val="18"/>
                    <w:szCs w:val="18"/>
                  </w:rPr>
                </w:pPr>
              </w:p>
            </w:tc>
            <w:tc>
              <w:tcPr>
                <w:tcW w:w="972" w:type="dxa"/>
              </w:tcPr>
              <w:p w14:paraId="3447BB24" w14:textId="77777777" w:rsidR="000C3425" w:rsidRPr="00A8565F" w:rsidRDefault="000C3425" w:rsidP="00197FDF">
                <w:pPr>
                  <w:rPr>
                    <w:rFonts w:ascii="Arial" w:hAnsi="Arial" w:cs="Arial"/>
                    <w:sz w:val="18"/>
                    <w:szCs w:val="18"/>
                  </w:rPr>
                </w:pPr>
              </w:p>
            </w:tc>
            <w:tc>
              <w:tcPr>
                <w:tcW w:w="1400" w:type="dxa"/>
              </w:tcPr>
              <w:p w14:paraId="3EE3291F" w14:textId="77777777" w:rsidR="000C3425" w:rsidRPr="00A8565F" w:rsidRDefault="000C3425" w:rsidP="00197FDF">
                <w:pPr>
                  <w:rPr>
                    <w:rFonts w:ascii="Arial" w:hAnsi="Arial" w:cs="Arial"/>
                    <w:sz w:val="18"/>
                    <w:szCs w:val="18"/>
                  </w:rPr>
                </w:pPr>
              </w:p>
            </w:tc>
            <w:tc>
              <w:tcPr>
                <w:tcW w:w="1273" w:type="dxa"/>
              </w:tcPr>
              <w:p w14:paraId="2BAD6A52" w14:textId="77777777" w:rsidR="000C3425" w:rsidRPr="00A8565F" w:rsidRDefault="000C3425" w:rsidP="00197FDF">
                <w:pPr>
                  <w:rPr>
                    <w:rFonts w:ascii="Arial" w:hAnsi="Arial" w:cs="Arial"/>
                    <w:sz w:val="18"/>
                    <w:szCs w:val="18"/>
                  </w:rPr>
                </w:pPr>
              </w:p>
            </w:tc>
            <w:tc>
              <w:tcPr>
                <w:tcW w:w="1122" w:type="dxa"/>
              </w:tcPr>
              <w:p w14:paraId="36D4A062" w14:textId="77777777" w:rsidR="000C3425" w:rsidRPr="00A8565F" w:rsidRDefault="000C3425" w:rsidP="00197FDF">
                <w:pPr>
                  <w:rPr>
                    <w:rFonts w:ascii="Arial" w:hAnsi="Arial" w:cs="Arial"/>
                    <w:sz w:val="18"/>
                    <w:szCs w:val="18"/>
                  </w:rPr>
                </w:pPr>
              </w:p>
            </w:tc>
          </w:tr>
          <w:tr w:rsidR="000C3425" w:rsidRPr="00A8565F" w14:paraId="72441BA0" w14:textId="77777777" w:rsidTr="00197FDF">
            <w:tc>
              <w:tcPr>
                <w:tcW w:w="695" w:type="dxa"/>
              </w:tcPr>
              <w:p w14:paraId="71F080EF" w14:textId="77777777" w:rsidR="000C3425" w:rsidRPr="00A8565F" w:rsidRDefault="000C3425" w:rsidP="00197FDF">
                <w:pPr>
                  <w:jc w:val="center"/>
                  <w:rPr>
                    <w:rFonts w:ascii="Arial" w:hAnsi="Arial" w:cs="Arial"/>
                    <w:sz w:val="18"/>
                    <w:szCs w:val="18"/>
                  </w:rPr>
                </w:pPr>
              </w:p>
            </w:tc>
            <w:tc>
              <w:tcPr>
                <w:tcW w:w="1773" w:type="dxa"/>
              </w:tcPr>
              <w:p w14:paraId="328F518D" w14:textId="77777777" w:rsidR="000C3425" w:rsidRPr="00A8565F" w:rsidRDefault="000C3425" w:rsidP="00197FDF">
                <w:pPr>
                  <w:ind w:left="-77" w:right="-25"/>
                  <w:rPr>
                    <w:rFonts w:ascii="Arial" w:hAnsi="Arial" w:cs="Arial"/>
                    <w:sz w:val="18"/>
                    <w:szCs w:val="18"/>
                  </w:rPr>
                </w:pPr>
              </w:p>
            </w:tc>
            <w:tc>
              <w:tcPr>
                <w:tcW w:w="1076" w:type="dxa"/>
              </w:tcPr>
              <w:p w14:paraId="3F386A76" w14:textId="77777777" w:rsidR="000C3425" w:rsidRPr="00A8565F" w:rsidRDefault="000C3425" w:rsidP="00197FDF">
                <w:pPr>
                  <w:rPr>
                    <w:rFonts w:ascii="Arial" w:hAnsi="Arial" w:cs="Arial"/>
                    <w:sz w:val="18"/>
                    <w:szCs w:val="18"/>
                  </w:rPr>
                </w:pPr>
              </w:p>
            </w:tc>
            <w:tc>
              <w:tcPr>
                <w:tcW w:w="623" w:type="dxa"/>
              </w:tcPr>
              <w:p w14:paraId="7258FB58" w14:textId="77777777" w:rsidR="000C3425" w:rsidRPr="00A8565F" w:rsidRDefault="000C3425" w:rsidP="00197FDF">
                <w:pPr>
                  <w:rPr>
                    <w:rFonts w:ascii="Arial" w:hAnsi="Arial" w:cs="Arial"/>
                    <w:sz w:val="18"/>
                    <w:szCs w:val="18"/>
                  </w:rPr>
                </w:pPr>
              </w:p>
            </w:tc>
            <w:tc>
              <w:tcPr>
                <w:tcW w:w="705" w:type="dxa"/>
              </w:tcPr>
              <w:p w14:paraId="5AAF4DF0" w14:textId="77777777" w:rsidR="000C3425" w:rsidRPr="00A8565F" w:rsidRDefault="000C3425" w:rsidP="00197FDF">
                <w:pPr>
                  <w:rPr>
                    <w:rFonts w:ascii="Arial" w:hAnsi="Arial" w:cs="Arial"/>
                    <w:sz w:val="18"/>
                    <w:szCs w:val="18"/>
                  </w:rPr>
                </w:pPr>
              </w:p>
            </w:tc>
            <w:tc>
              <w:tcPr>
                <w:tcW w:w="972" w:type="dxa"/>
              </w:tcPr>
              <w:p w14:paraId="124DCA7B" w14:textId="77777777" w:rsidR="000C3425" w:rsidRPr="00A8565F" w:rsidRDefault="000C3425" w:rsidP="00197FDF">
                <w:pPr>
                  <w:rPr>
                    <w:rFonts w:ascii="Arial" w:hAnsi="Arial" w:cs="Arial"/>
                    <w:sz w:val="18"/>
                    <w:szCs w:val="18"/>
                  </w:rPr>
                </w:pPr>
              </w:p>
            </w:tc>
            <w:tc>
              <w:tcPr>
                <w:tcW w:w="1400" w:type="dxa"/>
              </w:tcPr>
              <w:p w14:paraId="4D5D7F70" w14:textId="77777777" w:rsidR="000C3425" w:rsidRPr="00A8565F" w:rsidRDefault="000C3425" w:rsidP="00197FDF">
                <w:pPr>
                  <w:rPr>
                    <w:rFonts w:ascii="Arial" w:hAnsi="Arial" w:cs="Arial"/>
                    <w:sz w:val="18"/>
                    <w:szCs w:val="18"/>
                  </w:rPr>
                </w:pPr>
              </w:p>
            </w:tc>
            <w:tc>
              <w:tcPr>
                <w:tcW w:w="1273" w:type="dxa"/>
              </w:tcPr>
              <w:p w14:paraId="16EED2B7" w14:textId="77777777" w:rsidR="000C3425" w:rsidRPr="00A8565F" w:rsidRDefault="000C3425" w:rsidP="00197FDF">
                <w:pPr>
                  <w:rPr>
                    <w:rFonts w:ascii="Arial" w:hAnsi="Arial" w:cs="Arial"/>
                    <w:sz w:val="18"/>
                    <w:szCs w:val="18"/>
                  </w:rPr>
                </w:pPr>
              </w:p>
            </w:tc>
            <w:tc>
              <w:tcPr>
                <w:tcW w:w="1122" w:type="dxa"/>
              </w:tcPr>
              <w:p w14:paraId="631686F4" w14:textId="77777777" w:rsidR="000C3425" w:rsidRPr="00A8565F" w:rsidRDefault="000C3425" w:rsidP="00197FDF">
                <w:pPr>
                  <w:rPr>
                    <w:rFonts w:ascii="Arial" w:hAnsi="Arial" w:cs="Arial"/>
                    <w:sz w:val="18"/>
                    <w:szCs w:val="18"/>
                  </w:rPr>
                </w:pPr>
              </w:p>
            </w:tc>
          </w:tr>
          <w:tr w:rsidR="000C3425" w:rsidRPr="00A8565F" w14:paraId="4245906A" w14:textId="77777777" w:rsidTr="00197FDF">
            <w:tc>
              <w:tcPr>
                <w:tcW w:w="695" w:type="dxa"/>
              </w:tcPr>
              <w:p w14:paraId="39E4B2ED" w14:textId="77777777" w:rsidR="000C3425" w:rsidRPr="00A8565F" w:rsidRDefault="000C3425" w:rsidP="00197FDF">
                <w:pPr>
                  <w:jc w:val="center"/>
                  <w:rPr>
                    <w:rFonts w:ascii="Arial" w:hAnsi="Arial" w:cs="Arial"/>
                    <w:sz w:val="18"/>
                    <w:szCs w:val="18"/>
                  </w:rPr>
                </w:pPr>
              </w:p>
            </w:tc>
            <w:tc>
              <w:tcPr>
                <w:tcW w:w="1773" w:type="dxa"/>
              </w:tcPr>
              <w:p w14:paraId="15B0F3DC" w14:textId="77777777" w:rsidR="000C3425" w:rsidRPr="00A8565F" w:rsidRDefault="000C3425" w:rsidP="00197FDF">
                <w:pPr>
                  <w:ind w:left="-77" w:right="-25"/>
                  <w:rPr>
                    <w:rFonts w:ascii="Arial" w:hAnsi="Arial" w:cs="Arial"/>
                    <w:sz w:val="18"/>
                    <w:szCs w:val="18"/>
                  </w:rPr>
                </w:pPr>
              </w:p>
            </w:tc>
            <w:tc>
              <w:tcPr>
                <w:tcW w:w="1076" w:type="dxa"/>
              </w:tcPr>
              <w:p w14:paraId="4087F685" w14:textId="77777777" w:rsidR="000C3425" w:rsidRPr="00A8565F" w:rsidRDefault="000C3425" w:rsidP="00197FDF">
                <w:pPr>
                  <w:rPr>
                    <w:rFonts w:ascii="Arial" w:hAnsi="Arial" w:cs="Arial"/>
                    <w:sz w:val="18"/>
                    <w:szCs w:val="18"/>
                  </w:rPr>
                </w:pPr>
              </w:p>
            </w:tc>
            <w:tc>
              <w:tcPr>
                <w:tcW w:w="623" w:type="dxa"/>
              </w:tcPr>
              <w:p w14:paraId="3B091D9D" w14:textId="77777777" w:rsidR="000C3425" w:rsidRPr="00A8565F" w:rsidRDefault="000C3425" w:rsidP="00197FDF">
                <w:pPr>
                  <w:rPr>
                    <w:rFonts w:ascii="Arial" w:hAnsi="Arial" w:cs="Arial"/>
                    <w:sz w:val="18"/>
                    <w:szCs w:val="18"/>
                  </w:rPr>
                </w:pPr>
              </w:p>
            </w:tc>
            <w:tc>
              <w:tcPr>
                <w:tcW w:w="705" w:type="dxa"/>
              </w:tcPr>
              <w:p w14:paraId="67C1ECF2" w14:textId="77777777" w:rsidR="000C3425" w:rsidRPr="00A8565F" w:rsidRDefault="000C3425" w:rsidP="00197FDF">
                <w:pPr>
                  <w:rPr>
                    <w:rFonts w:ascii="Arial" w:hAnsi="Arial" w:cs="Arial"/>
                    <w:sz w:val="18"/>
                    <w:szCs w:val="18"/>
                  </w:rPr>
                </w:pPr>
              </w:p>
            </w:tc>
            <w:tc>
              <w:tcPr>
                <w:tcW w:w="972" w:type="dxa"/>
              </w:tcPr>
              <w:p w14:paraId="15ABE2BF" w14:textId="77777777" w:rsidR="000C3425" w:rsidRPr="00A8565F" w:rsidRDefault="000C3425" w:rsidP="00197FDF">
                <w:pPr>
                  <w:rPr>
                    <w:rFonts w:ascii="Arial" w:hAnsi="Arial" w:cs="Arial"/>
                    <w:sz w:val="18"/>
                    <w:szCs w:val="18"/>
                  </w:rPr>
                </w:pPr>
              </w:p>
            </w:tc>
            <w:tc>
              <w:tcPr>
                <w:tcW w:w="1400" w:type="dxa"/>
              </w:tcPr>
              <w:p w14:paraId="7E268343" w14:textId="77777777" w:rsidR="000C3425" w:rsidRPr="00A8565F" w:rsidRDefault="000C3425" w:rsidP="00197FDF">
                <w:pPr>
                  <w:rPr>
                    <w:rFonts w:ascii="Arial" w:hAnsi="Arial" w:cs="Arial"/>
                    <w:sz w:val="18"/>
                    <w:szCs w:val="18"/>
                  </w:rPr>
                </w:pPr>
              </w:p>
            </w:tc>
            <w:tc>
              <w:tcPr>
                <w:tcW w:w="1273" w:type="dxa"/>
              </w:tcPr>
              <w:p w14:paraId="2686A54A" w14:textId="77777777" w:rsidR="000C3425" w:rsidRPr="00A8565F" w:rsidRDefault="000C3425" w:rsidP="00197FDF">
                <w:pPr>
                  <w:rPr>
                    <w:rFonts w:ascii="Arial" w:hAnsi="Arial" w:cs="Arial"/>
                    <w:sz w:val="18"/>
                    <w:szCs w:val="18"/>
                  </w:rPr>
                </w:pPr>
              </w:p>
            </w:tc>
            <w:tc>
              <w:tcPr>
                <w:tcW w:w="1122" w:type="dxa"/>
              </w:tcPr>
              <w:p w14:paraId="167FDCC8" w14:textId="77777777" w:rsidR="000C3425" w:rsidRPr="00A8565F" w:rsidRDefault="000C3425" w:rsidP="00197FDF">
                <w:pPr>
                  <w:rPr>
                    <w:rFonts w:ascii="Arial" w:hAnsi="Arial" w:cs="Arial"/>
                    <w:sz w:val="18"/>
                    <w:szCs w:val="18"/>
                  </w:rPr>
                </w:pPr>
              </w:p>
            </w:tc>
          </w:tr>
          <w:tr w:rsidR="000C3425" w:rsidRPr="00A8565F" w14:paraId="5C419C7C" w14:textId="77777777" w:rsidTr="00197FDF">
            <w:tc>
              <w:tcPr>
                <w:tcW w:w="695" w:type="dxa"/>
              </w:tcPr>
              <w:p w14:paraId="01C20F59" w14:textId="77777777" w:rsidR="000C3425" w:rsidRPr="00A8565F" w:rsidRDefault="000C3425" w:rsidP="00197FDF">
                <w:pPr>
                  <w:jc w:val="center"/>
                  <w:rPr>
                    <w:rFonts w:ascii="Arial" w:hAnsi="Arial" w:cs="Arial"/>
                    <w:sz w:val="18"/>
                    <w:szCs w:val="18"/>
                  </w:rPr>
                </w:pPr>
              </w:p>
            </w:tc>
            <w:tc>
              <w:tcPr>
                <w:tcW w:w="1773" w:type="dxa"/>
              </w:tcPr>
              <w:p w14:paraId="0CD37ED6" w14:textId="77777777" w:rsidR="000C3425" w:rsidRPr="00A8565F" w:rsidRDefault="000C3425" w:rsidP="00197FDF">
                <w:pPr>
                  <w:ind w:left="-77" w:right="-25"/>
                  <w:rPr>
                    <w:rFonts w:ascii="Arial" w:hAnsi="Arial" w:cs="Arial"/>
                    <w:sz w:val="18"/>
                    <w:szCs w:val="18"/>
                  </w:rPr>
                </w:pPr>
              </w:p>
            </w:tc>
            <w:tc>
              <w:tcPr>
                <w:tcW w:w="1076" w:type="dxa"/>
              </w:tcPr>
              <w:p w14:paraId="28B57F62" w14:textId="77777777" w:rsidR="000C3425" w:rsidRPr="00A8565F" w:rsidRDefault="000C3425" w:rsidP="00197FDF">
                <w:pPr>
                  <w:rPr>
                    <w:rFonts w:ascii="Arial" w:hAnsi="Arial" w:cs="Arial"/>
                    <w:sz w:val="18"/>
                    <w:szCs w:val="18"/>
                  </w:rPr>
                </w:pPr>
              </w:p>
            </w:tc>
            <w:tc>
              <w:tcPr>
                <w:tcW w:w="623" w:type="dxa"/>
              </w:tcPr>
              <w:p w14:paraId="55E4A071" w14:textId="77777777" w:rsidR="000C3425" w:rsidRPr="00A8565F" w:rsidRDefault="000C3425" w:rsidP="00197FDF">
                <w:pPr>
                  <w:rPr>
                    <w:rFonts w:ascii="Arial" w:hAnsi="Arial" w:cs="Arial"/>
                    <w:sz w:val="18"/>
                    <w:szCs w:val="18"/>
                  </w:rPr>
                </w:pPr>
              </w:p>
            </w:tc>
            <w:tc>
              <w:tcPr>
                <w:tcW w:w="705" w:type="dxa"/>
              </w:tcPr>
              <w:p w14:paraId="3EEBF571" w14:textId="77777777" w:rsidR="000C3425" w:rsidRPr="00A8565F" w:rsidRDefault="000C3425" w:rsidP="00197FDF">
                <w:pPr>
                  <w:rPr>
                    <w:rFonts w:ascii="Arial" w:hAnsi="Arial" w:cs="Arial"/>
                    <w:sz w:val="18"/>
                    <w:szCs w:val="18"/>
                  </w:rPr>
                </w:pPr>
              </w:p>
            </w:tc>
            <w:tc>
              <w:tcPr>
                <w:tcW w:w="972" w:type="dxa"/>
              </w:tcPr>
              <w:p w14:paraId="7D33BEDF" w14:textId="77777777" w:rsidR="000C3425" w:rsidRPr="00A8565F" w:rsidRDefault="000C3425" w:rsidP="00197FDF">
                <w:pPr>
                  <w:rPr>
                    <w:rFonts w:ascii="Arial" w:hAnsi="Arial" w:cs="Arial"/>
                    <w:sz w:val="18"/>
                    <w:szCs w:val="18"/>
                  </w:rPr>
                </w:pPr>
              </w:p>
            </w:tc>
            <w:tc>
              <w:tcPr>
                <w:tcW w:w="1400" w:type="dxa"/>
              </w:tcPr>
              <w:p w14:paraId="452E7483" w14:textId="77777777" w:rsidR="000C3425" w:rsidRPr="00A8565F" w:rsidRDefault="000C3425" w:rsidP="00197FDF">
                <w:pPr>
                  <w:rPr>
                    <w:rFonts w:ascii="Arial" w:hAnsi="Arial" w:cs="Arial"/>
                    <w:sz w:val="18"/>
                    <w:szCs w:val="18"/>
                  </w:rPr>
                </w:pPr>
              </w:p>
            </w:tc>
            <w:tc>
              <w:tcPr>
                <w:tcW w:w="1273" w:type="dxa"/>
              </w:tcPr>
              <w:p w14:paraId="2238970A" w14:textId="77777777" w:rsidR="000C3425" w:rsidRPr="00A8565F" w:rsidRDefault="000C3425" w:rsidP="00197FDF">
                <w:pPr>
                  <w:rPr>
                    <w:rFonts w:ascii="Arial" w:hAnsi="Arial" w:cs="Arial"/>
                    <w:sz w:val="18"/>
                    <w:szCs w:val="18"/>
                  </w:rPr>
                </w:pPr>
              </w:p>
            </w:tc>
            <w:tc>
              <w:tcPr>
                <w:tcW w:w="1122" w:type="dxa"/>
              </w:tcPr>
              <w:p w14:paraId="70071F1D" w14:textId="77777777" w:rsidR="000C3425" w:rsidRPr="00A8565F" w:rsidRDefault="000C3425" w:rsidP="00197FDF">
                <w:pPr>
                  <w:rPr>
                    <w:rFonts w:ascii="Arial" w:hAnsi="Arial" w:cs="Arial"/>
                    <w:sz w:val="18"/>
                    <w:szCs w:val="18"/>
                  </w:rPr>
                </w:pPr>
              </w:p>
            </w:tc>
          </w:tr>
          <w:tr w:rsidR="000C3425" w:rsidRPr="00A8565F" w14:paraId="3975D8E5" w14:textId="77777777" w:rsidTr="00197FDF">
            <w:tc>
              <w:tcPr>
                <w:tcW w:w="695" w:type="dxa"/>
              </w:tcPr>
              <w:p w14:paraId="5C1D321D" w14:textId="77777777" w:rsidR="000C3425" w:rsidRPr="00A8565F" w:rsidRDefault="000C3425" w:rsidP="00197FDF">
                <w:pPr>
                  <w:jc w:val="center"/>
                  <w:rPr>
                    <w:rFonts w:ascii="Arial" w:hAnsi="Arial" w:cs="Arial"/>
                    <w:sz w:val="18"/>
                    <w:szCs w:val="18"/>
                  </w:rPr>
                </w:pPr>
              </w:p>
            </w:tc>
            <w:tc>
              <w:tcPr>
                <w:tcW w:w="1773" w:type="dxa"/>
              </w:tcPr>
              <w:p w14:paraId="6718600B" w14:textId="77777777" w:rsidR="000C3425" w:rsidRPr="00A8565F" w:rsidRDefault="000C3425" w:rsidP="00197FDF">
                <w:pPr>
                  <w:ind w:left="-77" w:right="-25"/>
                  <w:rPr>
                    <w:rFonts w:ascii="Arial" w:hAnsi="Arial" w:cs="Arial"/>
                    <w:sz w:val="18"/>
                    <w:szCs w:val="18"/>
                  </w:rPr>
                </w:pPr>
              </w:p>
            </w:tc>
            <w:tc>
              <w:tcPr>
                <w:tcW w:w="1076" w:type="dxa"/>
              </w:tcPr>
              <w:p w14:paraId="2D297A36" w14:textId="77777777" w:rsidR="000C3425" w:rsidRPr="00A8565F" w:rsidRDefault="000C3425" w:rsidP="00197FDF">
                <w:pPr>
                  <w:rPr>
                    <w:rFonts w:ascii="Arial" w:hAnsi="Arial" w:cs="Arial"/>
                    <w:sz w:val="18"/>
                    <w:szCs w:val="18"/>
                  </w:rPr>
                </w:pPr>
              </w:p>
            </w:tc>
            <w:tc>
              <w:tcPr>
                <w:tcW w:w="623" w:type="dxa"/>
              </w:tcPr>
              <w:p w14:paraId="2B4238E5" w14:textId="77777777" w:rsidR="000C3425" w:rsidRPr="00A8565F" w:rsidRDefault="000C3425" w:rsidP="00197FDF">
                <w:pPr>
                  <w:rPr>
                    <w:rFonts w:ascii="Arial" w:hAnsi="Arial" w:cs="Arial"/>
                    <w:sz w:val="18"/>
                    <w:szCs w:val="18"/>
                  </w:rPr>
                </w:pPr>
              </w:p>
            </w:tc>
            <w:tc>
              <w:tcPr>
                <w:tcW w:w="705" w:type="dxa"/>
              </w:tcPr>
              <w:p w14:paraId="268D636A" w14:textId="77777777" w:rsidR="000C3425" w:rsidRPr="00A8565F" w:rsidRDefault="000C3425" w:rsidP="00197FDF">
                <w:pPr>
                  <w:rPr>
                    <w:rFonts w:ascii="Arial" w:hAnsi="Arial" w:cs="Arial"/>
                    <w:sz w:val="18"/>
                    <w:szCs w:val="18"/>
                  </w:rPr>
                </w:pPr>
              </w:p>
            </w:tc>
            <w:tc>
              <w:tcPr>
                <w:tcW w:w="972" w:type="dxa"/>
              </w:tcPr>
              <w:p w14:paraId="192B9228" w14:textId="77777777" w:rsidR="000C3425" w:rsidRPr="00A8565F" w:rsidRDefault="000C3425" w:rsidP="00197FDF">
                <w:pPr>
                  <w:rPr>
                    <w:rFonts w:ascii="Arial" w:hAnsi="Arial" w:cs="Arial"/>
                    <w:sz w:val="18"/>
                    <w:szCs w:val="18"/>
                  </w:rPr>
                </w:pPr>
              </w:p>
            </w:tc>
            <w:tc>
              <w:tcPr>
                <w:tcW w:w="1400" w:type="dxa"/>
              </w:tcPr>
              <w:p w14:paraId="3792C84C" w14:textId="77777777" w:rsidR="000C3425" w:rsidRPr="00A8565F" w:rsidRDefault="000C3425" w:rsidP="00197FDF">
                <w:pPr>
                  <w:rPr>
                    <w:rFonts w:ascii="Arial" w:hAnsi="Arial" w:cs="Arial"/>
                    <w:sz w:val="18"/>
                    <w:szCs w:val="18"/>
                  </w:rPr>
                </w:pPr>
              </w:p>
            </w:tc>
            <w:tc>
              <w:tcPr>
                <w:tcW w:w="1273" w:type="dxa"/>
              </w:tcPr>
              <w:p w14:paraId="151AD531" w14:textId="77777777" w:rsidR="000C3425" w:rsidRPr="00A8565F" w:rsidRDefault="000C3425" w:rsidP="00197FDF">
                <w:pPr>
                  <w:rPr>
                    <w:rFonts w:ascii="Arial" w:hAnsi="Arial" w:cs="Arial"/>
                    <w:sz w:val="18"/>
                    <w:szCs w:val="18"/>
                  </w:rPr>
                </w:pPr>
              </w:p>
            </w:tc>
            <w:tc>
              <w:tcPr>
                <w:tcW w:w="1122" w:type="dxa"/>
              </w:tcPr>
              <w:p w14:paraId="41717A83" w14:textId="77777777" w:rsidR="000C3425" w:rsidRPr="00A8565F" w:rsidRDefault="000C3425" w:rsidP="00197FDF">
                <w:pPr>
                  <w:rPr>
                    <w:rFonts w:ascii="Arial" w:hAnsi="Arial" w:cs="Arial"/>
                    <w:sz w:val="18"/>
                    <w:szCs w:val="18"/>
                  </w:rPr>
                </w:pPr>
              </w:p>
            </w:tc>
          </w:tr>
          <w:tr w:rsidR="000C3425" w:rsidRPr="00A8565F" w14:paraId="5E267271" w14:textId="77777777" w:rsidTr="00197FDF">
            <w:tc>
              <w:tcPr>
                <w:tcW w:w="695" w:type="dxa"/>
              </w:tcPr>
              <w:p w14:paraId="790E92D8" w14:textId="77777777" w:rsidR="000C3425" w:rsidRPr="00A8565F" w:rsidRDefault="000C3425" w:rsidP="00197FDF">
                <w:pPr>
                  <w:jc w:val="center"/>
                  <w:rPr>
                    <w:rFonts w:ascii="Arial" w:hAnsi="Arial" w:cs="Arial"/>
                    <w:sz w:val="18"/>
                    <w:szCs w:val="18"/>
                  </w:rPr>
                </w:pPr>
              </w:p>
            </w:tc>
            <w:tc>
              <w:tcPr>
                <w:tcW w:w="1773" w:type="dxa"/>
              </w:tcPr>
              <w:p w14:paraId="3F245783" w14:textId="77777777" w:rsidR="000C3425" w:rsidRPr="00A8565F" w:rsidRDefault="000C3425" w:rsidP="00197FDF">
                <w:pPr>
                  <w:ind w:left="-77" w:right="-25"/>
                  <w:rPr>
                    <w:rFonts w:ascii="Arial" w:hAnsi="Arial" w:cs="Arial"/>
                    <w:sz w:val="18"/>
                    <w:szCs w:val="18"/>
                  </w:rPr>
                </w:pPr>
              </w:p>
            </w:tc>
            <w:tc>
              <w:tcPr>
                <w:tcW w:w="1076" w:type="dxa"/>
              </w:tcPr>
              <w:p w14:paraId="703E1DEB" w14:textId="77777777" w:rsidR="000C3425" w:rsidRPr="00A8565F" w:rsidRDefault="000C3425" w:rsidP="00197FDF">
                <w:pPr>
                  <w:rPr>
                    <w:rFonts w:ascii="Arial" w:hAnsi="Arial" w:cs="Arial"/>
                    <w:sz w:val="18"/>
                    <w:szCs w:val="18"/>
                  </w:rPr>
                </w:pPr>
              </w:p>
            </w:tc>
            <w:tc>
              <w:tcPr>
                <w:tcW w:w="623" w:type="dxa"/>
              </w:tcPr>
              <w:p w14:paraId="1A0EBEB4" w14:textId="77777777" w:rsidR="000C3425" w:rsidRPr="00A8565F" w:rsidRDefault="000C3425" w:rsidP="00197FDF">
                <w:pPr>
                  <w:rPr>
                    <w:rFonts w:ascii="Arial" w:hAnsi="Arial" w:cs="Arial"/>
                    <w:sz w:val="18"/>
                    <w:szCs w:val="18"/>
                  </w:rPr>
                </w:pPr>
              </w:p>
            </w:tc>
            <w:tc>
              <w:tcPr>
                <w:tcW w:w="705" w:type="dxa"/>
              </w:tcPr>
              <w:p w14:paraId="42B6BC75" w14:textId="77777777" w:rsidR="000C3425" w:rsidRPr="00A8565F" w:rsidRDefault="000C3425" w:rsidP="00197FDF">
                <w:pPr>
                  <w:rPr>
                    <w:rFonts w:ascii="Arial" w:hAnsi="Arial" w:cs="Arial"/>
                    <w:sz w:val="18"/>
                    <w:szCs w:val="18"/>
                  </w:rPr>
                </w:pPr>
              </w:p>
            </w:tc>
            <w:tc>
              <w:tcPr>
                <w:tcW w:w="972" w:type="dxa"/>
              </w:tcPr>
              <w:p w14:paraId="7768AFC3" w14:textId="77777777" w:rsidR="000C3425" w:rsidRPr="00A8565F" w:rsidRDefault="000C3425" w:rsidP="00197FDF">
                <w:pPr>
                  <w:rPr>
                    <w:rFonts w:ascii="Arial" w:hAnsi="Arial" w:cs="Arial"/>
                    <w:sz w:val="18"/>
                    <w:szCs w:val="18"/>
                  </w:rPr>
                </w:pPr>
              </w:p>
            </w:tc>
            <w:tc>
              <w:tcPr>
                <w:tcW w:w="1400" w:type="dxa"/>
              </w:tcPr>
              <w:p w14:paraId="062BD530" w14:textId="77777777" w:rsidR="000C3425" w:rsidRPr="00A8565F" w:rsidRDefault="000C3425" w:rsidP="00197FDF">
                <w:pPr>
                  <w:rPr>
                    <w:rFonts w:ascii="Arial" w:hAnsi="Arial" w:cs="Arial"/>
                    <w:sz w:val="18"/>
                    <w:szCs w:val="18"/>
                  </w:rPr>
                </w:pPr>
              </w:p>
            </w:tc>
            <w:tc>
              <w:tcPr>
                <w:tcW w:w="1273" w:type="dxa"/>
              </w:tcPr>
              <w:p w14:paraId="5A9E43F7" w14:textId="77777777" w:rsidR="000C3425" w:rsidRPr="00A8565F" w:rsidRDefault="000C3425" w:rsidP="00197FDF">
                <w:pPr>
                  <w:rPr>
                    <w:rFonts w:ascii="Arial" w:hAnsi="Arial" w:cs="Arial"/>
                    <w:sz w:val="18"/>
                    <w:szCs w:val="18"/>
                  </w:rPr>
                </w:pPr>
              </w:p>
            </w:tc>
            <w:tc>
              <w:tcPr>
                <w:tcW w:w="1122" w:type="dxa"/>
              </w:tcPr>
              <w:p w14:paraId="04A2370C" w14:textId="77777777" w:rsidR="000C3425" w:rsidRPr="00A8565F" w:rsidRDefault="000C3425" w:rsidP="00197FDF">
                <w:pPr>
                  <w:rPr>
                    <w:rFonts w:ascii="Arial" w:hAnsi="Arial" w:cs="Arial"/>
                    <w:sz w:val="18"/>
                    <w:szCs w:val="18"/>
                  </w:rPr>
                </w:pPr>
              </w:p>
            </w:tc>
          </w:tr>
          <w:tr w:rsidR="000C3425" w:rsidRPr="00A8565F" w14:paraId="46EA2E20" w14:textId="77777777" w:rsidTr="00197FDF">
            <w:tc>
              <w:tcPr>
                <w:tcW w:w="695" w:type="dxa"/>
              </w:tcPr>
              <w:p w14:paraId="040143E7" w14:textId="77777777" w:rsidR="000C3425" w:rsidRPr="00A8565F" w:rsidRDefault="000C3425" w:rsidP="00197FDF">
                <w:pPr>
                  <w:jc w:val="center"/>
                  <w:rPr>
                    <w:rFonts w:ascii="Arial" w:hAnsi="Arial" w:cs="Arial"/>
                    <w:sz w:val="18"/>
                    <w:szCs w:val="18"/>
                  </w:rPr>
                </w:pPr>
              </w:p>
            </w:tc>
            <w:tc>
              <w:tcPr>
                <w:tcW w:w="1773" w:type="dxa"/>
              </w:tcPr>
              <w:p w14:paraId="3F96A925" w14:textId="77777777" w:rsidR="000C3425" w:rsidRPr="00A8565F" w:rsidRDefault="000C3425" w:rsidP="00197FDF">
                <w:pPr>
                  <w:ind w:left="-77" w:right="-25"/>
                  <w:rPr>
                    <w:rFonts w:ascii="Arial" w:hAnsi="Arial" w:cs="Arial"/>
                    <w:sz w:val="18"/>
                    <w:szCs w:val="18"/>
                  </w:rPr>
                </w:pPr>
              </w:p>
            </w:tc>
            <w:tc>
              <w:tcPr>
                <w:tcW w:w="1076" w:type="dxa"/>
              </w:tcPr>
              <w:p w14:paraId="11E3BB13" w14:textId="77777777" w:rsidR="000C3425" w:rsidRPr="00A8565F" w:rsidRDefault="000C3425" w:rsidP="00197FDF">
                <w:pPr>
                  <w:rPr>
                    <w:rFonts w:ascii="Arial" w:hAnsi="Arial" w:cs="Arial"/>
                    <w:sz w:val="18"/>
                    <w:szCs w:val="18"/>
                  </w:rPr>
                </w:pPr>
              </w:p>
            </w:tc>
            <w:tc>
              <w:tcPr>
                <w:tcW w:w="623" w:type="dxa"/>
              </w:tcPr>
              <w:p w14:paraId="688C7814" w14:textId="77777777" w:rsidR="000C3425" w:rsidRPr="00A8565F" w:rsidRDefault="000C3425" w:rsidP="00197FDF">
                <w:pPr>
                  <w:rPr>
                    <w:rFonts w:ascii="Arial" w:hAnsi="Arial" w:cs="Arial"/>
                    <w:sz w:val="18"/>
                    <w:szCs w:val="18"/>
                  </w:rPr>
                </w:pPr>
              </w:p>
            </w:tc>
            <w:tc>
              <w:tcPr>
                <w:tcW w:w="705" w:type="dxa"/>
              </w:tcPr>
              <w:p w14:paraId="6FE78F99" w14:textId="77777777" w:rsidR="000C3425" w:rsidRPr="00A8565F" w:rsidRDefault="000C3425" w:rsidP="00197FDF">
                <w:pPr>
                  <w:rPr>
                    <w:rFonts w:ascii="Arial" w:hAnsi="Arial" w:cs="Arial"/>
                    <w:sz w:val="18"/>
                    <w:szCs w:val="18"/>
                  </w:rPr>
                </w:pPr>
              </w:p>
            </w:tc>
            <w:tc>
              <w:tcPr>
                <w:tcW w:w="972" w:type="dxa"/>
              </w:tcPr>
              <w:p w14:paraId="217CD5D9" w14:textId="77777777" w:rsidR="000C3425" w:rsidRPr="00A8565F" w:rsidRDefault="000C3425" w:rsidP="00197FDF">
                <w:pPr>
                  <w:rPr>
                    <w:rFonts w:ascii="Arial" w:hAnsi="Arial" w:cs="Arial"/>
                    <w:sz w:val="18"/>
                    <w:szCs w:val="18"/>
                  </w:rPr>
                </w:pPr>
              </w:p>
            </w:tc>
            <w:tc>
              <w:tcPr>
                <w:tcW w:w="1400" w:type="dxa"/>
              </w:tcPr>
              <w:p w14:paraId="4D24A3A6" w14:textId="77777777" w:rsidR="000C3425" w:rsidRPr="00A8565F" w:rsidRDefault="000C3425" w:rsidP="00197FDF">
                <w:pPr>
                  <w:rPr>
                    <w:rFonts w:ascii="Arial" w:hAnsi="Arial" w:cs="Arial"/>
                    <w:sz w:val="18"/>
                    <w:szCs w:val="18"/>
                  </w:rPr>
                </w:pPr>
              </w:p>
            </w:tc>
            <w:tc>
              <w:tcPr>
                <w:tcW w:w="1273" w:type="dxa"/>
              </w:tcPr>
              <w:p w14:paraId="11A6EB87" w14:textId="77777777" w:rsidR="000C3425" w:rsidRPr="00A8565F" w:rsidRDefault="000C3425" w:rsidP="00197FDF">
                <w:pPr>
                  <w:rPr>
                    <w:rFonts w:ascii="Arial" w:hAnsi="Arial" w:cs="Arial"/>
                    <w:sz w:val="18"/>
                    <w:szCs w:val="18"/>
                  </w:rPr>
                </w:pPr>
              </w:p>
            </w:tc>
            <w:tc>
              <w:tcPr>
                <w:tcW w:w="1122" w:type="dxa"/>
              </w:tcPr>
              <w:p w14:paraId="4BA653D0" w14:textId="77777777" w:rsidR="000C3425" w:rsidRPr="00A8565F" w:rsidRDefault="000C3425" w:rsidP="00197FDF">
                <w:pPr>
                  <w:rPr>
                    <w:rFonts w:ascii="Arial" w:hAnsi="Arial" w:cs="Arial"/>
                    <w:sz w:val="18"/>
                    <w:szCs w:val="18"/>
                  </w:rPr>
                </w:pPr>
              </w:p>
            </w:tc>
          </w:tr>
          <w:tr w:rsidR="000C3425" w:rsidRPr="00A8565F" w14:paraId="39AF0561" w14:textId="77777777" w:rsidTr="00197FDF">
            <w:tc>
              <w:tcPr>
                <w:tcW w:w="695" w:type="dxa"/>
              </w:tcPr>
              <w:p w14:paraId="20F85A1E" w14:textId="77777777" w:rsidR="000C3425" w:rsidRPr="00A8565F" w:rsidRDefault="000C3425" w:rsidP="00197FDF">
                <w:pPr>
                  <w:jc w:val="center"/>
                  <w:rPr>
                    <w:rFonts w:ascii="Arial" w:hAnsi="Arial" w:cs="Arial"/>
                    <w:sz w:val="18"/>
                    <w:szCs w:val="18"/>
                  </w:rPr>
                </w:pPr>
              </w:p>
            </w:tc>
            <w:tc>
              <w:tcPr>
                <w:tcW w:w="1773" w:type="dxa"/>
              </w:tcPr>
              <w:p w14:paraId="72A5F83A" w14:textId="77777777" w:rsidR="000C3425" w:rsidRPr="00A8565F" w:rsidRDefault="000C3425" w:rsidP="00197FDF">
                <w:pPr>
                  <w:ind w:left="-77" w:right="-25"/>
                  <w:rPr>
                    <w:rFonts w:ascii="Arial" w:hAnsi="Arial" w:cs="Arial"/>
                    <w:sz w:val="18"/>
                    <w:szCs w:val="18"/>
                  </w:rPr>
                </w:pPr>
              </w:p>
            </w:tc>
            <w:tc>
              <w:tcPr>
                <w:tcW w:w="1076" w:type="dxa"/>
              </w:tcPr>
              <w:p w14:paraId="6430C646" w14:textId="77777777" w:rsidR="000C3425" w:rsidRPr="00A8565F" w:rsidRDefault="000C3425" w:rsidP="00197FDF">
                <w:pPr>
                  <w:rPr>
                    <w:rFonts w:ascii="Arial" w:hAnsi="Arial" w:cs="Arial"/>
                    <w:sz w:val="18"/>
                    <w:szCs w:val="18"/>
                  </w:rPr>
                </w:pPr>
              </w:p>
            </w:tc>
            <w:tc>
              <w:tcPr>
                <w:tcW w:w="623" w:type="dxa"/>
              </w:tcPr>
              <w:p w14:paraId="3E33595A" w14:textId="77777777" w:rsidR="000C3425" w:rsidRPr="00A8565F" w:rsidRDefault="000C3425" w:rsidP="00197FDF">
                <w:pPr>
                  <w:rPr>
                    <w:rFonts w:ascii="Arial" w:hAnsi="Arial" w:cs="Arial"/>
                    <w:sz w:val="18"/>
                    <w:szCs w:val="18"/>
                  </w:rPr>
                </w:pPr>
              </w:p>
            </w:tc>
            <w:tc>
              <w:tcPr>
                <w:tcW w:w="705" w:type="dxa"/>
              </w:tcPr>
              <w:p w14:paraId="52F79714" w14:textId="77777777" w:rsidR="000C3425" w:rsidRPr="00A8565F" w:rsidRDefault="000C3425" w:rsidP="00197FDF">
                <w:pPr>
                  <w:rPr>
                    <w:rFonts w:ascii="Arial" w:hAnsi="Arial" w:cs="Arial"/>
                    <w:sz w:val="18"/>
                    <w:szCs w:val="18"/>
                  </w:rPr>
                </w:pPr>
              </w:p>
            </w:tc>
            <w:tc>
              <w:tcPr>
                <w:tcW w:w="972" w:type="dxa"/>
              </w:tcPr>
              <w:p w14:paraId="7F6BBBBE" w14:textId="77777777" w:rsidR="000C3425" w:rsidRPr="00A8565F" w:rsidRDefault="000C3425" w:rsidP="00197FDF">
                <w:pPr>
                  <w:rPr>
                    <w:rFonts w:ascii="Arial" w:hAnsi="Arial" w:cs="Arial"/>
                    <w:sz w:val="18"/>
                    <w:szCs w:val="18"/>
                  </w:rPr>
                </w:pPr>
              </w:p>
            </w:tc>
            <w:tc>
              <w:tcPr>
                <w:tcW w:w="1400" w:type="dxa"/>
              </w:tcPr>
              <w:p w14:paraId="630E744A" w14:textId="77777777" w:rsidR="000C3425" w:rsidRPr="00A8565F" w:rsidRDefault="000C3425" w:rsidP="00197FDF">
                <w:pPr>
                  <w:rPr>
                    <w:rFonts w:ascii="Arial" w:hAnsi="Arial" w:cs="Arial"/>
                    <w:sz w:val="18"/>
                    <w:szCs w:val="18"/>
                  </w:rPr>
                </w:pPr>
              </w:p>
            </w:tc>
            <w:tc>
              <w:tcPr>
                <w:tcW w:w="1273" w:type="dxa"/>
              </w:tcPr>
              <w:p w14:paraId="3C9015EC" w14:textId="77777777" w:rsidR="000C3425" w:rsidRPr="00A8565F" w:rsidRDefault="000C3425" w:rsidP="00197FDF">
                <w:pPr>
                  <w:rPr>
                    <w:rFonts w:ascii="Arial" w:hAnsi="Arial" w:cs="Arial"/>
                    <w:sz w:val="18"/>
                    <w:szCs w:val="18"/>
                  </w:rPr>
                </w:pPr>
              </w:p>
            </w:tc>
            <w:tc>
              <w:tcPr>
                <w:tcW w:w="1122" w:type="dxa"/>
              </w:tcPr>
              <w:p w14:paraId="7EA5CCCE" w14:textId="77777777" w:rsidR="000C3425" w:rsidRPr="00A8565F" w:rsidRDefault="000C3425" w:rsidP="00197FDF">
                <w:pPr>
                  <w:rPr>
                    <w:rFonts w:ascii="Arial" w:hAnsi="Arial" w:cs="Arial"/>
                    <w:sz w:val="18"/>
                    <w:szCs w:val="18"/>
                  </w:rPr>
                </w:pPr>
              </w:p>
            </w:tc>
          </w:tr>
          <w:tr w:rsidR="000C3425" w:rsidRPr="00A8565F" w14:paraId="0572F128" w14:textId="77777777" w:rsidTr="00197FDF">
            <w:tc>
              <w:tcPr>
                <w:tcW w:w="695" w:type="dxa"/>
              </w:tcPr>
              <w:p w14:paraId="0A6E2E89" w14:textId="77777777" w:rsidR="000C3425" w:rsidRPr="00A8565F" w:rsidRDefault="000C3425" w:rsidP="00197FDF">
                <w:pPr>
                  <w:jc w:val="center"/>
                  <w:rPr>
                    <w:rFonts w:ascii="Arial" w:hAnsi="Arial" w:cs="Arial"/>
                    <w:sz w:val="18"/>
                    <w:szCs w:val="18"/>
                  </w:rPr>
                </w:pPr>
              </w:p>
            </w:tc>
            <w:tc>
              <w:tcPr>
                <w:tcW w:w="1773" w:type="dxa"/>
              </w:tcPr>
              <w:p w14:paraId="3FFBFE82" w14:textId="77777777" w:rsidR="000C3425" w:rsidRPr="00A8565F" w:rsidRDefault="000C3425" w:rsidP="00197FDF">
                <w:pPr>
                  <w:ind w:left="-77" w:right="-25"/>
                  <w:rPr>
                    <w:rFonts w:ascii="Arial" w:hAnsi="Arial" w:cs="Arial"/>
                    <w:sz w:val="18"/>
                    <w:szCs w:val="18"/>
                  </w:rPr>
                </w:pPr>
              </w:p>
            </w:tc>
            <w:tc>
              <w:tcPr>
                <w:tcW w:w="1076" w:type="dxa"/>
              </w:tcPr>
              <w:p w14:paraId="415F98AB" w14:textId="77777777" w:rsidR="000C3425" w:rsidRPr="00A8565F" w:rsidRDefault="000C3425" w:rsidP="00197FDF">
                <w:pPr>
                  <w:rPr>
                    <w:rFonts w:ascii="Arial" w:hAnsi="Arial" w:cs="Arial"/>
                    <w:sz w:val="18"/>
                    <w:szCs w:val="18"/>
                  </w:rPr>
                </w:pPr>
              </w:p>
            </w:tc>
            <w:tc>
              <w:tcPr>
                <w:tcW w:w="623" w:type="dxa"/>
              </w:tcPr>
              <w:p w14:paraId="0B70B0FD" w14:textId="77777777" w:rsidR="000C3425" w:rsidRPr="00A8565F" w:rsidRDefault="000C3425" w:rsidP="00197FDF">
                <w:pPr>
                  <w:rPr>
                    <w:rFonts w:ascii="Arial" w:hAnsi="Arial" w:cs="Arial"/>
                    <w:sz w:val="18"/>
                    <w:szCs w:val="18"/>
                  </w:rPr>
                </w:pPr>
              </w:p>
            </w:tc>
            <w:tc>
              <w:tcPr>
                <w:tcW w:w="705" w:type="dxa"/>
              </w:tcPr>
              <w:p w14:paraId="7D429DB8" w14:textId="77777777" w:rsidR="000C3425" w:rsidRPr="00A8565F" w:rsidRDefault="000C3425" w:rsidP="00197FDF">
                <w:pPr>
                  <w:rPr>
                    <w:rFonts w:ascii="Arial" w:hAnsi="Arial" w:cs="Arial"/>
                    <w:sz w:val="18"/>
                    <w:szCs w:val="18"/>
                  </w:rPr>
                </w:pPr>
              </w:p>
            </w:tc>
            <w:tc>
              <w:tcPr>
                <w:tcW w:w="972" w:type="dxa"/>
              </w:tcPr>
              <w:p w14:paraId="7FA98471" w14:textId="77777777" w:rsidR="000C3425" w:rsidRPr="00A8565F" w:rsidRDefault="000C3425" w:rsidP="00197FDF">
                <w:pPr>
                  <w:rPr>
                    <w:rFonts w:ascii="Arial" w:hAnsi="Arial" w:cs="Arial"/>
                    <w:sz w:val="18"/>
                    <w:szCs w:val="18"/>
                  </w:rPr>
                </w:pPr>
              </w:p>
            </w:tc>
            <w:tc>
              <w:tcPr>
                <w:tcW w:w="1400" w:type="dxa"/>
              </w:tcPr>
              <w:p w14:paraId="254AD2C5" w14:textId="77777777" w:rsidR="000C3425" w:rsidRPr="00A8565F" w:rsidRDefault="000C3425" w:rsidP="00197FDF">
                <w:pPr>
                  <w:rPr>
                    <w:rFonts w:ascii="Arial" w:hAnsi="Arial" w:cs="Arial"/>
                    <w:sz w:val="18"/>
                    <w:szCs w:val="18"/>
                  </w:rPr>
                </w:pPr>
              </w:p>
            </w:tc>
            <w:tc>
              <w:tcPr>
                <w:tcW w:w="1273" w:type="dxa"/>
              </w:tcPr>
              <w:p w14:paraId="4284A2D0" w14:textId="77777777" w:rsidR="000C3425" w:rsidRPr="00A8565F" w:rsidRDefault="000C3425" w:rsidP="00197FDF">
                <w:pPr>
                  <w:rPr>
                    <w:rFonts w:ascii="Arial" w:hAnsi="Arial" w:cs="Arial"/>
                    <w:sz w:val="18"/>
                    <w:szCs w:val="18"/>
                  </w:rPr>
                </w:pPr>
              </w:p>
            </w:tc>
            <w:tc>
              <w:tcPr>
                <w:tcW w:w="1122" w:type="dxa"/>
              </w:tcPr>
              <w:p w14:paraId="7566D7D5" w14:textId="77777777" w:rsidR="000C3425" w:rsidRPr="00A8565F" w:rsidRDefault="000C3425" w:rsidP="00197FDF">
                <w:pPr>
                  <w:rPr>
                    <w:rFonts w:ascii="Arial" w:hAnsi="Arial" w:cs="Arial"/>
                    <w:sz w:val="18"/>
                    <w:szCs w:val="18"/>
                  </w:rPr>
                </w:pPr>
              </w:p>
            </w:tc>
          </w:tr>
          <w:tr w:rsidR="000C3425" w:rsidRPr="00A8565F" w14:paraId="54569139" w14:textId="77777777" w:rsidTr="00197FDF">
            <w:tc>
              <w:tcPr>
                <w:tcW w:w="5844" w:type="dxa"/>
                <w:gridSpan w:val="6"/>
              </w:tcPr>
              <w:p w14:paraId="259A38DD" w14:textId="77777777" w:rsidR="000C3425" w:rsidRPr="00A8565F" w:rsidRDefault="000C3425" w:rsidP="00197FDF">
                <w:pPr>
                  <w:rPr>
                    <w:rFonts w:ascii="Arial" w:hAnsi="Arial" w:cs="Arial"/>
                    <w:sz w:val="18"/>
                    <w:szCs w:val="18"/>
                  </w:rPr>
                </w:pPr>
                <w:r w:rsidRPr="00A8565F">
                  <w:rPr>
                    <w:rFonts w:ascii="Arial" w:hAnsi="Arial" w:cs="Arial"/>
                    <w:sz w:val="18"/>
                    <w:szCs w:val="18"/>
                  </w:rPr>
                  <w:t>VALOR TOTAL DA DIFERENÇA DE ALIQUOTA ICMS</w:t>
                </w:r>
              </w:p>
            </w:tc>
            <w:tc>
              <w:tcPr>
                <w:tcW w:w="1400" w:type="dxa"/>
              </w:tcPr>
              <w:p w14:paraId="28844C01" w14:textId="77777777" w:rsidR="000C3425" w:rsidRPr="00A8565F" w:rsidRDefault="000C3425" w:rsidP="00197FDF">
                <w:pPr>
                  <w:rPr>
                    <w:rFonts w:ascii="Arial" w:hAnsi="Arial" w:cs="Arial"/>
                    <w:sz w:val="18"/>
                    <w:szCs w:val="18"/>
                  </w:rPr>
                </w:pPr>
              </w:p>
            </w:tc>
            <w:tc>
              <w:tcPr>
                <w:tcW w:w="1273" w:type="dxa"/>
                <w:shd w:val="clear" w:color="auto" w:fill="808080" w:themeFill="background1" w:themeFillShade="80"/>
              </w:tcPr>
              <w:p w14:paraId="76649468" w14:textId="77777777" w:rsidR="000C3425" w:rsidRPr="00A8565F" w:rsidRDefault="000C3425" w:rsidP="00197FDF">
                <w:pPr>
                  <w:rPr>
                    <w:rFonts w:ascii="Arial" w:hAnsi="Arial" w:cs="Arial"/>
                    <w:sz w:val="18"/>
                    <w:szCs w:val="18"/>
                  </w:rPr>
                </w:pPr>
              </w:p>
            </w:tc>
            <w:tc>
              <w:tcPr>
                <w:tcW w:w="1122" w:type="dxa"/>
                <w:shd w:val="clear" w:color="auto" w:fill="808080" w:themeFill="background1" w:themeFillShade="80"/>
              </w:tcPr>
              <w:p w14:paraId="0B9E5604" w14:textId="77777777" w:rsidR="000C3425" w:rsidRPr="00A8565F" w:rsidRDefault="000C3425" w:rsidP="00197FDF">
                <w:pPr>
                  <w:rPr>
                    <w:rFonts w:ascii="Arial" w:hAnsi="Arial" w:cs="Arial"/>
                    <w:sz w:val="18"/>
                    <w:szCs w:val="18"/>
                  </w:rPr>
                </w:pPr>
              </w:p>
            </w:tc>
          </w:tr>
          <w:tr w:rsidR="000C3425" w:rsidRPr="00A8565F" w14:paraId="579C3348" w14:textId="77777777" w:rsidTr="00197FDF">
            <w:tc>
              <w:tcPr>
                <w:tcW w:w="8517" w:type="dxa"/>
                <w:gridSpan w:val="8"/>
              </w:tcPr>
              <w:p w14:paraId="180E1346" w14:textId="77777777" w:rsidR="000C3425" w:rsidRPr="00A8565F" w:rsidRDefault="000C3425" w:rsidP="00197FDF">
                <w:pPr>
                  <w:rPr>
                    <w:rFonts w:ascii="Arial" w:hAnsi="Arial" w:cs="Arial"/>
                    <w:sz w:val="18"/>
                    <w:szCs w:val="18"/>
                  </w:rPr>
                </w:pPr>
                <w:r w:rsidRPr="00A8565F">
                  <w:rPr>
                    <w:rFonts w:ascii="Arial" w:hAnsi="Arial" w:cs="Arial"/>
                    <w:sz w:val="18"/>
                    <w:szCs w:val="18"/>
                  </w:rPr>
                  <w:t>TOTAL GERAL PARA CONTRATAÇÃO</w:t>
                </w:r>
              </w:p>
            </w:tc>
            <w:tc>
              <w:tcPr>
                <w:tcW w:w="1122" w:type="dxa"/>
              </w:tcPr>
              <w:p w14:paraId="6F06168E" w14:textId="77777777" w:rsidR="000C3425" w:rsidRPr="00A8565F" w:rsidRDefault="000C3425" w:rsidP="00197FDF">
                <w:pPr>
                  <w:rPr>
                    <w:rFonts w:ascii="Arial" w:hAnsi="Arial" w:cs="Arial"/>
                    <w:sz w:val="18"/>
                    <w:szCs w:val="18"/>
                  </w:rPr>
                </w:pPr>
              </w:p>
            </w:tc>
          </w:tr>
          <w:tr w:rsidR="000C3425" w:rsidRPr="00A8565F" w14:paraId="1CD34F7C" w14:textId="77777777" w:rsidTr="00197FDF">
            <w:tc>
              <w:tcPr>
                <w:tcW w:w="9639" w:type="dxa"/>
                <w:gridSpan w:val="9"/>
              </w:tcPr>
              <w:p w14:paraId="1E682800" w14:textId="77777777" w:rsidR="000C3425" w:rsidRPr="00A8565F" w:rsidRDefault="000C3425" w:rsidP="00197FDF">
                <w:pPr>
                  <w:rPr>
                    <w:rFonts w:ascii="Arial" w:hAnsi="Arial" w:cs="Arial"/>
                    <w:sz w:val="18"/>
                    <w:szCs w:val="18"/>
                  </w:rPr>
                </w:pPr>
                <w:r w:rsidRPr="00A8565F">
                  <w:rPr>
                    <w:rFonts w:ascii="Arial" w:hAnsi="Arial" w:cs="Arial"/>
                    <w:sz w:val="18"/>
                    <w:szCs w:val="18"/>
                  </w:rPr>
                  <w:t xml:space="preserve">OBJETO: </w:t>
                </w:r>
              </w:p>
            </w:tc>
          </w:tr>
          <w:tr w:rsidR="000C3425" w:rsidRPr="00A8565F" w14:paraId="300DC279" w14:textId="77777777" w:rsidTr="00197FDF">
            <w:tc>
              <w:tcPr>
                <w:tcW w:w="9639" w:type="dxa"/>
                <w:gridSpan w:val="9"/>
              </w:tcPr>
              <w:p w14:paraId="719D0676" w14:textId="77777777" w:rsidR="000C3425" w:rsidRPr="00A8565F" w:rsidRDefault="000C3425" w:rsidP="00197FDF">
                <w:pPr>
                  <w:rPr>
                    <w:rFonts w:ascii="Arial" w:hAnsi="Arial" w:cs="Arial"/>
                    <w:sz w:val="18"/>
                    <w:szCs w:val="18"/>
                  </w:rPr>
                </w:pPr>
                <w:r w:rsidRPr="00A8565F">
                  <w:rPr>
                    <w:rFonts w:ascii="Arial" w:hAnsi="Arial" w:cs="Arial"/>
                    <w:sz w:val="18"/>
                    <w:szCs w:val="18"/>
                  </w:rPr>
                  <w:t xml:space="preserve">DATABASE: </w:t>
                </w:r>
              </w:p>
            </w:tc>
          </w:tr>
        </w:tbl>
        <w:p w14:paraId="714CFE49" w14:textId="6AFC38FD" w:rsidR="000C3425" w:rsidRDefault="008E1EA2" w:rsidP="00632ED0">
          <w:pPr>
            <w:autoSpaceDE w:val="0"/>
            <w:spacing w:after="0" w:line="240" w:lineRule="auto"/>
            <w:ind w:left="851" w:hanging="851"/>
            <w:jc w:val="center"/>
            <w:rPr>
              <w:rFonts w:ascii="Verdana" w:eastAsia="Verdana" w:hAnsi="Verdana" w:cs="Verdana"/>
              <w:bCs/>
              <w:sz w:val="20"/>
              <w:szCs w:val="20"/>
            </w:rPr>
          </w:pPr>
        </w:p>
      </w:sdtContent>
    </w:sdt>
    <w:p w14:paraId="480815D8" w14:textId="77777777" w:rsidR="00632ED0" w:rsidRDefault="00632ED0" w:rsidP="00632ED0">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512C8352" w14:textId="49F763D4" w:rsidR="00695569" w:rsidRPr="003761BC" w:rsidRDefault="002F722A" w:rsidP="002F722A">
      <w:pPr>
        <w:spacing w:after="0" w:line="240" w:lineRule="auto"/>
        <w:jc w:val="center"/>
        <w:rPr>
          <w:rFonts w:ascii="Arial" w:hAnsi="Arial" w:cs="Arial"/>
          <w:b/>
          <w:sz w:val="20"/>
          <w:szCs w:val="20"/>
        </w:rPr>
      </w:pPr>
      <w:r w:rsidRPr="003761BC">
        <w:rPr>
          <w:rFonts w:ascii="Arial" w:hAnsi="Arial" w:cs="Arial"/>
          <w:b/>
          <w:sz w:val="20"/>
          <w:szCs w:val="20"/>
        </w:rPr>
        <w:lastRenderedPageBreak/>
        <w:t xml:space="preserve">ANEXO </w:t>
      </w:r>
      <w:r w:rsidR="008350C0">
        <w:rPr>
          <w:rFonts w:ascii="Arial" w:hAnsi="Arial" w:cs="Arial"/>
          <w:b/>
          <w:sz w:val="20"/>
          <w:szCs w:val="20"/>
        </w:rPr>
        <w:t>6</w:t>
      </w:r>
    </w:p>
    <w:p w14:paraId="654607DE" w14:textId="77777777" w:rsidR="004D5BD1" w:rsidRDefault="004D5BD1" w:rsidP="002F722A">
      <w:pPr>
        <w:spacing w:after="0" w:line="240" w:lineRule="auto"/>
        <w:jc w:val="center"/>
        <w:rPr>
          <w:rFonts w:ascii="Arial" w:hAnsi="Arial" w:cs="Arial"/>
          <w:b/>
          <w:sz w:val="20"/>
          <w:szCs w:val="20"/>
        </w:rPr>
      </w:pPr>
    </w:p>
    <w:p w14:paraId="4B6384BC" w14:textId="3FF641C5" w:rsidR="002F722A" w:rsidRPr="003761BC" w:rsidRDefault="002F722A" w:rsidP="002F722A">
      <w:pPr>
        <w:spacing w:after="0" w:line="240" w:lineRule="auto"/>
        <w:jc w:val="center"/>
        <w:rPr>
          <w:rFonts w:ascii="Arial" w:hAnsi="Arial" w:cs="Arial"/>
          <w:b/>
          <w:sz w:val="20"/>
          <w:szCs w:val="20"/>
        </w:rPr>
      </w:pPr>
      <w:r w:rsidRPr="003761BC">
        <w:rPr>
          <w:rFonts w:ascii="Arial" w:hAnsi="Arial" w:cs="Arial"/>
          <w:b/>
          <w:sz w:val="20"/>
          <w:szCs w:val="20"/>
        </w:rPr>
        <w:t>DOCUMENTOS TÉCNICOS</w:t>
      </w:r>
    </w:p>
    <w:p w14:paraId="7669EBF1" w14:textId="0B086858" w:rsidR="004D5BD1" w:rsidRDefault="004D5BD1" w:rsidP="002F722A">
      <w:pPr>
        <w:jc w:val="center"/>
      </w:pPr>
    </w:p>
    <w:sdt>
      <w:sdtPr>
        <w:rPr>
          <w:rFonts w:ascii="Arial" w:hAnsi="Arial" w:cs="Arial"/>
          <w:bCs/>
          <w:sz w:val="20"/>
          <w:szCs w:val="20"/>
        </w:rPr>
        <w:id w:val="-1786343249"/>
        <w:placeholder>
          <w:docPart w:val="DefaultPlaceholder_-1854013440"/>
        </w:placeholder>
        <w15:color w:val="000080"/>
      </w:sdtPr>
      <w:sdtEndPr/>
      <w:sdtContent>
        <w:p w14:paraId="61D94752" w14:textId="5A5D5CF1" w:rsidR="00A150BD" w:rsidRDefault="00A150BD" w:rsidP="00A150BD">
          <w:pPr>
            <w:spacing w:after="0" w:line="240" w:lineRule="auto"/>
            <w:jc w:val="center"/>
            <w:rPr>
              <w:rFonts w:ascii="Arial" w:hAnsi="Arial" w:cs="Arial"/>
              <w:bCs/>
              <w:sz w:val="20"/>
              <w:szCs w:val="20"/>
            </w:rPr>
          </w:pPr>
          <w:r w:rsidRPr="009948C3">
            <w:rPr>
              <w:rFonts w:ascii="Arial" w:hAnsi="Arial" w:cs="Arial"/>
              <w:bCs/>
              <w:sz w:val="20"/>
              <w:szCs w:val="20"/>
            </w:rPr>
            <w:t>(Não aplicável)</w:t>
          </w:r>
        </w:p>
        <w:p w14:paraId="673228E5" w14:textId="77777777" w:rsidR="009948C3" w:rsidRDefault="009948C3" w:rsidP="00A150BD">
          <w:pPr>
            <w:spacing w:after="0" w:line="240" w:lineRule="auto"/>
            <w:jc w:val="center"/>
            <w:rPr>
              <w:rFonts w:ascii="Arial" w:hAnsi="Arial" w:cs="Arial"/>
              <w:bCs/>
              <w:sz w:val="20"/>
              <w:szCs w:val="20"/>
            </w:rPr>
          </w:pPr>
        </w:p>
        <w:p w14:paraId="33CDFDFF" w14:textId="15B1F15E" w:rsidR="009948C3" w:rsidRPr="009948C3" w:rsidRDefault="009948C3" w:rsidP="00A150BD">
          <w:pPr>
            <w:spacing w:after="0" w:line="240" w:lineRule="auto"/>
            <w:jc w:val="center"/>
            <w:rPr>
              <w:rFonts w:ascii="Arial" w:hAnsi="Arial" w:cs="Arial"/>
              <w:b/>
              <w:color w:val="FF0000"/>
              <w:sz w:val="20"/>
              <w:szCs w:val="20"/>
            </w:rPr>
          </w:pPr>
          <w:r w:rsidRPr="009948C3">
            <w:rPr>
              <w:rFonts w:ascii="Arial" w:hAnsi="Arial" w:cs="Arial"/>
              <w:b/>
              <w:color w:val="FF0000"/>
              <w:sz w:val="20"/>
              <w:szCs w:val="20"/>
            </w:rPr>
            <w:t>OU</w:t>
          </w:r>
        </w:p>
        <w:p w14:paraId="24088D6C" w14:textId="77777777" w:rsidR="009948C3" w:rsidRDefault="009948C3" w:rsidP="00A150BD">
          <w:pPr>
            <w:spacing w:after="0" w:line="240" w:lineRule="auto"/>
            <w:jc w:val="center"/>
            <w:rPr>
              <w:rFonts w:ascii="Arial" w:hAnsi="Arial" w:cs="Arial"/>
              <w:bCs/>
              <w:sz w:val="20"/>
              <w:szCs w:val="20"/>
            </w:rPr>
          </w:pPr>
        </w:p>
        <w:p w14:paraId="7FEFF649" w14:textId="3587ABF6" w:rsidR="009948C3" w:rsidRPr="009948C3" w:rsidRDefault="009948C3" w:rsidP="00A150BD">
          <w:pPr>
            <w:spacing w:after="0" w:line="240" w:lineRule="auto"/>
            <w:jc w:val="center"/>
            <w:rPr>
              <w:rFonts w:ascii="Arial" w:hAnsi="Arial" w:cs="Arial"/>
              <w:bCs/>
              <w:sz w:val="20"/>
              <w:szCs w:val="20"/>
            </w:rPr>
          </w:pPr>
          <w:r>
            <w:rPr>
              <w:rFonts w:ascii="Arial" w:hAnsi="Arial" w:cs="Arial"/>
              <w:bCs/>
              <w:sz w:val="20"/>
              <w:szCs w:val="20"/>
            </w:rPr>
            <w:t>(Listar os documentos técnicos)</w:t>
          </w:r>
        </w:p>
      </w:sdtContent>
    </w:sdt>
    <w:p w14:paraId="69CD928C" w14:textId="77777777" w:rsidR="00A835D5" w:rsidRPr="009948C3" w:rsidRDefault="00A835D5" w:rsidP="00A150BD">
      <w:pPr>
        <w:spacing w:after="0" w:line="240" w:lineRule="auto"/>
        <w:jc w:val="center"/>
        <w:rPr>
          <w:rFonts w:ascii="Arial" w:hAnsi="Arial" w:cs="Arial"/>
          <w:bCs/>
          <w:sz w:val="20"/>
          <w:szCs w:val="20"/>
        </w:rPr>
      </w:pPr>
    </w:p>
    <w:p w14:paraId="700ACC04" w14:textId="60F9986D" w:rsidR="009B09F9" w:rsidRDefault="009B09F9" w:rsidP="002F722A">
      <w:pPr>
        <w:jc w:val="center"/>
        <w:rPr>
          <w:rFonts w:ascii="Arial" w:hAnsi="Arial" w:cs="Arial"/>
          <w:sz w:val="18"/>
          <w:szCs w:val="18"/>
        </w:rPr>
      </w:pPr>
    </w:p>
    <w:p w14:paraId="4BC1C4E7" w14:textId="268EA650" w:rsidR="00011AFA" w:rsidRDefault="00011AFA">
      <w:pPr>
        <w:rPr>
          <w:rFonts w:ascii="Arial" w:hAnsi="Arial" w:cs="Arial"/>
          <w:sz w:val="18"/>
          <w:szCs w:val="18"/>
        </w:rPr>
      </w:pPr>
      <w:r>
        <w:rPr>
          <w:rFonts w:ascii="Arial" w:hAnsi="Arial" w:cs="Arial"/>
          <w:sz w:val="18"/>
          <w:szCs w:val="18"/>
        </w:rPr>
        <w:br w:type="page"/>
      </w:r>
    </w:p>
    <w:p w14:paraId="43E95C2A" w14:textId="14D45769" w:rsidR="00011AFA" w:rsidRPr="00011AFA" w:rsidRDefault="00011AFA" w:rsidP="00011AFA">
      <w:pPr>
        <w:spacing w:after="0" w:line="240" w:lineRule="auto"/>
        <w:jc w:val="center"/>
        <w:rPr>
          <w:rFonts w:ascii="Arial" w:hAnsi="Arial" w:cs="Arial"/>
          <w:b/>
          <w:bCs/>
          <w:sz w:val="18"/>
          <w:szCs w:val="18"/>
        </w:rPr>
      </w:pPr>
      <w:r w:rsidRPr="00011AFA">
        <w:rPr>
          <w:rFonts w:ascii="Arial" w:hAnsi="Arial" w:cs="Arial"/>
          <w:b/>
          <w:bCs/>
          <w:sz w:val="18"/>
          <w:szCs w:val="18"/>
        </w:rPr>
        <w:lastRenderedPageBreak/>
        <w:t>ANEXO 7</w:t>
      </w:r>
    </w:p>
    <w:p w14:paraId="6A819A2A" w14:textId="77777777" w:rsidR="00011AFA" w:rsidRPr="00011AFA" w:rsidRDefault="00011AFA" w:rsidP="00011AFA">
      <w:pPr>
        <w:spacing w:after="0" w:line="240" w:lineRule="auto"/>
        <w:jc w:val="center"/>
        <w:rPr>
          <w:rFonts w:ascii="Arial" w:hAnsi="Arial" w:cs="Arial"/>
          <w:b/>
          <w:bCs/>
          <w:sz w:val="18"/>
          <w:szCs w:val="18"/>
        </w:rPr>
      </w:pPr>
      <w:r w:rsidRPr="00011AFA">
        <w:rPr>
          <w:rFonts w:ascii="Arial" w:hAnsi="Arial" w:cs="Arial"/>
          <w:b/>
          <w:bCs/>
          <w:sz w:val="18"/>
          <w:szCs w:val="18"/>
        </w:rPr>
        <w:t>ORIENTAÇÕES AMBIENTAIS, SOCIAIS, DE GOVERNANÇA E INTEGRIDADE - ASGI</w:t>
      </w:r>
    </w:p>
    <w:p w14:paraId="0904251D" w14:textId="77777777" w:rsidR="00011AFA" w:rsidRPr="00011AFA" w:rsidRDefault="00011AFA" w:rsidP="00011AFA">
      <w:pPr>
        <w:spacing w:after="0" w:line="240" w:lineRule="auto"/>
        <w:jc w:val="both"/>
        <w:rPr>
          <w:rFonts w:ascii="Arial" w:hAnsi="Arial" w:cs="Arial"/>
          <w:b/>
          <w:bCs/>
          <w:sz w:val="18"/>
          <w:szCs w:val="18"/>
        </w:rPr>
      </w:pPr>
    </w:p>
    <w:p w14:paraId="7F107391" w14:textId="51EFBF9B" w:rsidR="00011AFA" w:rsidRPr="00011AFA" w:rsidRDefault="00011AFA" w:rsidP="00011AFA">
      <w:pPr>
        <w:spacing w:after="0" w:line="240" w:lineRule="auto"/>
        <w:jc w:val="both"/>
        <w:rPr>
          <w:rFonts w:ascii="Arial" w:hAnsi="Arial" w:cs="Arial"/>
          <w:sz w:val="18"/>
          <w:szCs w:val="18"/>
        </w:rPr>
      </w:pPr>
      <w:bookmarkStart w:id="15" w:name="_Hlk172315791"/>
      <w:r w:rsidRPr="00011AFA">
        <w:rPr>
          <w:rFonts w:ascii="Arial" w:hAnsi="Arial" w:cs="Arial"/>
          <w:sz w:val="18"/>
          <w:szCs w:val="18"/>
        </w:rPr>
        <w:t>A CONTRATADA DEVERÁ OBSERVAR E CUMPRIR, NO QUE APLICÁVEIS, AS SEGUINTES RECOMENDAÇÕES REFERENTES AOS ASPECTOS ASGI – AMBIENTAIS, SOCIAIS, DE GOVERNANÇA E INTEGRIDADE:</w:t>
      </w:r>
    </w:p>
    <w:bookmarkEnd w:id="15"/>
    <w:p w14:paraId="352E7E0F" w14:textId="77777777" w:rsidR="00011AFA" w:rsidRPr="00011AFA" w:rsidRDefault="00011AFA" w:rsidP="00011AFA">
      <w:pPr>
        <w:spacing w:after="0" w:line="240" w:lineRule="auto"/>
        <w:jc w:val="both"/>
        <w:rPr>
          <w:rFonts w:ascii="Arial" w:hAnsi="Arial" w:cs="Arial"/>
          <w:sz w:val="18"/>
          <w:szCs w:val="18"/>
        </w:rPr>
      </w:pPr>
    </w:p>
    <w:p w14:paraId="53A6CD01" w14:textId="354BB2CC" w:rsidR="00011AFA" w:rsidRPr="00011AFA" w:rsidRDefault="0058701C" w:rsidP="00011AFA">
      <w:pPr>
        <w:spacing w:after="0" w:line="240" w:lineRule="auto"/>
        <w:jc w:val="both"/>
        <w:rPr>
          <w:rFonts w:ascii="Arial" w:hAnsi="Arial" w:cs="Arial"/>
          <w:sz w:val="18"/>
          <w:szCs w:val="18"/>
        </w:rPr>
      </w:pPr>
      <w:bookmarkStart w:id="16" w:name="_Hlk172315775"/>
      <w:r w:rsidRPr="0058701C">
        <w:rPr>
          <w:rFonts w:ascii="Arial" w:hAnsi="Arial" w:cs="Arial"/>
          <w:sz w:val="18"/>
          <w:szCs w:val="18"/>
        </w:rPr>
        <w:t>1.</w:t>
      </w:r>
      <w:r w:rsidRPr="0058701C">
        <w:rPr>
          <w:rFonts w:ascii="Arial" w:hAnsi="Arial" w:cs="Arial"/>
          <w:sz w:val="18"/>
          <w:szCs w:val="18"/>
        </w:rPr>
        <w:tab/>
        <w:t>Quanto à prática de atos que atentem contra o patrimônio público nacional ou estrangeiro, os princípios da administração pública, o CÓDIGO DE CONDUTA E INTEGRIDADE DA COMPANHIA DO METRÔ, ou que de qualquer forma venham a constituir fraude ou corrupção, ato imoral, antiético, desleal ou de má-fé, seguir conforme item 6.9 das Cláusulas Gerais.</w:t>
      </w:r>
    </w:p>
    <w:p w14:paraId="41138B1C" w14:textId="77777777" w:rsidR="00011AFA" w:rsidRPr="00011AFA" w:rsidRDefault="00011AFA" w:rsidP="00011AFA">
      <w:pPr>
        <w:spacing w:after="0" w:line="240" w:lineRule="auto"/>
        <w:jc w:val="both"/>
        <w:rPr>
          <w:rFonts w:ascii="Arial" w:hAnsi="Arial" w:cs="Arial"/>
          <w:sz w:val="18"/>
          <w:szCs w:val="18"/>
        </w:rPr>
      </w:pPr>
    </w:p>
    <w:p w14:paraId="25CC92A8" w14:textId="64A2B1F6" w:rsidR="00011AFA" w:rsidRPr="00011AFA" w:rsidRDefault="0058701C" w:rsidP="00011AFA">
      <w:pPr>
        <w:spacing w:after="0" w:line="240" w:lineRule="auto"/>
        <w:jc w:val="both"/>
        <w:rPr>
          <w:rFonts w:ascii="Arial" w:hAnsi="Arial" w:cs="Arial"/>
          <w:sz w:val="18"/>
          <w:szCs w:val="18"/>
        </w:rPr>
      </w:pPr>
      <w:r w:rsidRPr="0058701C">
        <w:rPr>
          <w:rFonts w:ascii="Arial" w:hAnsi="Arial" w:cs="Arial"/>
          <w:sz w:val="18"/>
          <w:szCs w:val="18"/>
        </w:rPr>
        <w:t>2.</w:t>
      </w:r>
      <w:r w:rsidRPr="0058701C">
        <w:rPr>
          <w:rFonts w:ascii="Arial" w:hAnsi="Arial" w:cs="Arial"/>
          <w:sz w:val="18"/>
          <w:szCs w:val="18"/>
        </w:rPr>
        <w:tab/>
        <w:t>Quanto à responsabilidade da CONTRATADA comunicar alterações em seu Código de Conduta e Integridade ou que implantou, que até o momento da assinatura do Contrato ainda não o tinha implantado, seguir conforme item 5.7 das Cláusulas Gerais</w:t>
      </w:r>
      <w:r>
        <w:rPr>
          <w:rFonts w:ascii="Arial" w:hAnsi="Arial" w:cs="Arial"/>
          <w:sz w:val="18"/>
          <w:szCs w:val="18"/>
        </w:rPr>
        <w:t>.</w:t>
      </w:r>
    </w:p>
    <w:p w14:paraId="3422F692" w14:textId="77777777" w:rsidR="00011AFA" w:rsidRPr="00011AFA" w:rsidRDefault="00011AFA" w:rsidP="00011AFA">
      <w:pPr>
        <w:spacing w:after="0" w:line="240" w:lineRule="auto"/>
        <w:jc w:val="both"/>
        <w:rPr>
          <w:rFonts w:ascii="Arial" w:hAnsi="Arial" w:cs="Arial"/>
          <w:sz w:val="18"/>
          <w:szCs w:val="18"/>
        </w:rPr>
      </w:pPr>
    </w:p>
    <w:p w14:paraId="3C5A1A14" w14:textId="5420E6AE" w:rsidR="00011AFA" w:rsidRPr="00011AFA" w:rsidRDefault="0058701C" w:rsidP="00011AFA">
      <w:pPr>
        <w:spacing w:after="0" w:line="240" w:lineRule="auto"/>
        <w:jc w:val="both"/>
        <w:rPr>
          <w:rFonts w:ascii="Arial" w:hAnsi="Arial" w:cs="Arial"/>
          <w:sz w:val="18"/>
          <w:szCs w:val="18"/>
        </w:rPr>
      </w:pPr>
      <w:r w:rsidRPr="0058701C">
        <w:rPr>
          <w:rFonts w:ascii="Arial" w:hAnsi="Arial" w:cs="Arial"/>
          <w:sz w:val="18"/>
          <w:szCs w:val="18"/>
        </w:rPr>
        <w:t>2.1</w:t>
      </w:r>
      <w:r w:rsidRPr="0058701C">
        <w:rPr>
          <w:rFonts w:ascii="Arial" w:hAnsi="Arial" w:cs="Arial"/>
          <w:sz w:val="18"/>
          <w:szCs w:val="18"/>
        </w:rPr>
        <w:tab/>
        <w:t>Quanto a avaliação se as alterações no Código são compatíveis com o Código de Conduta e Integridade da COMPANHIA DO METRÔ, seguir conforme item 5.7.1 das Cláusulas Gerais.</w:t>
      </w:r>
    </w:p>
    <w:p w14:paraId="67A73F57" w14:textId="77777777" w:rsidR="00011AFA" w:rsidRPr="00011AFA" w:rsidRDefault="00011AFA" w:rsidP="00011AFA">
      <w:pPr>
        <w:spacing w:after="0" w:line="240" w:lineRule="auto"/>
        <w:jc w:val="both"/>
        <w:rPr>
          <w:rFonts w:ascii="Arial" w:hAnsi="Arial" w:cs="Arial"/>
          <w:sz w:val="18"/>
          <w:szCs w:val="18"/>
        </w:rPr>
      </w:pPr>
    </w:p>
    <w:p w14:paraId="1635D0C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3.</w:t>
      </w:r>
      <w:r w:rsidRPr="00011AFA">
        <w:rPr>
          <w:rFonts w:ascii="Arial" w:hAnsi="Arial" w:cs="Arial"/>
          <w:sz w:val="18"/>
          <w:szCs w:val="18"/>
        </w:rPr>
        <w:tab/>
        <w:t>A CONTRATADA obriga-se a observar as normas aplicáveis, tanto federais, estaduais, municipais e de segurança e saúde do trabalho, constantes da CLT, da Portaria nº 3.214/78, do Ministério do Trabalho, como, especialmente, as previstas no Instrumento Normativo NOR-00-206 da COMPANHIA DO METRÔ, nas Especificações Contratuais Ambiental  e  Especificações Contratuais de Segurança e Saúde Ocupacional emitidas pela COMPANHIA DO METRÔ, sob pena de, além de incorrer nas penalidades legais e contratuais estabelecidas, ter anotação em seu cadastro pelo descumprimento de quaisquer normas de segurança e meio ambiente, bem como ensejar a rescisão do Contrato.</w:t>
      </w:r>
    </w:p>
    <w:p w14:paraId="2997833E" w14:textId="77777777" w:rsidR="00011AFA" w:rsidRPr="00011AFA" w:rsidRDefault="00011AFA" w:rsidP="00011AFA">
      <w:pPr>
        <w:spacing w:after="0" w:line="240" w:lineRule="auto"/>
        <w:jc w:val="both"/>
        <w:rPr>
          <w:rFonts w:ascii="Arial" w:hAnsi="Arial" w:cs="Arial"/>
          <w:sz w:val="18"/>
          <w:szCs w:val="18"/>
        </w:rPr>
      </w:pPr>
    </w:p>
    <w:p w14:paraId="34929B4B"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4.</w:t>
      </w:r>
      <w:r w:rsidRPr="00011AFA">
        <w:rPr>
          <w:rFonts w:ascii="Arial" w:hAnsi="Arial" w:cs="Arial"/>
          <w:sz w:val="18"/>
          <w:szCs w:val="18"/>
        </w:rPr>
        <w:tab/>
        <w:t>A CONTRATADA deverá notificar imediatamente a COMPANHIA DO METRÔ sobre qualquer ocorrência de anormalidade ambiental e tomar as medidas adequadas de correção.</w:t>
      </w:r>
    </w:p>
    <w:p w14:paraId="775C67CE" w14:textId="77777777" w:rsidR="00011AFA" w:rsidRPr="00011AFA" w:rsidRDefault="00011AFA" w:rsidP="00011AFA">
      <w:pPr>
        <w:spacing w:after="0" w:line="240" w:lineRule="auto"/>
        <w:jc w:val="both"/>
        <w:rPr>
          <w:rFonts w:ascii="Arial" w:hAnsi="Arial" w:cs="Arial"/>
          <w:sz w:val="18"/>
          <w:szCs w:val="18"/>
        </w:rPr>
      </w:pPr>
    </w:p>
    <w:p w14:paraId="457C75B5" w14:textId="5822DCEC"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5.</w:t>
      </w:r>
      <w:r w:rsidRPr="00011AFA">
        <w:rPr>
          <w:rFonts w:ascii="Arial" w:hAnsi="Arial" w:cs="Arial"/>
          <w:sz w:val="18"/>
          <w:szCs w:val="18"/>
        </w:rPr>
        <w:tab/>
        <w:t>A CONTRATADA assume toda responsabilidade pelos ônus decorrentes do atendimento e cumprimento da legislação ambiental vigente e suas atualizações e por evitar, mitigar ou reparar os danos e impactos ambientais negativos que podem ser causados em decorrência da execução do objeto do Contrato, estando todos os custos decorrentes do cumprimento desta obrigação incluídos no valor total do Contrato;</w:t>
      </w:r>
    </w:p>
    <w:p w14:paraId="52BC7E90" w14:textId="77777777" w:rsidR="00011AFA" w:rsidRPr="00011AFA" w:rsidRDefault="00011AFA" w:rsidP="00011AFA">
      <w:pPr>
        <w:spacing w:after="0" w:line="240" w:lineRule="auto"/>
        <w:jc w:val="both"/>
        <w:rPr>
          <w:rFonts w:ascii="Arial" w:hAnsi="Arial" w:cs="Arial"/>
          <w:sz w:val="18"/>
          <w:szCs w:val="18"/>
        </w:rPr>
      </w:pPr>
    </w:p>
    <w:p w14:paraId="2450440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Excluem-se da obrigação acima apenas os ônus que o Contrato tenha expressa e determinadamente atribuído à COMPANHIA DO METRÔ, se houver, mantendo-se a responsabilidade da CONTRATADA sobre todos os demais ônus decorrentes da legislação ambiental;</w:t>
      </w:r>
    </w:p>
    <w:p w14:paraId="364EF26C" w14:textId="77777777" w:rsidR="00011AFA" w:rsidRPr="00011AFA" w:rsidRDefault="00011AFA" w:rsidP="00011AFA">
      <w:pPr>
        <w:spacing w:after="0" w:line="240" w:lineRule="auto"/>
        <w:jc w:val="both"/>
        <w:rPr>
          <w:rFonts w:ascii="Arial" w:hAnsi="Arial" w:cs="Arial"/>
          <w:sz w:val="18"/>
          <w:szCs w:val="18"/>
        </w:rPr>
      </w:pPr>
    </w:p>
    <w:p w14:paraId="0DB6FB52"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6.</w:t>
      </w:r>
      <w:r w:rsidRPr="00011AFA">
        <w:rPr>
          <w:rFonts w:ascii="Arial" w:hAnsi="Arial" w:cs="Arial"/>
          <w:sz w:val="18"/>
          <w:szCs w:val="18"/>
        </w:rPr>
        <w:tab/>
        <w:t>A CONTRATADA é responsável pelos encargos trabalhistas, previdenciários, tributários, fiscais, comerciais e ambientais resultantes da execução do Contrato, salvo disposição em contrário no Contrato.</w:t>
      </w:r>
    </w:p>
    <w:p w14:paraId="3FD42359" w14:textId="77777777" w:rsidR="00011AFA" w:rsidRPr="00011AFA" w:rsidRDefault="00011AFA" w:rsidP="00011AFA">
      <w:pPr>
        <w:spacing w:after="0" w:line="240" w:lineRule="auto"/>
        <w:jc w:val="both"/>
        <w:rPr>
          <w:rFonts w:ascii="Arial" w:hAnsi="Arial" w:cs="Arial"/>
          <w:sz w:val="18"/>
          <w:szCs w:val="18"/>
        </w:rPr>
      </w:pPr>
    </w:p>
    <w:p w14:paraId="485CEDC4"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7.</w:t>
      </w:r>
      <w:r w:rsidRPr="00011AFA">
        <w:rPr>
          <w:rFonts w:ascii="Arial" w:hAnsi="Arial" w:cs="Arial"/>
          <w:sz w:val="18"/>
          <w:szCs w:val="18"/>
        </w:rPr>
        <w:tab/>
        <w:t>A inadimplência da CONTRATADA quanto aos encargos trabalhistas, previdenciários, tributários, fiscais, comerciais e ambientais não transfere à COMPANHIA DO METRÔ a responsabilidade por seu pagamento, nem poderá onerar o objeto deste Contrato ou restringir a regularização e o uso das obras e edificações, inclusive perante o Registro de Imóveis.</w:t>
      </w:r>
    </w:p>
    <w:p w14:paraId="301A4947" w14:textId="77777777" w:rsidR="00011AFA" w:rsidRPr="00011AFA" w:rsidRDefault="00011AFA" w:rsidP="00011AFA">
      <w:pPr>
        <w:spacing w:after="0" w:line="240" w:lineRule="auto"/>
        <w:jc w:val="both"/>
        <w:rPr>
          <w:rFonts w:ascii="Arial" w:hAnsi="Arial" w:cs="Arial"/>
          <w:sz w:val="18"/>
          <w:szCs w:val="18"/>
        </w:rPr>
      </w:pPr>
    </w:p>
    <w:p w14:paraId="7B79F0CC"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8.</w:t>
      </w:r>
      <w:r w:rsidRPr="00011AFA">
        <w:rPr>
          <w:rFonts w:ascii="Arial" w:hAnsi="Arial" w:cs="Arial"/>
          <w:sz w:val="18"/>
          <w:szCs w:val="18"/>
        </w:rPr>
        <w:tab/>
        <w:t>É de responsabilidade da CONTRATADA obter as licenças ambientais específicas para fontes de poluição decorrente das suas atividades, conforme decreto 8.468 de 08/09/1976 que regulamenta a Lei n° 997 de 31/05/1976.</w:t>
      </w:r>
    </w:p>
    <w:p w14:paraId="1017B14E" w14:textId="77777777" w:rsidR="00011AFA" w:rsidRPr="00011AFA" w:rsidRDefault="00011AFA" w:rsidP="00011AFA">
      <w:pPr>
        <w:spacing w:after="0" w:line="240" w:lineRule="auto"/>
        <w:jc w:val="both"/>
        <w:rPr>
          <w:rFonts w:ascii="Arial" w:hAnsi="Arial" w:cs="Arial"/>
          <w:sz w:val="18"/>
          <w:szCs w:val="18"/>
        </w:rPr>
      </w:pPr>
    </w:p>
    <w:p w14:paraId="77F9C617"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9.</w:t>
      </w:r>
      <w:r w:rsidRPr="00011AFA">
        <w:rPr>
          <w:rFonts w:ascii="Arial" w:hAnsi="Arial" w:cs="Arial"/>
          <w:sz w:val="18"/>
          <w:szCs w:val="18"/>
        </w:rPr>
        <w:tab/>
        <w:t>A CONTRATADA se responsabiliza, sob as penas da lei, a não utilizar, na execução dos serviços, produtos, materiais ou artefatos que contenham quaisquer tipos de amianto ou asbesto ou outros minerais que, acidentalmente, tenham fibras de amianto na sua composição, em cumprimento à Lei estadual n° 12.684 de 26 de julho de 2007.</w:t>
      </w:r>
    </w:p>
    <w:p w14:paraId="44314882" w14:textId="77777777" w:rsidR="00011AFA" w:rsidRPr="00011AFA" w:rsidRDefault="00011AFA" w:rsidP="00011AFA">
      <w:pPr>
        <w:spacing w:after="0" w:line="240" w:lineRule="auto"/>
        <w:jc w:val="both"/>
        <w:rPr>
          <w:rFonts w:ascii="Arial" w:hAnsi="Arial" w:cs="Arial"/>
          <w:sz w:val="18"/>
          <w:szCs w:val="18"/>
        </w:rPr>
      </w:pPr>
    </w:p>
    <w:p w14:paraId="31B76949"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10.</w:t>
      </w:r>
      <w:r w:rsidRPr="00011AFA">
        <w:rPr>
          <w:rFonts w:ascii="Arial" w:hAnsi="Arial" w:cs="Arial"/>
          <w:sz w:val="18"/>
          <w:szCs w:val="18"/>
        </w:rPr>
        <w:tab/>
        <w:t xml:space="preserve">Os funcionários alocados ao serviço deverão ter vínculo profissional com a CONTRATADA, o qual poderá ser mediante contrato social, registro na carteira profissional, ficha de empregado ou contrato de trabalho, inclusive autônomos que preencham os requisitos e se responsabilizem tecnicamente pela execução dos serviços. </w:t>
      </w:r>
    </w:p>
    <w:p w14:paraId="644EE8FD" w14:textId="77777777" w:rsidR="00011AFA" w:rsidRPr="00011AFA" w:rsidRDefault="00011AFA" w:rsidP="00011AFA">
      <w:pPr>
        <w:spacing w:after="0" w:line="240" w:lineRule="auto"/>
        <w:jc w:val="both"/>
        <w:rPr>
          <w:rFonts w:ascii="Arial" w:hAnsi="Arial" w:cs="Arial"/>
          <w:sz w:val="18"/>
          <w:szCs w:val="18"/>
        </w:rPr>
      </w:pPr>
    </w:p>
    <w:p w14:paraId="424D1916"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11.</w:t>
      </w:r>
      <w:r w:rsidRPr="00011AFA">
        <w:rPr>
          <w:rFonts w:ascii="Arial" w:hAnsi="Arial" w:cs="Arial"/>
          <w:sz w:val="18"/>
          <w:szCs w:val="18"/>
        </w:rPr>
        <w:tab/>
        <w:t>Para efeito de atendimento ao Decreto Estadual 53.047/08, a CONTRATADA obriga-se:</w:t>
      </w:r>
    </w:p>
    <w:p w14:paraId="22C83F67" w14:textId="77777777" w:rsidR="00011AFA" w:rsidRPr="00011AFA" w:rsidRDefault="00011AFA" w:rsidP="00011AFA">
      <w:pPr>
        <w:spacing w:after="0" w:line="240" w:lineRule="auto"/>
        <w:jc w:val="both"/>
        <w:rPr>
          <w:rFonts w:ascii="Arial" w:hAnsi="Arial" w:cs="Arial"/>
          <w:sz w:val="18"/>
          <w:szCs w:val="18"/>
        </w:rPr>
      </w:pPr>
    </w:p>
    <w:p w14:paraId="77352729"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A utilizar produtos ou subprodutos de madeira de origem exótica, ou de origem nativa, que tenham procedência legal;</w:t>
      </w:r>
    </w:p>
    <w:p w14:paraId="4D2C3A71" w14:textId="77777777" w:rsidR="00011AFA" w:rsidRPr="00011AFA" w:rsidRDefault="00011AFA" w:rsidP="00011AFA">
      <w:pPr>
        <w:spacing w:after="0" w:line="240" w:lineRule="auto"/>
        <w:jc w:val="both"/>
        <w:rPr>
          <w:rFonts w:ascii="Arial" w:hAnsi="Arial" w:cs="Arial"/>
          <w:sz w:val="18"/>
          <w:szCs w:val="18"/>
        </w:rPr>
      </w:pPr>
    </w:p>
    <w:p w14:paraId="34CAE64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lastRenderedPageBreak/>
        <w:t>b)</w:t>
      </w:r>
      <w:r w:rsidRPr="00011AFA">
        <w:rPr>
          <w:rFonts w:ascii="Arial" w:hAnsi="Arial" w:cs="Arial"/>
          <w:sz w:val="18"/>
          <w:szCs w:val="18"/>
        </w:rPr>
        <w:tab/>
        <w:t>No caso de utilizar produtos ou subprodutos listados no artigo 1º do Decreto estadual 53.047/08, a adquirir os materiais de pessoa jurídica cadastrada no CADMADEIRA;</w:t>
      </w:r>
    </w:p>
    <w:p w14:paraId="66F11AD7" w14:textId="77777777" w:rsidR="00011AFA" w:rsidRPr="00011AFA" w:rsidRDefault="00011AFA" w:rsidP="00011AFA">
      <w:pPr>
        <w:spacing w:after="0" w:line="240" w:lineRule="auto"/>
        <w:jc w:val="both"/>
        <w:rPr>
          <w:rFonts w:ascii="Arial" w:hAnsi="Arial" w:cs="Arial"/>
          <w:sz w:val="18"/>
          <w:szCs w:val="18"/>
        </w:rPr>
      </w:pPr>
    </w:p>
    <w:p w14:paraId="4A9F9D45"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c)</w:t>
      </w:r>
      <w:r w:rsidRPr="00011AFA">
        <w:rPr>
          <w:rFonts w:ascii="Arial" w:hAnsi="Arial" w:cs="Arial"/>
          <w:sz w:val="18"/>
          <w:szCs w:val="18"/>
        </w:rPr>
        <w:tab/>
        <w:t>Em cada medição, como condição para recebimento das obras ou serviços executados, apresentar notas fiscais de aquisição dos produtos e subprodutos de madeira, acompanhadas de declaração de emprego apenas de produtos e subprodutos de madeira de origem exótica, ou no caso de uso de produtos ou subprodutos listados no artigo 1º deste decreto, de que as aquisições foram efetuadas de pessoas jurídicas cadastradas no CADMADEIRA.</w:t>
      </w:r>
    </w:p>
    <w:p w14:paraId="686140DF" w14:textId="77777777" w:rsidR="00011AFA" w:rsidRPr="00011AFA" w:rsidRDefault="00011AFA" w:rsidP="00011AFA">
      <w:pPr>
        <w:spacing w:after="0" w:line="240" w:lineRule="auto"/>
        <w:jc w:val="both"/>
        <w:rPr>
          <w:rFonts w:ascii="Arial" w:hAnsi="Arial" w:cs="Arial"/>
          <w:sz w:val="18"/>
          <w:szCs w:val="18"/>
        </w:rPr>
      </w:pPr>
    </w:p>
    <w:p w14:paraId="76029EEC" w14:textId="509226BF" w:rsidR="00011AFA" w:rsidRPr="00011AFA" w:rsidRDefault="0058701C" w:rsidP="00011AFA">
      <w:pPr>
        <w:spacing w:after="0" w:line="240" w:lineRule="auto"/>
        <w:jc w:val="both"/>
        <w:rPr>
          <w:rFonts w:ascii="Arial" w:hAnsi="Arial" w:cs="Arial"/>
          <w:sz w:val="18"/>
          <w:szCs w:val="18"/>
        </w:rPr>
      </w:pPr>
      <w:r w:rsidRPr="0058701C">
        <w:rPr>
          <w:rFonts w:ascii="Arial" w:hAnsi="Arial" w:cs="Arial"/>
          <w:sz w:val="18"/>
          <w:szCs w:val="18"/>
        </w:rPr>
        <w:t>I.</w:t>
      </w:r>
      <w:r w:rsidRPr="0058701C">
        <w:rPr>
          <w:rFonts w:ascii="Arial" w:hAnsi="Arial" w:cs="Arial"/>
          <w:sz w:val="18"/>
          <w:szCs w:val="18"/>
        </w:rPr>
        <w:tab/>
        <w:t xml:space="preserve">Quanto ao descumprimento dos itens acima, alíneas “a”, “b” e “c”, seguir conforme item </w:t>
      </w:r>
      <w:r>
        <w:rPr>
          <w:rFonts w:ascii="Arial" w:hAnsi="Arial" w:cs="Arial"/>
          <w:sz w:val="18"/>
          <w:szCs w:val="18"/>
        </w:rPr>
        <w:t>6.13</w:t>
      </w:r>
      <w:r w:rsidRPr="0058701C">
        <w:rPr>
          <w:rFonts w:ascii="Arial" w:hAnsi="Arial" w:cs="Arial"/>
          <w:sz w:val="18"/>
          <w:szCs w:val="18"/>
        </w:rPr>
        <w:t xml:space="preserve"> d</w:t>
      </w:r>
      <w:r w:rsidR="005E1F0C">
        <w:rPr>
          <w:rFonts w:ascii="Arial" w:hAnsi="Arial" w:cs="Arial"/>
          <w:sz w:val="18"/>
          <w:szCs w:val="18"/>
        </w:rPr>
        <w:t>a Minuta da Ata</w:t>
      </w:r>
      <w:r w:rsidRPr="0058701C">
        <w:rPr>
          <w:rFonts w:ascii="Arial" w:hAnsi="Arial" w:cs="Arial"/>
          <w:sz w:val="18"/>
          <w:szCs w:val="18"/>
        </w:rPr>
        <w:t>.</w:t>
      </w:r>
    </w:p>
    <w:p w14:paraId="2241C024" w14:textId="77777777" w:rsidR="00011AFA" w:rsidRPr="00011AFA" w:rsidRDefault="00011AFA" w:rsidP="00011AFA">
      <w:pPr>
        <w:spacing w:after="0" w:line="240" w:lineRule="auto"/>
        <w:jc w:val="both"/>
        <w:rPr>
          <w:rFonts w:ascii="Arial" w:hAnsi="Arial" w:cs="Arial"/>
          <w:sz w:val="18"/>
          <w:szCs w:val="18"/>
        </w:rPr>
      </w:pPr>
    </w:p>
    <w:p w14:paraId="4F74EA29"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12.</w:t>
      </w:r>
      <w:r w:rsidRPr="00011AFA">
        <w:rPr>
          <w:rFonts w:ascii="Arial" w:hAnsi="Arial" w:cs="Arial"/>
          <w:sz w:val="18"/>
          <w:szCs w:val="18"/>
        </w:rPr>
        <w:tab/>
        <w:t xml:space="preserve">A CONTRATADA deverá apresentar previamente a definição dos locais de disposição final dos resíduos sólidos e do(s) aterro(s) para disposição do material excedente, bem como do lançamento/disposição de efluentes e os documentos comprobatórios da regularidade ambiental dos locais e aterros para disposição final do material excedente, resíduos sólidos e dos efluentes. </w:t>
      </w:r>
    </w:p>
    <w:p w14:paraId="534812DE" w14:textId="77777777" w:rsidR="00011AFA" w:rsidRPr="00011AFA" w:rsidRDefault="00011AFA" w:rsidP="00011AFA">
      <w:pPr>
        <w:spacing w:after="0" w:line="240" w:lineRule="auto"/>
        <w:jc w:val="both"/>
        <w:rPr>
          <w:rFonts w:ascii="Arial" w:hAnsi="Arial" w:cs="Arial"/>
          <w:sz w:val="18"/>
          <w:szCs w:val="18"/>
        </w:rPr>
      </w:pPr>
    </w:p>
    <w:p w14:paraId="0F089EAD"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13.</w:t>
      </w:r>
      <w:r w:rsidRPr="00011AFA">
        <w:rPr>
          <w:rFonts w:ascii="Arial" w:hAnsi="Arial" w:cs="Arial"/>
          <w:sz w:val="18"/>
          <w:szCs w:val="18"/>
        </w:rPr>
        <w:tab/>
        <w:t>A CONTRATADA deverá apresentar em até 90 (noventa) dias da data da assinatura do Contrato, o seu Plano de Gestão de Implementação levando em consideração todos os aspectos do gerenciamento, apresentando, no mínimo, sem a eles se limitar os seguintes planos/programas referentes à:</w:t>
      </w:r>
    </w:p>
    <w:p w14:paraId="58BC0606" w14:textId="77777777" w:rsidR="00011AFA" w:rsidRPr="00011AFA" w:rsidRDefault="00011AFA" w:rsidP="00011AFA">
      <w:pPr>
        <w:spacing w:after="0" w:line="240" w:lineRule="auto"/>
        <w:jc w:val="both"/>
        <w:rPr>
          <w:rFonts w:ascii="Arial" w:hAnsi="Arial" w:cs="Arial"/>
          <w:sz w:val="18"/>
          <w:szCs w:val="18"/>
        </w:rPr>
      </w:pPr>
    </w:p>
    <w:p w14:paraId="403FF05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Plano de Garantia da Qualidade (PGQ);</w:t>
      </w:r>
    </w:p>
    <w:p w14:paraId="6FF4237A" w14:textId="77777777" w:rsidR="00011AFA" w:rsidRPr="00011AFA" w:rsidRDefault="00011AFA" w:rsidP="00011AFA">
      <w:pPr>
        <w:spacing w:after="0" w:line="240" w:lineRule="auto"/>
        <w:jc w:val="both"/>
        <w:rPr>
          <w:rFonts w:ascii="Arial" w:hAnsi="Arial" w:cs="Arial"/>
          <w:sz w:val="18"/>
          <w:szCs w:val="18"/>
        </w:rPr>
      </w:pPr>
    </w:p>
    <w:p w14:paraId="0401F26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b)</w:t>
      </w:r>
      <w:r w:rsidRPr="00011AFA">
        <w:rPr>
          <w:rFonts w:ascii="Arial" w:hAnsi="Arial" w:cs="Arial"/>
          <w:sz w:val="18"/>
          <w:szCs w:val="18"/>
        </w:rPr>
        <w:tab/>
        <w:t>Plano de Inspeção e Ensaios (PIE)</w:t>
      </w:r>
    </w:p>
    <w:p w14:paraId="59BD7FFB" w14:textId="77777777" w:rsidR="00011AFA" w:rsidRPr="00011AFA" w:rsidRDefault="00011AFA" w:rsidP="00011AFA">
      <w:pPr>
        <w:spacing w:after="0" w:line="240" w:lineRule="auto"/>
        <w:jc w:val="both"/>
        <w:rPr>
          <w:rFonts w:ascii="Arial" w:hAnsi="Arial" w:cs="Arial"/>
          <w:sz w:val="18"/>
          <w:szCs w:val="18"/>
        </w:rPr>
      </w:pPr>
    </w:p>
    <w:p w14:paraId="55E3B83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c)</w:t>
      </w:r>
      <w:r w:rsidRPr="00011AFA">
        <w:rPr>
          <w:rFonts w:ascii="Arial" w:hAnsi="Arial" w:cs="Arial"/>
          <w:sz w:val="18"/>
          <w:szCs w:val="18"/>
        </w:rPr>
        <w:tab/>
        <w:t xml:space="preserve">Plano de Gestão Ambiental do Empreendimento. </w:t>
      </w:r>
    </w:p>
    <w:p w14:paraId="1C1F15BC" w14:textId="77777777" w:rsidR="00011AFA" w:rsidRPr="00011AFA" w:rsidRDefault="00011AFA" w:rsidP="00011AFA">
      <w:pPr>
        <w:spacing w:after="0" w:line="240" w:lineRule="auto"/>
        <w:jc w:val="both"/>
        <w:rPr>
          <w:rFonts w:ascii="Arial" w:hAnsi="Arial" w:cs="Arial"/>
          <w:sz w:val="18"/>
          <w:szCs w:val="18"/>
        </w:rPr>
      </w:pPr>
    </w:p>
    <w:p w14:paraId="6F919B85"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14.</w:t>
      </w:r>
      <w:r w:rsidRPr="00011AFA">
        <w:rPr>
          <w:rFonts w:ascii="Arial" w:hAnsi="Arial" w:cs="Arial"/>
          <w:sz w:val="18"/>
          <w:szCs w:val="18"/>
        </w:rPr>
        <w:tab/>
        <w:t>A CONTRATADA deverá, se necessário, obter a autorização para manejo arbóreo junto ao órgão ambiental competente e executar as ações necessárias.</w:t>
      </w:r>
    </w:p>
    <w:p w14:paraId="40082F6F" w14:textId="77777777" w:rsidR="00011AFA" w:rsidRPr="00011AFA" w:rsidRDefault="00011AFA" w:rsidP="00011AFA">
      <w:pPr>
        <w:spacing w:after="0" w:line="240" w:lineRule="auto"/>
        <w:jc w:val="both"/>
        <w:rPr>
          <w:rFonts w:ascii="Arial" w:hAnsi="Arial" w:cs="Arial"/>
          <w:sz w:val="18"/>
          <w:szCs w:val="18"/>
        </w:rPr>
      </w:pPr>
    </w:p>
    <w:p w14:paraId="15108161"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A CONTRATADA deverá apresentar o Plano de Gestão Ambiental, do empreendimento com detalhamento suficiente, para atendimento às licenças ambientais, contemplando os controles, monitoramentos e medidas que serão implantados para mitigar os possíveis aspectos e impactos ambientais relacionados às suas atividades, com a devida Anotação de Responsabilidade Técnica (ART) do Engenheiro Ambiental;</w:t>
      </w:r>
    </w:p>
    <w:p w14:paraId="354027BA" w14:textId="77777777" w:rsidR="00011AFA" w:rsidRPr="00011AFA" w:rsidRDefault="00011AFA" w:rsidP="00011AFA">
      <w:pPr>
        <w:spacing w:after="0" w:line="240" w:lineRule="auto"/>
        <w:jc w:val="both"/>
        <w:rPr>
          <w:rFonts w:ascii="Arial" w:hAnsi="Arial" w:cs="Arial"/>
          <w:sz w:val="18"/>
          <w:szCs w:val="18"/>
        </w:rPr>
      </w:pPr>
    </w:p>
    <w:p w14:paraId="7940DAF7"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b)</w:t>
      </w:r>
      <w:r w:rsidRPr="00011AFA">
        <w:rPr>
          <w:rFonts w:ascii="Arial" w:hAnsi="Arial" w:cs="Arial"/>
          <w:sz w:val="18"/>
          <w:szCs w:val="18"/>
        </w:rPr>
        <w:tab/>
        <w:t>Apresentar relatórios mensais de gestão ambiental, comprovando a implantação do controle, monitoramento e mitigação ambiental, do atendimento às exigências das Licenças Ambientais de Instalação e Relatório de Consulta Prévia, dos Planos e Programas Ambientais relacionados no documento MD-15.00.00.00/5A9-010 e da legislação ambiental, acompanhado da Anotação de Responsabilidade Técnica (ART) do Engenheiro Ambiental;</w:t>
      </w:r>
    </w:p>
    <w:p w14:paraId="481D321C" w14:textId="77777777" w:rsidR="00011AFA" w:rsidRPr="00011AFA" w:rsidRDefault="00011AFA" w:rsidP="00011AFA">
      <w:pPr>
        <w:spacing w:after="0" w:line="240" w:lineRule="auto"/>
        <w:jc w:val="both"/>
        <w:rPr>
          <w:rFonts w:ascii="Arial" w:hAnsi="Arial" w:cs="Arial"/>
          <w:sz w:val="18"/>
          <w:szCs w:val="18"/>
        </w:rPr>
      </w:pPr>
    </w:p>
    <w:p w14:paraId="23184A1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c)</w:t>
      </w:r>
      <w:r w:rsidRPr="00011AFA">
        <w:rPr>
          <w:rFonts w:ascii="Arial" w:hAnsi="Arial" w:cs="Arial"/>
          <w:sz w:val="18"/>
          <w:szCs w:val="18"/>
        </w:rPr>
        <w:tab/>
        <w:t>Os relatórios mensais de gestão ambiental, devem ser encaminhados até o 20º dia do mês subsequente;</w:t>
      </w:r>
    </w:p>
    <w:p w14:paraId="75DF4019" w14:textId="77777777" w:rsidR="00011AFA" w:rsidRPr="00011AFA" w:rsidRDefault="00011AFA" w:rsidP="00011AFA">
      <w:pPr>
        <w:spacing w:after="0" w:line="240" w:lineRule="auto"/>
        <w:jc w:val="both"/>
        <w:rPr>
          <w:rFonts w:ascii="Arial" w:hAnsi="Arial" w:cs="Arial"/>
          <w:sz w:val="18"/>
          <w:szCs w:val="18"/>
        </w:rPr>
      </w:pPr>
    </w:p>
    <w:p w14:paraId="10AB06EE"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d)</w:t>
      </w:r>
      <w:r w:rsidRPr="00011AFA">
        <w:rPr>
          <w:rFonts w:ascii="Arial" w:hAnsi="Arial" w:cs="Arial"/>
          <w:sz w:val="18"/>
          <w:szCs w:val="18"/>
        </w:rPr>
        <w:tab/>
        <w:t xml:space="preserve">Os custos envolvidos na realização das atividades e na elaboração dos relatórios mensais devem ser considerados na composição dos preços dos serviços relacionados. </w:t>
      </w:r>
    </w:p>
    <w:p w14:paraId="0C359814" w14:textId="77777777" w:rsidR="00011AFA" w:rsidRPr="00011AFA" w:rsidRDefault="00011AFA" w:rsidP="00011AFA">
      <w:pPr>
        <w:spacing w:after="0" w:line="240" w:lineRule="auto"/>
        <w:jc w:val="both"/>
        <w:rPr>
          <w:rFonts w:ascii="Arial" w:hAnsi="Arial" w:cs="Arial"/>
          <w:sz w:val="18"/>
          <w:szCs w:val="18"/>
        </w:rPr>
      </w:pPr>
    </w:p>
    <w:p w14:paraId="7F17F2E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15.</w:t>
      </w:r>
      <w:r w:rsidRPr="00011AFA">
        <w:rPr>
          <w:rFonts w:ascii="Arial" w:hAnsi="Arial" w:cs="Arial"/>
          <w:sz w:val="18"/>
          <w:szCs w:val="18"/>
        </w:rPr>
        <w:tab/>
        <w:t>A CONTRATADA deverá apresentar à COMPANHIA DO METRÔ os documentos comprobatórios da regularidade ambiental das áreas previstas para a destinação final dos resíduos sólidos e efluentes, classificar os resíduos gerados, apresentar os Certificados de Movimentação de Resíduos de Interesse Ambiental – CADRI’s das empresas responsáveis pela disposição dos resíduos gerados e garantir o encaminhamento dos resíduos perigosos - Classe I a locais de tratamento e destinação final licenciados pela Companhia Ambiental do Estado de São Paulo – CETESB .</w:t>
      </w:r>
    </w:p>
    <w:p w14:paraId="54CE9E99" w14:textId="77777777" w:rsidR="00011AFA" w:rsidRPr="00011AFA" w:rsidRDefault="00011AFA" w:rsidP="00011AFA">
      <w:pPr>
        <w:spacing w:after="0" w:line="240" w:lineRule="auto"/>
        <w:jc w:val="both"/>
        <w:rPr>
          <w:rFonts w:ascii="Arial" w:hAnsi="Arial" w:cs="Arial"/>
          <w:sz w:val="18"/>
          <w:szCs w:val="18"/>
        </w:rPr>
      </w:pPr>
    </w:p>
    <w:p w14:paraId="15A73837"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16.</w:t>
      </w:r>
      <w:r w:rsidRPr="00011AFA">
        <w:rPr>
          <w:rFonts w:ascii="Arial" w:hAnsi="Arial" w:cs="Arial"/>
          <w:sz w:val="18"/>
          <w:szCs w:val="18"/>
        </w:rPr>
        <w:tab/>
        <w:t>A CONTRATADA deverá executar trimestralmente o monitoramento dos níveis de ruído e vibração das suas atividades, além de medições pontuais no caso de reclamação de lindeiros, implementando as devidas medidas corretivas em conformidade com os requisitos normativos e legais vigentes.</w:t>
      </w:r>
    </w:p>
    <w:p w14:paraId="4B244748" w14:textId="77777777" w:rsidR="00011AFA" w:rsidRPr="00011AFA" w:rsidRDefault="00011AFA" w:rsidP="00011AFA">
      <w:pPr>
        <w:spacing w:after="0" w:line="240" w:lineRule="auto"/>
        <w:jc w:val="both"/>
        <w:rPr>
          <w:rFonts w:ascii="Arial" w:hAnsi="Arial" w:cs="Arial"/>
          <w:sz w:val="18"/>
          <w:szCs w:val="18"/>
        </w:rPr>
      </w:pPr>
    </w:p>
    <w:p w14:paraId="49CF82ED"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17.</w:t>
      </w:r>
      <w:r w:rsidRPr="00011AFA">
        <w:rPr>
          <w:rFonts w:ascii="Arial" w:hAnsi="Arial" w:cs="Arial"/>
          <w:sz w:val="18"/>
          <w:szCs w:val="18"/>
        </w:rPr>
        <w:tab/>
        <w:t>A CONTRATADA obriga-se a observar e a atender prontamente às recomendações efetuadas pelos agentes de fiscalização da COMPANHIA DO METRÔ ou de prepostos por ela designados, para a regularização de aspectos e impactos ambientais, visando à preservação de condições adequadas nos canteiros e frentes de obra.</w:t>
      </w:r>
    </w:p>
    <w:p w14:paraId="38DE9BE9" w14:textId="77777777" w:rsidR="00011AFA" w:rsidRPr="00011AFA" w:rsidRDefault="00011AFA" w:rsidP="00011AFA">
      <w:pPr>
        <w:spacing w:after="0" w:line="240" w:lineRule="auto"/>
        <w:jc w:val="both"/>
        <w:rPr>
          <w:rFonts w:ascii="Arial" w:hAnsi="Arial" w:cs="Arial"/>
          <w:sz w:val="18"/>
          <w:szCs w:val="18"/>
        </w:rPr>
      </w:pPr>
    </w:p>
    <w:p w14:paraId="4F0FFD01"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18.</w:t>
      </w:r>
      <w:r w:rsidRPr="00011AFA">
        <w:rPr>
          <w:rFonts w:ascii="Arial" w:hAnsi="Arial" w:cs="Arial"/>
          <w:sz w:val="18"/>
          <w:szCs w:val="18"/>
        </w:rPr>
        <w:tab/>
        <w:t>A CONTRATADA deverá encaminhar à COMPANHIA DO METRÔ antes do início das atividades, a avaliação prévia dos riscos presentes no ambiente de trabalho através de documento específico (Análise Preliminar de Risco – APR) mantendo nas frentes de trabalho e atualizando sempre que necessário.</w:t>
      </w:r>
    </w:p>
    <w:p w14:paraId="3369F484" w14:textId="77777777" w:rsidR="00011AFA" w:rsidRPr="00011AFA" w:rsidRDefault="00011AFA" w:rsidP="00011AFA">
      <w:pPr>
        <w:spacing w:after="0" w:line="240" w:lineRule="auto"/>
        <w:jc w:val="both"/>
        <w:rPr>
          <w:rFonts w:ascii="Arial" w:hAnsi="Arial" w:cs="Arial"/>
          <w:sz w:val="18"/>
          <w:szCs w:val="18"/>
        </w:rPr>
      </w:pPr>
    </w:p>
    <w:p w14:paraId="02D64E0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19.</w:t>
      </w:r>
      <w:r w:rsidRPr="00011AFA">
        <w:rPr>
          <w:rFonts w:ascii="Arial" w:hAnsi="Arial" w:cs="Arial"/>
          <w:sz w:val="18"/>
          <w:szCs w:val="18"/>
        </w:rPr>
        <w:tab/>
        <w:t>Os locais de trabalho de várias frentes de serviço, montagem e recepção de material deverão ter sua localização, confinamento, leiaute, sinalização, procedimentos, equipamentos, materiais e cronograma de trabalho compatível com a vizinhança, visando manter níveis toleráveis de interferências em relação ao aparecimento de atividades ilegais ou socialmente inaceitáveis.</w:t>
      </w:r>
    </w:p>
    <w:p w14:paraId="727C8030" w14:textId="77777777" w:rsidR="00011AFA" w:rsidRPr="00011AFA" w:rsidRDefault="00011AFA" w:rsidP="00011AFA">
      <w:pPr>
        <w:spacing w:after="0" w:line="240" w:lineRule="auto"/>
        <w:jc w:val="both"/>
        <w:rPr>
          <w:rFonts w:ascii="Arial" w:hAnsi="Arial" w:cs="Arial"/>
          <w:sz w:val="18"/>
          <w:szCs w:val="18"/>
        </w:rPr>
      </w:pPr>
    </w:p>
    <w:p w14:paraId="2D4EB83D"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20.</w:t>
      </w:r>
      <w:r w:rsidRPr="00011AFA">
        <w:rPr>
          <w:rFonts w:ascii="Arial" w:hAnsi="Arial" w:cs="Arial"/>
          <w:sz w:val="18"/>
          <w:szCs w:val="18"/>
        </w:rPr>
        <w:tab/>
        <w:t>As demandas urgentes deverão ser prontamente atendidas pela equipe de Comunicação Social da CONTRATADA, devendo ser devidamente registradas e comunicadas de imediato à COMPANHIA DO METRÔ, conforme estabelecido no respectivo Plano de Comunicação Social.</w:t>
      </w:r>
    </w:p>
    <w:p w14:paraId="3FFEBDDF" w14:textId="77777777" w:rsidR="00011AFA" w:rsidRPr="00011AFA" w:rsidRDefault="00011AFA" w:rsidP="00011AFA">
      <w:pPr>
        <w:spacing w:after="0" w:line="240" w:lineRule="auto"/>
        <w:jc w:val="both"/>
        <w:rPr>
          <w:rFonts w:ascii="Arial" w:hAnsi="Arial" w:cs="Arial"/>
          <w:sz w:val="18"/>
          <w:szCs w:val="18"/>
        </w:rPr>
      </w:pPr>
    </w:p>
    <w:p w14:paraId="2AC6F951"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w:t>
      </w:r>
      <w:r w:rsidRPr="00011AFA">
        <w:rPr>
          <w:rFonts w:ascii="Arial" w:hAnsi="Arial" w:cs="Arial"/>
          <w:sz w:val="18"/>
          <w:szCs w:val="18"/>
        </w:rPr>
        <w:tab/>
        <w:t>Recomenda-se que a CONTRATADA apresente:</w:t>
      </w:r>
    </w:p>
    <w:p w14:paraId="2E576215" w14:textId="77777777" w:rsidR="00011AFA" w:rsidRPr="00011AFA" w:rsidRDefault="00011AFA" w:rsidP="00011AFA">
      <w:pPr>
        <w:spacing w:after="0" w:line="240" w:lineRule="auto"/>
        <w:jc w:val="both"/>
        <w:rPr>
          <w:rFonts w:ascii="Arial" w:hAnsi="Arial" w:cs="Arial"/>
          <w:sz w:val="18"/>
          <w:szCs w:val="18"/>
        </w:rPr>
      </w:pPr>
    </w:p>
    <w:p w14:paraId="695A884F"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21.1</w:t>
      </w:r>
      <w:r w:rsidRPr="00011AFA">
        <w:rPr>
          <w:rFonts w:ascii="Arial" w:hAnsi="Arial" w:cs="Arial"/>
          <w:sz w:val="18"/>
          <w:szCs w:val="18"/>
        </w:rPr>
        <w:tab/>
        <w:t>Parâmetros de adequação ao interesse público, de economia na utilização, de facilidade na execução, de impacto ambiental e de acessibilidade.</w:t>
      </w:r>
    </w:p>
    <w:p w14:paraId="512C1FE1" w14:textId="77777777" w:rsidR="00011AFA" w:rsidRPr="00011AFA" w:rsidRDefault="00011AFA" w:rsidP="00011AFA">
      <w:pPr>
        <w:spacing w:after="0" w:line="240" w:lineRule="auto"/>
        <w:jc w:val="both"/>
        <w:rPr>
          <w:rFonts w:ascii="Arial" w:hAnsi="Arial" w:cs="Arial"/>
          <w:sz w:val="18"/>
          <w:szCs w:val="18"/>
        </w:rPr>
      </w:pPr>
    </w:p>
    <w:p w14:paraId="24CFEB22"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21.2</w:t>
      </w:r>
      <w:r w:rsidRPr="00011AFA">
        <w:rPr>
          <w:rFonts w:ascii="Arial" w:hAnsi="Arial" w:cs="Arial"/>
          <w:sz w:val="18"/>
          <w:szCs w:val="18"/>
        </w:rPr>
        <w:tab/>
        <w:t>Evidências de ações de equidade salarial entre mulheres e homens em todos os cargos, incluindo as áreas técnicas, de operação, manutenção, engenharia, funções de apoio e cargos de liderança.</w:t>
      </w:r>
    </w:p>
    <w:p w14:paraId="577C3C82" w14:textId="77777777" w:rsidR="00011AFA" w:rsidRPr="00011AFA" w:rsidRDefault="00011AFA" w:rsidP="00011AFA">
      <w:pPr>
        <w:spacing w:after="0" w:line="240" w:lineRule="auto"/>
        <w:jc w:val="both"/>
        <w:rPr>
          <w:rFonts w:ascii="Arial" w:hAnsi="Arial" w:cs="Arial"/>
          <w:sz w:val="18"/>
          <w:szCs w:val="18"/>
        </w:rPr>
      </w:pPr>
    </w:p>
    <w:p w14:paraId="542A3A2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21.3</w:t>
      </w:r>
      <w:r w:rsidRPr="00011AFA">
        <w:rPr>
          <w:rFonts w:ascii="Arial" w:hAnsi="Arial" w:cs="Arial"/>
          <w:sz w:val="18"/>
          <w:szCs w:val="18"/>
        </w:rPr>
        <w:tab/>
        <w:t>Declaração de que cumpre as exigências de reserva de cargos para pessoa com deficiência, reabilitado da Previdência Social e aprendizes, previstas em lei e em outras normas específicas.</w:t>
      </w:r>
    </w:p>
    <w:p w14:paraId="73064F85" w14:textId="77777777" w:rsidR="00011AFA" w:rsidRPr="00011AFA" w:rsidRDefault="00011AFA" w:rsidP="00011AFA">
      <w:pPr>
        <w:spacing w:after="0" w:line="240" w:lineRule="auto"/>
        <w:jc w:val="both"/>
        <w:rPr>
          <w:rFonts w:ascii="Arial" w:hAnsi="Arial" w:cs="Arial"/>
          <w:sz w:val="18"/>
          <w:szCs w:val="18"/>
        </w:rPr>
      </w:pPr>
    </w:p>
    <w:p w14:paraId="5425A19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21.4</w:t>
      </w:r>
      <w:r w:rsidRPr="00011AFA">
        <w:rPr>
          <w:rFonts w:ascii="Arial" w:hAnsi="Arial" w:cs="Arial"/>
          <w:sz w:val="18"/>
          <w:szCs w:val="18"/>
        </w:rPr>
        <w:tab/>
        <w:t>Quando aplicável, certificação, certificado, laudo laboratorial ou documento similar que possibilite a aferição da qualidade e da conformidade do produto ou do processo de fabricação, inclusive sob o aspecto ambiental, emitido por instituição oficial competente ou por entidade credenciada.</w:t>
      </w:r>
    </w:p>
    <w:p w14:paraId="42B51CDC" w14:textId="77777777" w:rsidR="00011AFA" w:rsidRPr="00011AFA" w:rsidRDefault="00011AFA" w:rsidP="00011AFA">
      <w:pPr>
        <w:spacing w:after="0" w:line="240" w:lineRule="auto"/>
        <w:jc w:val="both"/>
        <w:rPr>
          <w:rFonts w:ascii="Arial" w:hAnsi="Arial" w:cs="Arial"/>
          <w:sz w:val="18"/>
          <w:szCs w:val="18"/>
        </w:rPr>
      </w:pPr>
    </w:p>
    <w:p w14:paraId="3920F931"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21.5</w:t>
      </w:r>
      <w:r w:rsidRPr="00011AFA">
        <w:rPr>
          <w:rFonts w:ascii="Arial" w:hAnsi="Arial" w:cs="Arial"/>
          <w:sz w:val="18"/>
          <w:szCs w:val="18"/>
        </w:rPr>
        <w:tab/>
        <w:t>Processos e estruturas otimizadas, inclusive de gestão de riscos e controles internos com o intuito de alcançar os objetivos estabelecidos no Contrato, promovendo um ambiente íntegro e confiável, assegurando a eficiência, efetividade e eficácia na execução e entrega do objeto contratado.</w:t>
      </w:r>
    </w:p>
    <w:p w14:paraId="41049B67" w14:textId="77777777" w:rsidR="00011AFA" w:rsidRPr="00011AFA" w:rsidRDefault="00011AFA" w:rsidP="00011AFA">
      <w:pPr>
        <w:spacing w:after="0" w:line="240" w:lineRule="auto"/>
        <w:jc w:val="both"/>
        <w:rPr>
          <w:rFonts w:ascii="Arial" w:hAnsi="Arial" w:cs="Arial"/>
          <w:sz w:val="18"/>
          <w:szCs w:val="18"/>
        </w:rPr>
      </w:pPr>
    </w:p>
    <w:p w14:paraId="68CA86A6"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22.</w:t>
      </w:r>
      <w:r w:rsidRPr="00011AFA">
        <w:rPr>
          <w:rFonts w:ascii="Arial" w:hAnsi="Arial" w:cs="Arial"/>
          <w:sz w:val="18"/>
          <w:szCs w:val="18"/>
        </w:rPr>
        <w:tab/>
        <w:t>Nos termos deste anexo, é desejável que a CONTRATADA respeite:</w:t>
      </w:r>
    </w:p>
    <w:p w14:paraId="3C9C6C0A" w14:textId="77777777" w:rsidR="00011AFA" w:rsidRPr="00011AFA" w:rsidRDefault="00011AFA" w:rsidP="00011AFA">
      <w:pPr>
        <w:spacing w:after="0" w:line="240" w:lineRule="auto"/>
        <w:jc w:val="both"/>
        <w:rPr>
          <w:rFonts w:ascii="Arial" w:hAnsi="Arial" w:cs="Arial"/>
          <w:sz w:val="18"/>
          <w:szCs w:val="18"/>
        </w:rPr>
      </w:pPr>
    </w:p>
    <w:p w14:paraId="57E99E63"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22.1</w:t>
      </w:r>
      <w:r w:rsidRPr="00011AFA">
        <w:rPr>
          <w:rFonts w:ascii="Arial" w:hAnsi="Arial" w:cs="Arial"/>
          <w:sz w:val="18"/>
          <w:szCs w:val="18"/>
        </w:rPr>
        <w:tab/>
        <w:t>A legislação vigente durante a execução ou fornecimento do objeto contratado com relação a:</w:t>
      </w:r>
    </w:p>
    <w:p w14:paraId="386E253D" w14:textId="77777777" w:rsidR="00011AFA" w:rsidRPr="00011AFA" w:rsidRDefault="00011AFA" w:rsidP="00011AFA">
      <w:pPr>
        <w:spacing w:after="0" w:line="240" w:lineRule="auto"/>
        <w:jc w:val="both"/>
        <w:rPr>
          <w:rFonts w:ascii="Arial" w:hAnsi="Arial" w:cs="Arial"/>
          <w:sz w:val="18"/>
          <w:szCs w:val="18"/>
        </w:rPr>
      </w:pPr>
    </w:p>
    <w:p w14:paraId="749776DD"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22.1.1</w:t>
      </w:r>
      <w:r w:rsidRPr="00011AFA">
        <w:rPr>
          <w:rFonts w:ascii="Arial" w:hAnsi="Arial" w:cs="Arial"/>
          <w:sz w:val="18"/>
          <w:szCs w:val="18"/>
        </w:rPr>
        <w:tab/>
        <w:t>Avaliação de impacto de vizinhança, na forma da legislação urbanística;</w:t>
      </w:r>
    </w:p>
    <w:p w14:paraId="71B7F717" w14:textId="77777777" w:rsidR="00011AFA" w:rsidRPr="00011AFA" w:rsidRDefault="00011AFA" w:rsidP="00011AFA">
      <w:pPr>
        <w:spacing w:after="0" w:line="240" w:lineRule="auto"/>
        <w:jc w:val="both"/>
        <w:rPr>
          <w:rFonts w:ascii="Arial" w:hAnsi="Arial" w:cs="Arial"/>
          <w:sz w:val="18"/>
          <w:szCs w:val="18"/>
        </w:rPr>
      </w:pPr>
    </w:p>
    <w:p w14:paraId="398F227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22.1.2</w:t>
      </w:r>
      <w:r w:rsidRPr="00011AFA">
        <w:rPr>
          <w:rFonts w:ascii="Arial" w:hAnsi="Arial" w:cs="Arial"/>
          <w:sz w:val="18"/>
          <w:szCs w:val="18"/>
        </w:rPr>
        <w:tab/>
        <w:t>Acessibilidade para pessoas com deficiência ou com mobilidade reduzida.</w:t>
      </w:r>
    </w:p>
    <w:p w14:paraId="432A2BD6" w14:textId="77777777" w:rsidR="00011AFA" w:rsidRPr="00011AFA" w:rsidRDefault="00011AFA" w:rsidP="00011AFA">
      <w:pPr>
        <w:spacing w:after="0" w:line="240" w:lineRule="auto"/>
        <w:jc w:val="both"/>
        <w:rPr>
          <w:rFonts w:ascii="Arial" w:hAnsi="Arial" w:cs="Arial"/>
          <w:sz w:val="18"/>
          <w:szCs w:val="18"/>
        </w:rPr>
      </w:pPr>
    </w:p>
    <w:p w14:paraId="43E08D34"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23.</w:t>
      </w:r>
      <w:r w:rsidRPr="00011AFA">
        <w:rPr>
          <w:rFonts w:ascii="Arial" w:hAnsi="Arial" w:cs="Arial"/>
          <w:sz w:val="18"/>
          <w:szCs w:val="18"/>
        </w:rPr>
        <w:tab/>
        <w:t>Será considerada conduta reprovável ter deixado de cumprir com as obrigações relativas a encargos sociais, previdenciários e trabalhistas.</w:t>
      </w:r>
    </w:p>
    <w:p w14:paraId="1895E347" w14:textId="77777777" w:rsidR="00011AFA" w:rsidRPr="00011AFA" w:rsidRDefault="00011AFA" w:rsidP="00011AFA">
      <w:pPr>
        <w:spacing w:after="0" w:line="240" w:lineRule="auto"/>
        <w:jc w:val="both"/>
        <w:rPr>
          <w:rFonts w:ascii="Arial" w:hAnsi="Arial" w:cs="Arial"/>
          <w:sz w:val="18"/>
          <w:szCs w:val="18"/>
        </w:rPr>
      </w:pPr>
    </w:p>
    <w:p w14:paraId="498F1ADC" w14:textId="493CD709" w:rsidR="009B09F9" w:rsidRDefault="00011AFA" w:rsidP="00011AFA">
      <w:pPr>
        <w:spacing w:after="0" w:line="240" w:lineRule="auto"/>
        <w:jc w:val="both"/>
        <w:rPr>
          <w:rFonts w:ascii="Arial" w:hAnsi="Arial" w:cs="Arial"/>
          <w:sz w:val="18"/>
          <w:szCs w:val="18"/>
        </w:rPr>
      </w:pPr>
      <w:r w:rsidRPr="00011AFA">
        <w:rPr>
          <w:rFonts w:ascii="Arial" w:hAnsi="Arial" w:cs="Arial"/>
          <w:sz w:val="18"/>
          <w:szCs w:val="18"/>
        </w:rPr>
        <w:t>24.</w:t>
      </w:r>
      <w:r w:rsidRPr="00011AFA">
        <w:rPr>
          <w:rFonts w:ascii="Arial" w:hAnsi="Arial" w:cs="Arial"/>
          <w:sz w:val="18"/>
          <w:szCs w:val="18"/>
        </w:rPr>
        <w:tab/>
        <w:t>Caso a CONTRATADA deixe de cumprir quaisquer obrigações Ambientais, Sociais, de Governança e/ou Integridade (ASGI) a COMPANHIA DO METRÔ poderá cumpri-las em seu lugar e descontar o respectivo custo de quaisquer créditos da CONTRATADA perante a COMPANHIA DO METRÔ, ou cobrá-los pela emissão de Nota de Débito, ou execução da garantia contratual estabelecida na Cláusula Garantia de Execução Contratual do Contrato, sem prejuízo da aplicação das sanções previstas na Cláusula de Sanções Administrativas do Contrato e das medidas judiciais cabíveis.</w:t>
      </w:r>
      <w:bookmarkEnd w:id="16"/>
    </w:p>
    <w:p w14:paraId="17F4A3E6" w14:textId="77777777" w:rsidR="00011AFA" w:rsidRDefault="00011AFA" w:rsidP="002F722A">
      <w:pPr>
        <w:jc w:val="center"/>
        <w:rPr>
          <w:rFonts w:ascii="Arial" w:hAnsi="Arial" w:cs="Arial"/>
          <w:sz w:val="18"/>
          <w:szCs w:val="18"/>
        </w:rPr>
      </w:pPr>
    </w:p>
    <w:p w14:paraId="0639A4D9" w14:textId="77777777" w:rsidR="00011AFA" w:rsidRDefault="00011AFA" w:rsidP="002F722A">
      <w:pPr>
        <w:jc w:val="center"/>
        <w:rPr>
          <w:rFonts w:ascii="Arial" w:hAnsi="Arial" w:cs="Arial"/>
          <w:sz w:val="18"/>
          <w:szCs w:val="18"/>
        </w:rPr>
      </w:pPr>
    </w:p>
    <w:p w14:paraId="7BEFBE1B" w14:textId="77777777" w:rsidR="00011AFA" w:rsidRDefault="00011AFA" w:rsidP="002F722A">
      <w:pPr>
        <w:jc w:val="center"/>
        <w:rPr>
          <w:rFonts w:ascii="Arial" w:hAnsi="Arial" w:cs="Arial"/>
          <w:sz w:val="18"/>
          <w:szCs w:val="18"/>
        </w:rPr>
      </w:pPr>
    </w:p>
    <w:p w14:paraId="5536AA68" w14:textId="77777777" w:rsidR="00376150" w:rsidRDefault="00376150">
      <w:pPr>
        <w:rPr>
          <w:rFonts w:ascii="Arial" w:hAnsi="Arial" w:cs="Arial"/>
          <w:b/>
          <w:sz w:val="20"/>
          <w:szCs w:val="20"/>
        </w:rPr>
      </w:pPr>
      <w:r>
        <w:rPr>
          <w:rFonts w:ascii="Arial" w:hAnsi="Arial" w:cs="Arial"/>
          <w:b/>
          <w:sz w:val="20"/>
          <w:szCs w:val="20"/>
        </w:rPr>
        <w:br w:type="page"/>
      </w:r>
    </w:p>
    <w:p w14:paraId="04A17084" w14:textId="41EDE98F" w:rsidR="00376150" w:rsidRDefault="00376150" w:rsidP="00376150">
      <w:pPr>
        <w:spacing w:after="0" w:line="240" w:lineRule="auto"/>
        <w:jc w:val="center"/>
        <w:rPr>
          <w:rFonts w:ascii="Arial" w:hAnsi="Arial" w:cs="Arial"/>
          <w:b/>
          <w:sz w:val="20"/>
          <w:szCs w:val="20"/>
        </w:rPr>
      </w:pPr>
      <w:r>
        <w:rPr>
          <w:rFonts w:ascii="Arial" w:hAnsi="Arial" w:cs="Arial"/>
          <w:b/>
          <w:sz w:val="20"/>
          <w:szCs w:val="20"/>
        </w:rPr>
        <w:lastRenderedPageBreak/>
        <w:t xml:space="preserve">ANEXO </w:t>
      </w:r>
      <w:r w:rsidR="005E1F0C">
        <w:rPr>
          <w:rFonts w:ascii="Arial" w:hAnsi="Arial" w:cs="Arial"/>
          <w:b/>
          <w:sz w:val="20"/>
          <w:szCs w:val="20"/>
        </w:rPr>
        <w:t>8</w:t>
      </w:r>
    </w:p>
    <w:p w14:paraId="40662476" w14:textId="77777777" w:rsidR="00376150" w:rsidRDefault="00376150" w:rsidP="00376150">
      <w:pPr>
        <w:spacing w:after="0" w:line="240" w:lineRule="auto"/>
        <w:jc w:val="center"/>
        <w:rPr>
          <w:rFonts w:ascii="Arial" w:hAnsi="Arial" w:cs="Arial"/>
          <w:b/>
          <w:sz w:val="20"/>
          <w:szCs w:val="20"/>
        </w:rPr>
      </w:pPr>
    </w:p>
    <w:p w14:paraId="299198A9" w14:textId="2D86594A" w:rsidR="00376150" w:rsidRDefault="008E1EA2" w:rsidP="00376150">
      <w:pPr>
        <w:spacing w:after="0" w:line="240" w:lineRule="auto"/>
        <w:jc w:val="center"/>
        <w:rPr>
          <w:rFonts w:ascii="Arial" w:hAnsi="Arial" w:cs="Arial"/>
          <w:b/>
          <w:color w:val="FF0000"/>
          <w:sz w:val="20"/>
          <w:szCs w:val="20"/>
        </w:rPr>
      </w:pPr>
      <w:sdt>
        <w:sdtPr>
          <w:rPr>
            <w:rFonts w:ascii="Arial" w:hAnsi="Arial" w:cs="Arial"/>
            <w:b/>
            <w:sz w:val="20"/>
            <w:szCs w:val="20"/>
          </w:rPr>
          <w:id w:val="-234632057"/>
          <w:placeholder>
            <w:docPart w:val="DefaultPlaceholder_-1854013440"/>
          </w:placeholder>
          <w15:color w:val="000080"/>
        </w:sdtPr>
        <w:sdtEndPr/>
        <w:sdtContent>
          <w:r w:rsidR="00376150">
            <w:rPr>
              <w:rFonts w:ascii="Arial" w:hAnsi="Arial" w:cs="Arial"/>
              <w:b/>
              <w:sz w:val="20"/>
              <w:szCs w:val="20"/>
            </w:rPr>
            <w:t>MINUTA DA</w:t>
          </w:r>
        </w:sdtContent>
      </w:sdt>
      <w:r w:rsidR="00376150">
        <w:rPr>
          <w:rFonts w:ascii="Arial" w:hAnsi="Arial" w:cs="Arial"/>
          <w:b/>
          <w:sz w:val="20"/>
          <w:szCs w:val="20"/>
        </w:rPr>
        <w:t xml:space="preserve"> ATA DE REGISTRO DE PREÇOS Nº</w:t>
      </w:r>
      <w:r w:rsidR="0022110E">
        <w:rPr>
          <w:rFonts w:ascii="Arial" w:hAnsi="Arial" w:cs="Arial"/>
          <w:b/>
          <w:sz w:val="20"/>
          <w:szCs w:val="20"/>
        </w:rPr>
        <w:t xml:space="preserve"> </w:t>
      </w:r>
      <w:sdt>
        <w:sdtPr>
          <w:rPr>
            <w:rFonts w:ascii="Arial" w:hAnsi="Arial" w:cs="Arial"/>
            <w:b/>
            <w:sz w:val="20"/>
            <w:szCs w:val="20"/>
          </w:rPr>
          <w:id w:val="349917162"/>
          <w:placeholder>
            <w:docPart w:val="7DBE2A432B714639B5BE4EE047789EFC"/>
          </w:placeholder>
          <w:showingPlcHdr/>
          <w15:color w:val="000080"/>
        </w:sdtPr>
        <w:sdtEndPr/>
        <w:sdtContent>
          <w:r w:rsidR="0022110E" w:rsidRPr="00B35749">
            <w:rPr>
              <w:rStyle w:val="TextodoEspaoReservado"/>
              <w:rFonts w:ascii="Arial" w:hAnsi="Arial" w:cs="Arial"/>
              <w:i/>
              <w:iCs/>
              <w:color w:val="FF0000"/>
              <w:sz w:val="20"/>
              <w:szCs w:val="20"/>
            </w:rPr>
            <w:t>Clique ou toque aqui para inserir o texto.</w:t>
          </w:r>
        </w:sdtContent>
      </w:sdt>
    </w:p>
    <w:p w14:paraId="3295C106" w14:textId="77777777" w:rsidR="00471775" w:rsidRDefault="00471775" w:rsidP="00376150">
      <w:pPr>
        <w:spacing w:after="0" w:line="240" w:lineRule="auto"/>
        <w:jc w:val="center"/>
        <w:rPr>
          <w:rFonts w:ascii="Arial" w:hAnsi="Arial" w:cs="Arial"/>
          <w:b/>
          <w:color w:val="FF0000"/>
          <w:sz w:val="20"/>
          <w:szCs w:val="20"/>
        </w:rPr>
      </w:pPr>
    </w:p>
    <w:p w14:paraId="5A84E9F8" w14:textId="77777777" w:rsidR="00770B2A" w:rsidRDefault="00770B2A" w:rsidP="00770B2A">
      <w:pPr>
        <w:keepLines/>
        <w:suppressAutoHyphens/>
        <w:spacing w:after="0" w:line="240" w:lineRule="auto"/>
        <w:ind w:hanging="1"/>
        <w:jc w:val="right"/>
        <w:rPr>
          <w:rFonts w:ascii="Arial" w:eastAsia="Times New Roman" w:hAnsi="Arial" w:cs="Times New Roman"/>
          <w:kern w:val="1"/>
          <w:sz w:val="20"/>
          <w:szCs w:val="20"/>
          <w:lang w:eastAsia="pt-BR"/>
        </w:rPr>
      </w:pPr>
      <w:r w:rsidRPr="002F19B1">
        <w:rPr>
          <w:rFonts w:ascii="Arial" w:eastAsia="Times New Roman" w:hAnsi="Arial" w:cs="Times New Roman"/>
          <w:kern w:val="1"/>
          <w:sz w:val="20"/>
          <w:szCs w:val="20"/>
          <w:lang w:eastAsia="pt-BR"/>
        </w:rPr>
        <w:t xml:space="preserve">CÓDIGO FORNECEDOR </w:t>
      </w:r>
      <w:sdt>
        <w:sdtPr>
          <w:rPr>
            <w:rFonts w:ascii="Arial" w:eastAsia="Times New Roman" w:hAnsi="Arial" w:cs="Times New Roman"/>
            <w:kern w:val="1"/>
            <w:sz w:val="20"/>
            <w:szCs w:val="20"/>
            <w:lang w:eastAsia="pt-BR"/>
          </w:rPr>
          <w:alias w:val="Insira o cód. do fornecedor"/>
          <w:tag w:val="Insira o cód. do fornecedor"/>
          <w:id w:val="1420452410"/>
          <w:placeholder>
            <w:docPart w:val="AED03D1A74C04257BF8CF64AA59BCF2F"/>
          </w:placeholder>
          <w:showingPlcHdr/>
          <w15:color w:val="000080"/>
        </w:sdtPr>
        <w:sdtEndPr/>
        <w:sdtContent>
          <w:r w:rsidRPr="00FA7064">
            <w:rPr>
              <w:rStyle w:val="TextodoEspaoReservado"/>
              <w:rFonts w:ascii="Arial" w:hAnsi="Arial" w:cs="Arial"/>
              <w:i/>
              <w:color w:val="FF0000"/>
              <w:sz w:val="20"/>
            </w:rPr>
            <w:t>Insira o cód. do fornecedor.</w:t>
          </w:r>
        </w:sdtContent>
      </w:sdt>
    </w:p>
    <w:p w14:paraId="6AF3E99A" w14:textId="77777777" w:rsidR="00770B2A" w:rsidRDefault="00770B2A" w:rsidP="00376150">
      <w:pPr>
        <w:spacing w:after="0" w:line="240" w:lineRule="auto"/>
        <w:jc w:val="center"/>
        <w:rPr>
          <w:rFonts w:ascii="Arial" w:hAnsi="Arial" w:cs="Arial"/>
          <w:b/>
          <w:color w:val="FF0000"/>
          <w:sz w:val="20"/>
          <w:szCs w:val="20"/>
        </w:rPr>
      </w:pPr>
    </w:p>
    <w:p w14:paraId="09CB84E9" w14:textId="55DBECE1" w:rsidR="00471775" w:rsidRPr="00F16447" w:rsidRDefault="00471775" w:rsidP="00471775">
      <w:pPr>
        <w:jc w:val="both"/>
        <w:rPr>
          <w:rFonts w:ascii="Arial" w:hAnsi="Arial" w:cs="Arial"/>
          <w:sz w:val="20"/>
          <w:szCs w:val="20"/>
        </w:rPr>
      </w:pPr>
      <w:r w:rsidRPr="00F16447">
        <w:rPr>
          <w:rFonts w:ascii="Arial" w:hAnsi="Arial" w:cs="Arial"/>
          <w:sz w:val="20"/>
          <w:szCs w:val="20"/>
        </w:rPr>
        <w:t>A COMPANHIA DO METROPOLITANO DE SÃO PAULO - METRÔ, CNPJ nº 62.070.362/0001-06, com sede em São Paulo, situada na Rua Boa Vista, 175, doravante denominada simplesmente COMPANHIA DO METRÔ, em face do resultado obtido no Pregão Eletrônico para Registro de Preços</w:t>
      </w:r>
      <w:r>
        <w:rPr>
          <w:rFonts w:ascii="Arial" w:hAnsi="Arial" w:cs="Arial"/>
          <w:sz w:val="20"/>
          <w:szCs w:val="20"/>
        </w:rPr>
        <w:t xml:space="preserve"> – Processo Metrô</w:t>
      </w:r>
      <w:r w:rsidRPr="00F16447">
        <w:rPr>
          <w:rFonts w:ascii="Arial" w:hAnsi="Arial" w:cs="Arial"/>
          <w:sz w:val="20"/>
          <w:szCs w:val="20"/>
        </w:rPr>
        <w:t xml:space="preserve"> nº</w:t>
      </w:r>
      <w:r w:rsidR="00F5501A">
        <w:rPr>
          <w:rFonts w:ascii="Arial" w:hAnsi="Arial" w:cs="Arial"/>
          <w:sz w:val="20"/>
          <w:szCs w:val="20"/>
        </w:rPr>
        <w:t xml:space="preserve"> </w:t>
      </w:r>
      <w:sdt>
        <w:sdtPr>
          <w:rPr>
            <w:rFonts w:ascii="Arial" w:eastAsia="Verdana" w:hAnsi="Arial" w:cs="Arial"/>
            <w:sz w:val="20"/>
            <w:szCs w:val="20"/>
          </w:rPr>
          <w:alias w:val="Nº processo"/>
          <w:tag w:val=""/>
          <w:id w:val="-1891557749"/>
          <w:lock w:val="sdtContentLocked"/>
          <w:placeholder>
            <w:docPart w:val="DEBFDE940B504E8B9830C82CC4B85EDD"/>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0D7607" w:rsidRPr="00391BA4">
            <w:rPr>
              <w:rStyle w:val="TextodoEspaoReservado"/>
              <w:rFonts w:ascii="Arial" w:hAnsi="Arial" w:cs="Arial"/>
              <w:i/>
              <w:iCs/>
              <w:color w:val="FF0000"/>
              <w:sz w:val="20"/>
              <w:szCs w:val="20"/>
            </w:rPr>
            <w:t>nº processo Metrô</w:t>
          </w:r>
        </w:sdtContent>
      </w:sdt>
      <w:r w:rsidRPr="00F16447">
        <w:rPr>
          <w:rFonts w:ascii="Arial" w:hAnsi="Arial" w:cs="Arial"/>
          <w:sz w:val="20"/>
          <w:szCs w:val="20"/>
        </w:rPr>
        <w:t xml:space="preserve">, </w:t>
      </w:r>
      <w:r>
        <w:rPr>
          <w:rFonts w:ascii="Arial" w:hAnsi="Arial" w:cs="Arial"/>
          <w:sz w:val="20"/>
          <w:szCs w:val="20"/>
        </w:rPr>
        <w:t xml:space="preserve">resolve </w:t>
      </w:r>
      <w:r w:rsidRPr="002B0D4A">
        <w:rPr>
          <w:rFonts w:ascii="Arial" w:hAnsi="Arial" w:cs="Arial"/>
          <w:sz w:val="20"/>
          <w:szCs w:val="20"/>
        </w:rPr>
        <w:t xml:space="preserve">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w:t>
      </w:r>
      <w:r w:rsidRPr="005E6C13">
        <w:rPr>
          <w:rFonts w:ascii="Arial" w:hAnsi="Arial" w:cs="Arial"/>
          <w:sz w:val="20"/>
          <w:szCs w:val="20"/>
        </w:rPr>
        <w:t>no Decreto estadual nº 67.608, de 27 de março de 2023, c/c o Decreto nº 11.462, de 31 de março de 2023</w:t>
      </w:r>
      <w:r>
        <w:rPr>
          <w:rFonts w:ascii="Arial" w:hAnsi="Arial" w:cs="Arial"/>
          <w:sz w:val="20"/>
          <w:szCs w:val="20"/>
        </w:rPr>
        <w:t xml:space="preserve"> </w:t>
      </w:r>
      <w:r w:rsidRPr="00966385">
        <w:rPr>
          <w:rFonts w:ascii="Arial" w:hAnsi="Arial" w:cs="Arial"/>
          <w:sz w:val="20"/>
          <w:szCs w:val="20"/>
        </w:rPr>
        <w:t xml:space="preserve">e </w:t>
      </w:r>
      <w:r>
        <w:rPr>
          <w:rFonts w:ascii="Arial" w:hAnsi="Arial" w:cs="Arial"/>
          <w:sz w:val="20"/>
          <w:szCs w:val="20"/>
        </w:rPr>
        <w:t xml:space="preserve">demais preceitos da legislação aplicável e </w:t>
      </w:r>
      <w:r w:rsidRPr="00966385">
        <w:rPr>
          <w:rFonts w:ascii="Arial" w:hAnsi="Arial" w:cs="Arial"/>
          <w:sz w:val="20"/>
          <w:szCs w:val="20"/>
        </w:rPr>
        <w:t>em conformidade com as disposições a segui</w:t>
      </w:r>
      <w:r>
        <w:rPr>
          <w:rFonts w:ascii="Arial" w:hAnsi="Arial" w:cs="Arial"/>
          <w:sz w:val="20"/>
          <w:szCs w:val="20"/>
        </w:rPr>
        <w:t>r:</w:t>
      </w:r>
    </w:p>
    <w:p w14:paraId="5FB687DA" w14:textId="77777777" w:rsidR="00471775" w:rsidRPr="00F16447" w:rsidRDefault="00471775" w:rsidP="00471775">
      <w:pPr>
        <w:spacing w:after="0" w:line="240" w:lineRule="auto"/>
        <w:jc w:val="both"/>
        <w:rPr>
          <w:rFonts w:ascii="Arial" w:hAnsi="Arial" w:cs="Arial"/>
          <w:sz w:val="20"/>
          <w:szCs w:val="20"/>
        </w:rPr>
      </w:pPr>
    </w:p>
    <w:p w14:paraId="7886B2A6" w14:textId="77777777" w:rsidR="00471775" w:rsidRPr="00C935F7" w:rsidRDefault="00471775" w:rsidP="00471775">
      <w:pPr>
        <w:spacing w:after="0" w:line="240" w:lineRule="auto"/>
        <w:ind w:left="1134" w:hanging="1134"/>
        <w:jc w:val="both"/>
        <w:rPr>
          <w:rFonts w:ascii="Arial" w:hAnsi="Arial" w:cs="Arial"/>
          <w:b/>
          <w:sz w:val="20"/>
          <w:szCs w:val="20"/>
        </w:rPr>
      </w:pPr>
      <w:r w:rsidRPr="00C935F7">
        <w:rPr>
          <w:rFonts w:ascii="Arial" w:hAnsi="Arial" w:cs="Arial"/>
          <w:b/>
          <w:sz w:val="20"/>
          <w:szCs w:val="20"/>
        </w:rPr>
        <w:t>1.</w:t>
      </w:r>
      <w:r w:rsidRPr="00C935F7">
        <w:rPr>
          <w:rFonts w:ascii="Arial" w:hAnsi="Arial" w:cs="Arial"/>
          <w:b/>
          <w:sz w:val="20"/>
          <w:szCs w:val="20"/>
        </w:rPr>
        <w:tab/>
        <w:t xml:space="preserve">OBJETO </w:t>
      </w:r>
    </w:p>
    <w:p w14:paraId="62807F31" w14:textId="77777777" w:rsidR="00471775" w:rsidRPr="00C935F7" w:rsidRDefault="00471775" w:rsidP="00471775">
      <w:pPr>
        <w:spacing w:after="0" w:line="240" w:lineRule="auto"/>
        <w:ind w:left="1134" w:hanging="1134"/>
        <w:jc w:val="both"/>
        <w:rPr>
          <w:rFonts w:ascii="Arial" w:hAnsi="Arial" w:cs="Arial"/>
          <w:sz w:val="20"/>
          <w:szCs w:val="20"/>
        </w:rPr>
      </w:pPr>
    </w:p>
    <w:p w14:paraId="769C626C" w14:textId="6F37E75C" w:rsidR="00471775" w:rsidRPr="00C935F7" w:rsidRDefault="00471775" w:rsidP="00471775">
      <w:pPr>
        <w:spacing w:after="0" w:line="240" w:lineRule="auto"/>
        <w:ind w:left="1134" w:hanging="1134"/>
        <w:jc w:val="both"/>
        <w:rPr>
          <w:rFonts w:ascii="Arial" w:hAnsi="Arial" w:cs="Arial"/>
          <w:sz w:val="20"/>
          <w:szCs w:val="20"/>
        </w:rPr>
      </w:pPr>
      <w:r w:rsidRPr="00C935F7">
        <w:rPr>
          <w:rFonts w:ascii="Arial" w:hAnsi="Arial" w:cs="Arial"/>
          <w:sz w:val="20"/>
          <w:szCs w:val="20"/>
        </w:rPr>
        <w:t>1.1</w:t>
      </w:r>
      <w:r w:rsidRPr="00C935F7">
        <w:rPr>
          <w:rFonts w:ascii="Arial" w:hAnsi="Arial" w:cs="Arial"/>
          <w:sz w:val="20"/>
          <w:szCs w:val="20"/>
        </w:rPr>
        <w:tab/>
        <w:t>A presente Ata de Registro de Preços tem por objeto a contratação futura e eventual do fornecimento de</w:t>
      </w:r>
      <w:r w:rsidR="004A1C55">
        <w:rPr>
          <w:rFonts w:ascii="Arial" w:hAnsi="Arial" w:cs="Arial"/>
          <w:sz w:val="20"/>
          <w:szCs w:val="20"/>
        </w:rPr>
        <w:t xml:space="preserve"> </w:t>
      </w:r>
      <w:sdt>
        <w:sdtPr>
          <w:rPr>
            <w:rFonts w:ascii="Arial" w:hAnsi="Arial" w:cs="Arial"/>
            <w:sz w:val="20"/>
            <w:szCs w:val="20"/>
          </w:rPr>
          <w:id w:val="-298077227"/>
          <w:placeholder>
            <w:docPart w:val="0CED758674E94256831A6DAAB553AE5A"/>
          </w:placeholder>
          <w:showingPlcHdr/>
          <w15:color w:val="000080"/>
        </w:sdtPr>
        <w:sdtEndPr/>
        <w:sdtContent>
          <w:r w:rsidR="004A1C55">
            <w:rPr>
              <w:rStyle w:val="TextodoEspaoReservado"/>
              <w:rFonts w:ascii="Arial" w:hAnsi="Arial" w:cs="Arial"/>
              <w:i/>
              <w:iCs/>
              <w:color w:val="FF0000"/>
              <w:sz w:val="20"/>
              <w:szCs w:val="20"/>
            </w:rPr>
            <w:t>Insira o objeto</w:t>
          </w:r>
        </w:sdtContent>
      </w:sdt>
      <w:r w:rsidR="004A1C55">
        <w:rPr>
          <w:rFonts w:ascii="Arial" w:hAnsi="Arial" w:cs="Arial"/>
          <w:sz w:val="20"/>
          <w:szCs w:val="20"/>
        </w:rPr>
        <w:t>,</w:t>
      </w:r>
      <w:r w:rsidRPr="00C935F7">
        <w:rPr>
          <w:rFonts w:ascii="Arial" w:hAnsi="Arial" w:cs="Arial"/>
          <w:sz w:val="20"/>
          <w:szCs w:val="20"/>
        </w:rPr>
        <w:t xml:space="preserve"> conforme o detalhamento e as especificações técnicas constantes do Edital do Pregão Eletrônico para Registro de Preços – Processo Metrô nº</w:t>
      </w:r>
      <w:r w:rsidR="00C35757">
        <w:rPr>
          <w:rFonts w:ascii="Arial" w:hAnsi="Arial" w:cs="Arial"/>
          <w:sz w:val="20"/>
          <w:szCs w:val="20"/>
        </w:rPr>
        <w:t xml:space="preserve"> </w:t>
      </w:r>
      <w:sdt>
        <w:sdtPr>
          <w:rPr>
            <w:rFonts w:ascii="Arial" w:eastAsia="Verdana" w:hAnsi="Arial" w:cs="Arial"/>
            <w:sz w:val="20"/>
            <w:szCs w:val="20"/>
          </w:rPr>
          <w:alias w:val="Nº processo"/>
          <w:tag w:val=""/>
          <w:id w:val="1254546193"/>
          <w:lock w:val="sdtContentLocked"/>
          <w:placeholder>
            <w:docPart w:val="DDD691B649584591B509331E9A4521B1"/>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0D7607" w:rsidRPr="00391BA4">
            <w:rPr>
              <w:rStyle w:val="TextodoEspaoReservado"/>
              <w:rFonts w:ascii="Arial" w:hAnsi="Arial" w:cs="Arial"/>
              <w:i/>
              <w:iCs/>
              <w:color w:val="FF0000"/>
              <w:sz w:val="20"/>
              <w:szCs w:val="20"/>
            </w:rPr>
            <w:t>nº processo Metrô</w:t>
          </w:r>
        </w:sdtContent>
      </w:sdt>
      <w:r w:rsidRPr="00C935F7">
        <w:rPr>
          <w:rFonts w:ascii="Arial" w:hAnsi="Arial" w:cs="Arial"/>
          <w:b/>
          <w:bCs/>
          <w:sz w:val="20"/>
          <w:szCs w:val="20"/>
          <w:lang w:bidi="pt-BR"/>
        </w:rPr>
        <w:t xml:space="preserve">, </w:t>
      </w:r>
      <w:r w:rsidRPr="00C935F7">
        <w:rPr>
          <w:rFonts w:ascii="Arial" w:hAnsi="Arial" w:cs="Arial"/>
          <w:sz w:val="20"/>
          <w:szCs w:val="20"/>
        </w:rPr>
        <w:t>da proposta d</w:t>
      </w:r>
      <w:r>
        <w:rPr>
          <w:rFonts w:ascii="Arial" w:hAnsi="Arial" w:cs="Arial"/>
          <w:sz w:val="20"/>
          <w:szCs w:val="20"/>
        </w:rPr>
        <w:t>o</w:t>
      </w:r>
      <w:r w:rsidRPr="00C935F7">
        <w:rPr>
          <w:rFonts w:ascii="Arial" w:hAnsi="Arial" w:cs="Arial"/>
          <w:sz w:val="20"/>
          <w:szCs w:val="20"/>
        </w:rPr>
        <w:t xml:space="preserve"> </w:t>
      </w:r>
      <w:r>
        <w:rPr>
          <w:rFonts w:ascii="Arial" w:hAnsi="Arial" w:cs="Arial"/>
          <w:sz w:val="20"/>
          <w:szCs w:val="20"/>
        </w:rPr>
        <w:t>fornecedor</w:t>
      </w:r>
      <w:r w:rsidRPr="00C935F7">
        <w:rPr>
          <w:rFonts w:ascii="Arial" w:hAnsi="Arial" w:cs="Arial"/>
          <w:sz w:val="20"/>
          <w:szCs w:val="20"/>
        </w:rPr>
        <w:t xml:space="preserve"> e demais documentos constantes do processo administrativo em epígrafe</w:t>
      </w:r>
      <w:r w:rsidRPr="002B0D4A">
        <w:rPr>
          <w:rFonts w:ascii="Arial" w:hAnsi="Arial" w:cs="Arial"/>
          <w:sz w:val="20"/>
          <w:szCs w:val="20"/>
        </w:rPr>
        <w:t>.</w:t>
      </w:r>
    </w:p>
    <w:p w14:paraId="6878D174" w14:textId="77777777" w:rsidR="00471775" w:rsidRPr="00C935F7" w:rsidRDefault="00471775" w:rsidP="00471775">
      <w:pPr>
        <w:spacing w:after="0" w:line="240" w:lineRule="auto"/>
        <w:ind w:left="1134" w:hanging="1134"/>
        <w:jc w:val="both"/>
        <w:rPr>
          <w:rFonts w:ascii="Arial" w:hAnsi="Arial" w:cs="Arial"/>
          <w:sz w:val="20"/>
          <w:szCs w:val="20"/>
        </w:rPr>
      </w:pPr>
    </w:p>
    <w:p w14:paraId="42AB046A" w14:textId="77777777" w:rsidR="00471775" w:rsidRPr="002B0D4A" w:rsidRDefault="00471775" w:rsidP="00471775">
      <w:pPr>
        <w:spacing w:after="0" w:line="240" w:lineRule="auto"/>
        <w:ind w:left="1134" w:hanging="1134"/>
        <w:jc w:val="both"/>
        <w:rPr>
          <w:rFonts w:ascii="Arial" w:hAnsi="Arial" w:cs="Arial"/>
          <w:b/>
          <w:bCs/>
          <w:sz w:val="20"/>
          <w:szCs w:val="20"/>
        </w:rPr>
      </w:pPr>
      <w:r w:rsidRPr="002B0D4A">
        <w:rPr>
          <w:rFonts w:ascii="Arial" w:hAnsi="Arial" w:cs="Arial"/>
          <w:b/>
          <w:bCs/>
          <w:sz w:val="20"/>
          <w:szCs w:val="20"/>
        </w:rPr>
        <w:t xml:space="preserve">2. </w:t>
      </w:r>
      <w:r w:rsidRPr="002B0D4A">
        <w:rPr>
          <w:rFonts w:ascii="Arial" w:hAnsi="Arial" w:cs="Arial"/>
          <w:b/>
          <w:bCs/>
          <w:sz w:val="20"/>
          <w:szCs w:val="20"/>
        </w:rPr>
        <w:tab/>
        <w:t xml:space="preserve">DOS PREÇOS, ESPECIFICAÇÕES E QUANTITATIVOS </w:t>
      </w:r>
    </w:p>
    <w:p w14:paraId="35D537C4" w14:textId="77777777" w:rsidR="00471775" w:rsidRPr="00C935F7" w:rsidRDefault="00471775" w:rsidP="00471775">
      <w:pPr>
        <w:spacing w:after="0" w:line="240" w:lineRule="auto"/>
        <w:ind w:left="1134" w:hanging="1134"/>
        <w:jc w:val="both"/>
        <w:rPr>
          <w:rFonts w:ascii="Arial" w:hAnsi="Arial" w:cs="Arial"/>
          <w:sz w:val="20"/>
          <w:szCs w:val="20"/>
        </w:rPr>
      </w:pPr>
    </w:p>
    <w:p w14:paraId="4FC92B33" w14:textId="74CEAEE8" w:rsidR="00471775" w:rsidRPr="00C935F7" w:rsidRDefault="00471775" w:rsidP="00471775">
      <w:pPr>
        <w:spacing w:after="0" w:line="240" w:lineRule="auto"/>
        <w:ind w:left="1134" w:hanging="1134"/>
        <w:jc w:val="both"/>
        <w:rPr>
          <w:rFonts w:ascii="Arial" w:hAnsi="Arial" w:cs="Arial"/>
          <w:sz w:val="20"/>
          <w:szCs w:val="20"/>
        </w:rPr>
      </w:pPr>
      <w:r w:rsidRPr="002B0D4A">
        <w:rPr>
          <w:rFonts w:ascii="Arial" w:hAnsi="Arial" w:cs="Arial"/>
          <w:sz w:val="20"/>
          <w:szCs w:val="20"/>
        </w:rPr>
        <w:t>2.1</w:t>
      </w:r>
      <w:r w:rsidRPr="00C935F7">
        <w:rPr>
          <w:rFonts w:ascii="Arial" w:hAnsi="Arial" w:cs="Arial"/>
          <w:sz w:val="20"/>
          <w:szCs w:val="20"/>
        </w:rPr>
        <w:tab/>
      </w:r>
      <w:r w:rsidRPr="002B0D4A">
        <w:rPr>
          <w:rFonts w:ascii="Arial" w:hAnsi="Arial" w:cs="Arial"/>
          <w:sz w:val="20"/>
          <w:szCs w:val="20"/>
        </w:rPr>
        <w:t>O preço registrado, as especificações do objeto, as quantidades de cada item, fornecedor e as demais condições ofertadas são as que seguem:</w:t>
      </w:r>
    </w:p>
    <w:p w14:paraId="738B2AED" w14:textId="77777777" w:rsidR="00471775" w:rsidRPr="002B0D4A" w:rsidRDefault="00471775" w:rsidP="00471775">
      <w:pPr>
        <w:pStyle w:val="Nivel2"/>
        <w:numPr>
          <w:ilvl w:val="0"/>
          <w:numId w:val="0"/>
        </w:numPr>
        <w:spacing w:before="0" w:after="0" w:line="240" w:lineRule="auto"/>
        <w:rPr>
          <w:sz w:val="20"/>
          <w:szCs w:val="20"/>
        </w:rPr>
      </w:pPr>
    </w:p>
    <w:tbl>
      <w:tblPr>
        <w:tblW w:w="8669" w:type="dxa"/>
        <w:tblInd w:w="18" w:type="dxa"/>
        <w:tblLayout w:type="fixed"/>
        <w:tblCellMar>
          <w:left w:w="10" w:type="dxa"/>
          <w:right w:w="10" w:type="dxa"/>
        </w:tblCellMar>
        <w:tblLook w:val="04A0" w:firstRow="1" w:lastRow="0" w:firstColumn="1" w:lastColumn="0" w:noHBand="0" w:noVBand="1"/>
      </w:tblPr>
      <w:tblGrid>
        <w:gridCol w:w="549"/>
        <w:gridCol w:w="4253"/>
        <w:gridCol w:w="992"/>
        <w:gridCol w:w="851"/>
        <w:gridCol w:w="992"/>
        <w:gridCol w:w="992"/>
        <w:gridCol w:w="40"/>
      </w:tblGrid>
      <w:sdt>
        <w:sdtPr>
          <w:rPr>
            <w:rFonts w:ascii="Arial" w:hAnsi="Arial" w:cs="Arial"/>
            <w:sz w:val="18"/>
            <w:szCs w:val="18"/>
          </w:rPr>
          <w:id w:val="2134519486"/>
          <w:placeholder>
            <w:docPart w:val="49300D0C5C454B70A95D49FABD205D35"/>
          </w:placeholder>
          <w15:color w:val="000080"/>
        </w:sdtPr>
        <w:sdtEndPr>
          <w:rPr>
            <w:i/>
          </w:rPr>
        </w:sdtEndPr>
        <w:sdtContent>
          <w:tr w:rsidR="006402FD" w:rsidRPr="00932F2F" w14:paraId="79A7DFF6" w14:textId="77777777" w:rsidTr="003D5F9B">
            <w:trPr>
              <w:trHeight w:val="511"/>
            </w:trPr>
            <w:tc>
              <w:tcPr>
                <w:tcW w:w="8629" w:type="dxa"/>
                <w:gridSpan w:val="6"/>
                <w:tcBorders>
                  <w:right w:val="single" w:sz="4" w:space="0" w:color="auto"/>
                </w:tcBorders>
                <w:vAlign w:val="center"/>
              </w:tcPr>
              <w:p w14:paraId="1A670E61" w14:textId="28A98CDF" w:rsidR="006402FD" w:rsidRPr="002B0D4A" w:rsidRDefault="006402FD" w:rsidP="003D5F9B">
                <w:pPr>
                  <w:widowControl w:val="0"/>
                  <w:autoSpaceDE w:val="0"/>
                  <w:autoSpaceDN w:val="0"/>
                  <w:adjustRightInd w:val="0"/>
                  <w:spacing w:after="0" w:line="240" w:lineRule="auto"/>
                  <w:ind w:right="-30"/>
                  <w:jc w:val="center"/>
                  <w:rPr>
                    <w:rFonts w:ascii="Arial" w:hAnsi="Arial" w:cs="Arial"/>
                    <w:sz w:val="18"/>
                    <w:szCs w:val="18"/>
                  </w:rPr>
                </w:pPr>
                <w:r w:rsidRPr="00C51FDB">
                  <w:rPr>
                    <w:rFonts w:ascii="Arial" w:hAnsi="Arial" w:cs="Arial"/>
                    <w:sz w:val="18"/>
                    <w:szCs w:val="18"/>
                  </w:rPr>
                  <w:t xml:space="preserve">Fornecedor </w:t>
                </w:r>
                <w:r w:rsidRPr="00C51FDB">
                  <w:rPr>
                    <w:rFonts w:ascii="Arial" w:hAnsi="Arial" w:cs="Arial"/>
                    <w:i/>
                    <w:sz w:val="18"/>
                    <w:szCs w:val="18"/>
                  </w:rPr>
                  <w:t>(razão social e CNPJ)</w:t>
                </w:r>
              </w:p>
            </w:tc>
            <w:tc>
              <w:tcPr>
                <w:tcW w:w="40" w:type="dxa"/>
                <w:tcBorders>
                  <w:left w:val="single" w:sz="4" w:space="0" w:color="auto"/>
                </w:tcBorders>
                <w:shd w:val="clear" w:color="auto" w:fill="FFFFFF" w:themeFill="background1"/>
                <w:vAlign w:val="center"/>
              </w:tcPr>
              <w:p w14:paraId="3CFAB96A" w14:textId="4CEF03EC" w:rsidR="006402FD" w:rsidRPr="002B0D4A" w:rsidRDefault="006402FD" w:rsidP="0098085C">
                <w:pPr>
                  <w:widowControl w:val="0"/>
                  <w:autoSpaceDE w:val="0"/>
                  <w:autoSpaceDN w:val="0"/>
                  <w:adjustRightInd w:val="0"/>
                  <w:spacing w:after="0" w:line="240" w:lineRule="auto"/>
                  <w:ind w:right="-30"/>
                  <w:jc w:val="center"/>
                  <w:rPr>
                    <w:rFonts w:ascii="Arial" w:hAnsi="Arial" w:cs="Arial"/>
                    <w:sz w:val="18"/>
                    <w:szCs w:val="18"/>
                  </w:rPr>
                </w:pPr>
              </w:p>
            </w:tc>
          </w:tr>
        </w:sdtContent>
      </w:sdt>
      <w:tr w:rsidR="005E5893" w:rsidRPr="00932F2F" w14:paraId="530274D7" w14:textId="77777777" w:rsidTr="00EA4550">
        <w:trPr>
          <w:trHeight w:val="113"/>
        </w:trPr>
        <w:tc>
          <w:tcPr>
            <w:tcW w:w="549" w:type="dxa"/>
            <w:vMerge w:val="restart"/>
            <w:tcBorders>
              <w:top w:val="single" w:sz="2" w:space="0" w:color="000000"/>
              <w:left w:val="single" w:sz="2" w:space="0" w:color="000000"/>
              <w:right w:val="nil"/>
            </w:tcBorders>
            <w:shd w:val="pct10" w:color="auto" w:fill="auto"/>
            <w:vAlign w:val="center"/>
            <w:hideMark/>
          </w:tcPr>
          <w:p w14:paraId="3847D302" w14:textId="77777777" w:rsidR="005E5893" w:rsidRPr="00961305" w:rsidRDefault="005E5893" w:rsidP="00D14C30">
            <w:pPr>
              <w:widowControl w:val="0"/>
              <w:autoSpaceDE w:val="0"/>
              <w:autoSpaceDN w:val="0"/>
              <w:adjustRightInd w:val="0"/>
              <w:spacing w:after="0" w:line="240" w:lineRule="auto"/>
              <w:ind w:right="-30"/>
              <w:jc w:val="center"/>
              <w:rPr>
                <w:rFonts w:ascii="Arial" w:hAnsi="Arial" w:cs="Arial"/>
                <w:b/>
                <w:bCs/>
                <w:sz w:val="18"/>
                <w:szCs w:val="18"/>
              </w:rPr>
            </w:pPr>
            <w:r w:rsidRPr="00961305">
              <w:rPr>
                <w:rFonts w:ascii="Arial" w:hAnsi="Arial" w:cs="Arial"/>
                <w:b/>
                <w:bCs/>
                <w:sz w:val="18"/>
                <w:szCs w:val="18"/>
              </w:rPr>
              <w:t>Item</w:t>
            </w:r>
          </w:p>
        </w:tc>
        <w:tc>
          <w:tcPr>
            <w:tcW w:w="4253" w:type="dxa"/>
            <w:vMerge w:val="restart"/>
            <w:tcBorders>
              <w:top w:val="single" w:sz="2" w:space="0" w:color="000000"/>
              <w:left w:val="single" w:sz="2" w:space="0" w:color="000000"/>
              <w:right w:val="nil"/>
            </w:tcBorders>
            <w:shd w:val="pct10" w:color="auto" w:fill="auto"/>
            <w:vAlign w:val="center"/>
            <w:hideMark/>
          </w:tcPr>
          <w:p w14:paraId="3676CA45" w14:textId="77777777" w:rsidR="005E5893" w:rsidRPr="00961305" w:rsidRDefault="005E5893" w:rsidP="00D14C30">
            <w:pPr>
              <w:widowControl w:val="0"/>
              <w:autoSpaceDE w:val="0"/>
              <w:autoSpaceDN w:val="0"/>
              <w:adjustRightInd w:val="0"/>
              <w:spacing w:after="0" w:line="240" w:lineRule="auto"/>
              <w:ind w:right="-30"/>
              <w:jc w:val="center"/>
              <w:rPr>
                <w:rFonts w:ascii="Arial" w:hAnsi="Arial" w:cs="Arial"/>
                <w:b/>
                <w:bCs/>
                <w:i/>
                <w:iCs/>
                <w:sz w:val="18"/>
                <w:szCs w:val="18"/>
              </w:rPr>
            </w:pPr>
            <w:r w:rsidRPr="00961305">
              <w:rPr>
                <w:rFonts w:ascii="Arial" w:hAnsi="Arial" w:cs="Arial"/>
                <w:b/>
                <w:bCs/>
                <w:sz w:val="18"/>
                <w:szCs w:val="18"/>
              </w:rPr>
              <w:t>Especificação</w:t>
            </w:r>
          </w:p>
        </w:tc>
        <w:tc>
          <w:tcPr>
            <w:tcW w:w="992" w:type="dxa"/>
            <w:vMerge w:val="restart"/>
            <w:tcBorders>
              <w:top w:val="single" w:sz="2" w:space="0" w:color="000000"/>
              <w:left w:val="single" w:sz="2" w:space="0" w:color="000000"/>
              <w:right w:val="nil"/>
            </w:tcBorders>
            <w:shd w:val="pct10" w:color="auto" w:fill="auto"/>
            <w:vAlign w:val="center"/>
            <w:hideMark/>
          </w:tcPr>
          <w:p w14:paraId="063A8B0B" w14:textId="7A28E236" w:rsidR="005E5893" w:rsidRPr="00961305" w:rsidRDefault="005E5893" w:rsidP="002953F6">
            <w:pPr>
              <w:widowControl w:val="0"/>
              <w:autoSpaceDE w:val="0"/>
              <w:autoSpaceDN w:val="0"/>
              <w:adjustRightInd w:val="0"/>
              <w:spacing w:after="0" w:line="240" w:lineRule="auto"/>
              <w:ind w:right="-7"/>
              <w:jc w:val="center"/>
              <w:rPr>
                <w:rFonts w:ascii="Arial" w:hAnsi="Arial" w:cs="Arial"/>
                <w:b/>
                <w:bCs/>
                <w:sz w:val="18"/>
                <w:szCs w:val="18"/>
              </w:rPr>
            </w:pPr>
            <w:r w:rsidRPr="001F4DAE">
              <w:rPr>
                <w:rFonts w:ascii="Arial" w:hAnsi="Arial" w:cs="Arial"/>
                <w:b/>
                <w:bCs/>
                <w:sz w:val="17"/>
                <w:szCs w:val="17"/>
              </w:rPr>
              <w:t>Quantidade</w:t>
            </w:r>
          </w:p>
        </w:tc>
        <w:tc>
          <w:tcPr>
            <w:tcW w:w="851" w:type="dxa"/>
            <w:vMerge w:val="restart"/>
            <w:tcBorders>
              <w:top w:val="single" w:sz="2" w:space="0" w:color="000000"/>
              <w:left w:val="single" w:sz="2" w:space="0" w:color="000000"/>
              <w:right w:val="single" w:sz="4" w:space="0" w:color="auto"/>
            </w:tcBorders>
            <w:shd w:val="clear" w:color="auto" w:fill="D9D9D9" w:themeFill="background1" w:themeFillShade="D9"/>
            <w:vAlign w:val="center"/>
            <w:hideMark/>
          </w:tcPr>
          <w:p w14:paraId="0EF4CD89" w14:textId="54E2DE3E" w:rsidR="005E5893" w:rsidRPr="00961305" w:rsidRDefault="005E5893" w:rsidP="00D14C30">
            <w:pPr>
              <w:widowControl w:val="0"/>
              <w:autoSpaceDE w:val="0"/>
              <w:autoSpaceDN w:val="0"/>
              <w:adjustRightInd w:val="0"/>
              <w:spacing w:after="0" w:line="240" w:lineRule="auto"/>
              <w:ind w:right="-30"/>
              <w:jc w:val="center"/>
              <w:rPr>
                <w:rFonts w:ascii="Arial" w:hAnsi="Arial" w:cs="Arial"/>
                <w:b/>
                <w:bCs/>
                <w:sz w:val="18"/>
                <w:szCs w:val="18"/>
              </w:rPr>
            </w:pPr>
            <w:r>
              <w:rPr>
                <w:rFonts w:ascii="Arial" w:hAnsi="Arial" w:cs="Arial"/>
                <w:b/>
                <w:bCs/>
                <w:sz w:val="18"/>
                <w:szCs w:val="18"/>
              </w:rPr>
              <w:t>Unidade</w:t>
            </w:r>
          </w:p>
        </w:tc>
        <w:tc>
          <w:tcPr>
            <w:tcW w:w="1984" w:type="dxa"/>
            <w:gridSpan w:val="2"/>
            <w:tcBorders>
              <w:top w:val="single" w:sz="4" w:space="0" w:color="auto"/>
              <w:bottom w:val="single" w:sz="4" w:space="0" w:color="auto"/>
              <w:right w:val="single" w:sz="4" w:space="0" w:color="auto"/>
            </w:tcBorders>
            <w:shd w:val="clear" w:color="auto" w:fill="D9D9D9" w:themeFill="background1" w:themeFillShade="D9"/>
          </w:tcPr>
          <w:p w14:paraId="78E5A749" w14:textId="5A1FEF8A" w:rsidR="005E5893" w:rsidRPr="00961305" w:rsidRDefault="005E5893" w:rsidP="00D14C30">
            <w:pPr>
              <w:widowControl w:val="0"/>
              <w:autoSpaceDE w:val="0"/>
              <w:autoSpaceDN w:val="0"/>
              <w:adjustRightInd w:val="0"/>
              <w:spacing w:after="0" w:line="240" w:lineRule="auto"/>
              <w:ind w:right="-30"/>
              <w:jc w:val="center"/>
              <w:rPr>
                <w:rFonts w:ascii="Arial" w:hAnsi="Arial" w:cs="Arial"/>
                <w:b/>
                <w:bCs/>
                <w:sz w:val="18"/>
                <w:szCs w:val="18"/>
              </w:rPr>
            </w:pPr>
            <w:r>
              <w:rPr>
                <w:rFonts w:ascii="Arial" w:hAnsi="Arial" w:cs="Arial"/>
                <w:b/>
                <w:bCs/>
                <w:sz w:val="18"/>
                <w:szCs w:val="18"/>
              </w:rPr>
              <w:t>Valor</w:t>
            </w:r>
          </w:p>
        </w:tc>
        <w:tc>
          <w:tcPr>
            <w:tcW w:w="40" w:type="dxa"/>
            <w:tcBorders>
              <w:left w:val="single" w:sz="4" w:space="0" w:color="auto"/>
            </w:tcBorders>
            <w:shd w:val="clear" w:color="auto" w:fill="FFFFFF" w:themeFill="background1"/>
          </w:tcPr>
          <w:p w14:paraId="607DBE82" w14:textId="100A5EDB" w:rsidR="005E5893" w:rsidRPr="00961305" w:rsidRDefault="005E5893" w:rsidP="00D14C30">
            <w:pPr>
              <w:widowControl w:val="0"/>
              <w:autoSpaceDE w:val="0"/>
              <w:autoSpaceDN w:val="0"/>
              <w:adjustRightInd w:val="0"/>
              <w:spacing w:after="0" w:line="240" w:lineRule="auto"/>
              <w:ind w:right="-30"/>
              <w:jc w:val="center"/>
              <w:rPr>
                <w:rFonts w:ascii="Arial" w:hAnsi="Arial" w:cs="Arial"/>
                <w:b/>
                <w:bCs/>
                <w:sz w:val="18"/>
                <w:szCs w:val="18"/>
              </w:rPr>
            </w:pPr>
          </w:p>
        </w:tc>
      </w:tr>
      <w:tr w:rsidR="001E4D4B" w:rsidRPr="00932F2F" w14:paraId="1AA8FAB8" w14:textId="77777777" w:rsidTr="00EA4550">
        <w:trPr>
          <w:trHeight w:val="227"/>
        </w:trPr>
        <w:tc>
          <w:tcPr>
            <w:tcW w:w="549" w:type="dxa"/>
            <w:vMerge/>
            <w:tcBorders>
              <w:left w:val="single" w:sz="2" w:space="0" w:color="000000"/>
              <w:bottom w:val="single" w:sz="4" w:space="0" w:color="auto"/>
              <w:right w:val="nil"/>
            </w:tcBorders>
            <w:shd w:val="pct10" w:color="auto" w:fill="auto"/>
            <w:vAlign w:val="center"/>
          </w:tcPr>
          <w:p w14:paraId="6C111679" w14:textId="77777777" w:rsidR="001E4D4B" w:rsidRPr="00961305"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c>
          <w:tcPr>
            <w:tcW w:w="4253" w:type="dxa"/>
            <w:vMerge/>
            <w:tcBorders>
              <w:left w:val="single" w:sz="2" w:space="0" w:color="000000"/>
              <w:bottom w:val="single" w:sz="4" w:space="0" w:color="auto"/>
              <w:right w:val="nil"/>
            </w:tcBorders>
            <w:shd w:val="pct10" w:color="auto" w:fill="auto"/>
            <w:vAlign w:val="center"/>
          </w:tcPr>
          <w:p w14:paraId="66980B07" w14:textId="77777777" w:rsidR="001E4D4B" w:rsidRPr="00961305"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c>
          <w:tcPr>
            <w:tcW w:w="992" w:type="dxa"/>
            <w:vMerge/>
            <w:tcBorders>
              <w:left w:val="single" w:sz="2" w:space="0" w:color="000000"/>
              <w:bottom w:val="single" w:sz="4" w:space="0" w:color="auto"/>
              <w:right w:val="nil"/>
            </w:tcBorders>
            <w:shd w:val="pct10" w:color="auto" w:fill="auto"/>
            <w:vAlign w:val="center"/>
          </w:tcPr>
          <w:p w14:paraId="71EBFB1C" w14:textId="77777777" w:rsidR="001E4D4B" w:rsidRPr="00961305"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c>
          <w:tcPr>
            <w:tcW w:w="851" w:type="dxa"/>
            <w:vMerge/>
            <w:tcBorders>
              <w:left w:val="single" w:sz="2" w:space="0" w:color="000000"/>
              <w:bottom w:val="single" w:sz="4" w:space="0" w:color="auto"/>
              <w:right w:val="single" w:sz="4" w:space="0" w:color="auto"/>
            </w:tcBorders>
            <w:shd w:val="clear" w:color="auto" w:fill="D9D9D9" w:themeFill="background1" w:themeFillShade="D9"/>
            <w:vAlign w:val="center"/>
          </w:tcPr>
          <w:p w14:paraId="050D4CC6" w14:textId="77777777" w:rsidR="001E4D4B"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c>
          <w:tcPr>
            <w:tcW w:w="992" w:type="dxa"/>
            <w:tcBorders>
              <w:top w:val="single" w:sz="4" w:space="0" w:color="auto"/>
              <w:bottom w:val="single" w:sz="4" w:space="0" w:color="auto"/>
            </w:tcBorders>
            <w:shd w:val="clear" w:color="auto" w:fill="D9D9D9" w:themeFill="background1" w:themeFillShade="D9"/>
            <w:vAlign w:val="center"/>
          </w:tcPr>
          <w:p w14:paraId="1FBCD628" w14:textId="65F7190C" w:rsidR="001E4D4B" w:rsidRDefault="005E5893" w:rsidP="005E5893">
            <w:pPr>
              <w:widowControl w:val="0"/>
              <w:autoSpaceDE w:val="0"/>
              <w:autoSpaceDN w:val="0"/>
              <w:adjustRightInd w:val="0"/>
              <w:spacing w:after="0" w:line="240" w:lineRule="auto"/>
              <w:ind w:right="-30"/>
              <w:jc w:val="center"/>
              <w:rPr>
                <w:rFonts w:ascii="Arial" w:hAnsi="Arial" w:cs="Arial"/>
                <w:b/>
                <w:bCs/>
                <w:sz w:val="18"/>
                <w:szCs w:val="18"/>
              </w:rPr>
            </w:pPr>
            <w:r>
              <w:rPr>
                <w:rFonts w:ascii="Arial" w:hAnsi="Arial" w:cs="Arial"/>
                <w:b/>
                <w:bCs/>
                <w:sz w:val="18"/>
                <w:szCs w:val="18"/>
              </w:rPr>
              <w:t>Unitário</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46F51C" w14:textId="4BBC31BA" w:rsidR="001E4D4B" w:rsidRPr="00961305" w:rsidRDefault="001E4D4B" w:rsidP="0098085C">
            <w:pPr>
              <w:widowControl w:val="0"/>
              <w:autoSpaceDE w:val="0"/>
              <w:autoSpaceDN w:val="0"/>
              <w:adjustRightInd w:val="0"/>
              <w:spacing w:after="0" w:line="240" w:lineRule="auto"/>
              <w:ind w:right="-30"/>
              <w:jc w:val="center"/>
              <w:rPr>
                <w:rFonts w:ascii="Arial" w:hAnsi="Arial" w:cs="Arial"/>
                <w:b/>
                <w:bCs/>
                <w:sz w:val="18"/>
                <w:szCs w:val="18"/>
              </w:rPr>
            </w:pPr>
            <w:r>
              <w:rPr>
                <w:rFonts w:ascii="Arial" w:hAnsi="Arial" w:cs="Arial"/>
                <w:b/>
                <w:bCs/>
                <w:sz w:val="18"/>
                <w:szCs w:val="18"/>
              </w:rPr>
              <w:t>Total</w:t>
            </w:r>
          </w:p>
        </w:tc>
        <w:tc>
          <w:tcPr>
            <w:tcW w:w="40" w:type="dxa"/>
            <w:tcBorders>
              <w:left w:val="single" w:sz="4" w:space="0" w:color="auto"/>
            </w:tcBorders>
            <w:shd w:val="clear" w:color="auto" w:fill="FFFFFF" w:themeFill="background1"/>
            <w:vAlign w:val="center"/>
          </w:tcPr>
          <w:p w14:paraId="3F362151" w14:textId="0DCC7C73" w:rsidR="001E4D4B" w:rsidRPr="00961305"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r>
      <w:sdt>
        <w:sdtPr>
          <w:rPr>
            <w:rFonts w:ascii="Arial" w:hAnsi="Arial" w:cs="Arial"/>
            <w:sz w:val="18"/>
            <w:szCs w:val="18"/>
          </w:rPr>
          <w:id w:val="456149710"/>
          <w15:repeatingSection/>
        </w:sdtPr>
        <w:sdtEndPr/>
        <w:sdtContent>
          <w:sdt>
            <w:sdtPr>
              <w:rPr>
                <w:rFonts w:ascii="Arial" w:hAnsi="Arial" w:cs="Arial"/>
                <w:sz w:val="18"/>
                <w:szCs w:val="18"/>
              </w:rPr>
              <w:id w:val="-14165687"/>
              <w:placeholder>
                <w:docPart w:val="0B4F5C926EFB41A4972226539EADFC06"/>
              </w:placeholder>
              <w15:repeatingSectionItem/>
            </w:sdtPr>
            <w:sdtEndPr/>
            <w:sdtContent>
              <w:tr w:rsidR="001E4D4B" w:rsidRPr="00932F2F" w14:paraId="70C2F209"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9405D" w14:textId="7DF3D0A5" w:rsidR="001E4D4B" w:rsidRPr="002B0D4A" w:rsidRDefault="001E4D4B"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6E49C" w14:textId="0CB2653C" w:rsidR="001E4D4B" w:rsidRPr="002B0D4A" w:rsidRDefault="001E4D4B" w:rsidP="005F1451">
                    <w:pPr>
                      <w:widowControl w:val="0"/>
                      <w:autoSpaceDE w:val="0"/>
                      <w:autoSpaceDN w:val="0"/>
                      <w:adjustRightInd w:val="0"/>
                      <w:spacing w:after="0" w:line="240" w:lineRule="auto"/>
                      <w:ind w:left="125" w:right="125"/>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D10B0" w14:textId="3EEF1036" w:rsidR="001E4D4B" w:rsidRPr="002B0D4A" w:rsidRDefault="001E4D4B" w:rsidP="00D14C30">
                    <w:pPr>
                      <w:widowControl w:val="0"/>
                      <w:autoSpaceDE w:val="0"/>
                      <w:autoSpaceDN w:val="0"/>
                      <w:adjustRightInd w:val="0"/>
                      <w:spacing w:after="0" w:line="240" w:lineRule="auto"/>
                      <w:ind w:right="-3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5E583" w14:textId="374BC240" w:rsidR="001E4D4B" w:rsidRPr="002B0D4A" w:rsidRDefault="001E4D4B" w:rsidP="00D14C30">
                    <w:pPr>
                      <w:widowControl w:val="0"/>
                      <w:autoSpaceDE w:val="0"/>
                      <w:autoSpaceDN w:val="0"/>
                      <w:adjustRightInd w:val="0"/>
                      <w:spacing w:after="0" w:line="240" w:lineRule="auto"/>
                      <w:ind w:right="-30"/>
                      <w:jc w:val="center"/>
                      <w:rPr>
                        <w:rFonts w:ascii="Arial" w:hAnsi="Arial" w:cs="Arial"/>
                        <w:sz w:val="18"/>
                        <w:szCs w:val="18"/>
                      </w:rPr>
                    </w:pPr>
                  </w:p>
                </w:tc>
                <w:tc>
                  <w:tcPr>
                    <w:tcW w:w="992" w:type="dxa"/>
                    <w:tcBorders>
                      <w:top w:val="single" w:sz="4" w:space="0" w:color="auto"/>
                      <w:bottom w:val="single" w:sz="4" w:space="0" w:color="auto"/>
                      <w:right w:val="single" w:sz="4" w:space="0" w:color="auto"/>
                    </w:tcBorders>
                    <w:vAlign w:val="center"/>
                  </w:tcPr>
                  <w:p w14:paraId="370CE852" w14:textId="77777777" w:rsidR="001E4D4B" w:rsidRDefault="001E4D4B"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05347" w14:textId="2A707388" w:rsidR="002953F6" w:rsidRDefault="002953F6"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7162A78E" w14:textId="31873B67" w:rsidR="001E4D4B" w:rsidRPr="002B0D4A" w:rsidRDefault="001E4D4B"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Content>
      </w:sdt>
      <w:tr w:rsidR="005E5893" w:rsidRPr="00932F2F" w14:paraId="4C80E6CD" w14:textId="77777777" w:rsidTr="006402FD">
        <w:trPr>
          <w:trHeight w:val="392"/>
        </w:trPr>
        <w:tc>
          <w:tcPr>
            <w:tcW w:w="6645" w:type="dxa"/>
            <w:gridSpan w:val="4"/>
            <w:tcBorders>
              <w:top w:val="single" w:sz="4" w:space="0" w:color="auto"/>
              <w:left w:val="single" w:sz="4" w:space="0" w:color="auto"/>
              <w:bottom w:val="single" w:sz="4" w:space="0" w:color="auto"/>
              <w:right w:val="single" w:sz="4" w:space="0" w:color="auto"/>
            </w:tcBorders>
            <w:vAlign w:val="center"/>
          </w:tcPr>
          <w:p w14:paraId="3F6BB4CD" w14:textId="4BAFD924" w:rsidR="005E5893" w:rsidRDefault="005E5893" w:rsidP="003D5F9B">
            <w:pPr>
              <w:widowControl w:val="0"/>
              <w:autoSpaceDE w:val="0"/>
              <w:autoSpaceDN w:val="0"/>
              <w:adjustRightInd w:val="0"/>
              <w:spacing w:after="0" w:line="240" w:lineRule="auto"/>
              <w:ind w:right="67"/>
              <w:jc w:val="right"/>
              <w:rPr>
                <w:rFonts w:ascii="Arial" w:hAnsi="Arial" w:cs="Arial"/>
                <w:b/>
                <w:bCs/>
                <w:sz w:val="20"/>
                <w:szCs w:val="20"/>
              </w:rPr>
            </w:pPr>
            <w:r>
              <w:rPr>
                <w:rFonts w:ascii="Arial" w:hAnsi="Arial" w:cs="Arial"/>
                <w:b/>
                <w:bCs/>
                <w:sz w:val="20"/>
                <w:szCs w:val="20"/>
              </w:rPr>
              <w:t>Valor Total:</w:t>
            </w:r>
          </w:p>
        </w:tc>
        <w:sdt>
          <w:sdtPr>
            <w:rPr>
              <w:rFonts w:ascii="Arial" w:hAnsi="Arial" w:cs="Arial"/>
              <w:b/>
              <w:bCs/>
              <w:sz w:val="20"/>
              <w:szCs w:val="20"/>
            </w:rPr>
            <w:id w:val="-716204334"/>
            <w:placeholder>
              <w:docPart w:val="061B4B782DD94491A0A5DA507AC47E98"/>
            </w:placeholder>
            <w:text/>
          </w:sdtPr>
          <w:sdtEndPr/>
          <w:sdtContent>
            <w:tc>
              <w:tcPr>
                <w:tcW w:w="1984" w:type="dxa"/>
                <w:gridSpan w:val="2"/>
                <w:tcBorders>
                  <w:top w:val="single" w:sz="4" w:space="0" w:color="auto"/>
                  <w:left w:val="single" w:sz="4" w:space="0" w:color="auto"/>
                  <w:bottom w:val="single" w:sz="4" w:space="0" w:color="auto"/>
                  <w:right w:val="single" w:sz="4" w:space="0" w:color="auto"/>
                </w:tcBorders>
                <w:vAlign w:val="center"/>
              </w:tcPr>
              <w:p w14:paraId="4DB22DD0" w14:textId="1EE03802" w:rsidR="005E5893" w:rsidRDefault="005E5893" w:rsidP="005E5893">
                <w:pPr>
                  <w:widowControl w:val="0"/>
                  <w:autoSpaceDE w:val="0"/>
                  <w:autoSpaceDN w:val="0"/>
                  <w:adjustRightInd w:val="0"/>
                  <w:spacing w:after="0" w:line="240" w:lineRule="auto"/>
                  <w:ind w:right="135"/>
                  <w:jc w:val="right"/>
                  <w:rPr>
                    <w:rFonts w:ascii="Arial" w:hAnsi="Arial" w:cs="Arial"/>
                    <w:b/>
                    <w:bCs/>
                    <w:sz w:val="20"/>
                    <w:szCs w:val="20"/>
                  </w:rPr>
                </w:pPr>
                <w:r>
                  <w:rPr>
                    <w:rFonts w:ascii="Arial" w:hAnsi="Arial" w:cs="Arial"/>
                    <w:b/>
                    <w:bCs/>
                    <w:sz w:val="20"/>
                    <w:szCs w:val="20"/>
                  </w:rPr>
                  <w:t>0,00</w:t>
                </w:r>
              </w:p>
            </w:tc>
          </w:sdtContent>
        </w:sdt>
        <w:tc>
          <w:tcPr>
            <w:tcW w:w="40" w:type="dxa"/>
            <w:tcBorders>
              <w:left w:val="single" w:sz="4" w:space="0" w:color="auto"/>
            </w:tcBorders>
            <w:shd w:val="clear" w:color="auto" w:fill="FFFFFF" w:themeFill="background1"/>
            <w:vAlign w:val="center"/>
          </w:tcPr>
          <w:p w14:paraId="37622DB9" w14:textId="5DBA433C" w:rsidR="005E5893" w:rsidRDefault="005E5893" w:rsidP="00D14C30">
            <w:pPr>
              <w:widowControl w:val="0"/>
              <w:autoSpaceDE w:val="0"/>
              <w:autoSpaceDN w:val="0"/>
              <w:adjustRightInd w:val="0"/>
              <w:spacing w:after="0" w:line="240" w:lineRule="auto"/>
              <w:ind w:right="-30"/>
              <w:jc w:val="center"/>
              <w:rPr>
                <w:rFonts w:ascii="Arial" w:hAnsi="Arial" w:cs="Arial"/>
                <w:b/>
                <w:bCs/>
                <w:sz w:val="20"/>
                <w:szCs w:val="20"/>
              </w:rPr>
            </w:pPr>
          </w:p>
        </w:tc>
      </w:tr>
      <w:tr w:rsidR="005E5893" w:rsidRPr="00932F2F" w14:paraId="418C6390" w14:textId="77777777" w:rsidTr="006402FD">
        <w:trPr>
          <w:trHeight w:val="392"/>
        </w:trPr>
        <w:tc>
          <w:tcPr>
            <w:tcW w:w="6645" w:type="dxa"/>
            <w:gridSpan w:val="4"/>
            <w:tcBorders>
              <w:top w:val="single" w:sz="4" w:space="0" w:color="auto"/>
              <w:left w:val="single" w:sz="4" w:space="0" w:color="auto"/>
              <w:bottom w:val="single" w:sz="4" w:space="0" w:color="auto"/>
              <w:right w:val="single" w:sz="4" w:space="0" w:color="auto"/>
            </w:tcBorders>
            <w:vAlign w:val="center"/>
          </w:tcPr>
          <w:p w14:paraId="0C43F5CA" w14:textId="07CD37B3" w:rsidR="005E5893" w:rsidRDefault="005E5893" w:rsidP="003D5F9B">
            <w:pPr>
              <w:widowControl w:val="0"/>
              <w:autoSpaceDE w:val="0"/>
              <w:autoSpaceDN w:val="0"/>
              <w:adjustRightInd w:val="0"/>
              <w:spacing w:after="0" w:line="240" w:lineRule="auto"/>
              <w:ind w:right="67"/>
              <w:jc w:val="right"/>
              <w:rPr>
                <w:rFonts w:ascii="Arial" w:hAnsi="Arial" w:cs="Arial"/>
                <w:b/>
                <w:bCs/>
                <w:sz w:val="20"/>
                <w:szCs w:val="20"/>
              </w:rPr>
            </w:pPr>
            <w:r w:rsidRPr="00795C95">
              <w:rPr>
                <w:rFonts w:ascii="Arial" w:hAnsi="Arial" w:cs="Arial"/>
                <w:b/>
                <w:bCs/>
                <w:sz w:val="20"/>
                <w:szCs w:val="20"/>
              </w:rPr>
              <w:t xml:space="preserve">Data-base: </w:t>
            </w:r>
          </w:p>
        </w:tc>
        <w:sdt>
          <w:sdtPr>
            <w:rPr>
              <w:rFonts w:ascii="Arial" w:hAnsi="Arial" w:cs="Arial"/>
              <w:b/>
              <w:bCs/>
              <w:sz w:val="20"/>
              <w:szCs w:val="20"/>
            </w:rPr>
            <w:id w:val="-1963412845"/>
            <w:placeholder>
              <w:docPart w:val="4FC6CEE47EBD46BA91F8B93F93B93942"/>
            </w:placeholder>
            <w:text/>
          </w:sdtPr>
          <w:sdtEndPr/>
          <w:sdtContent>
            <w:tc>
              <w:tcPr>
                <w:tcW w:w="1984" w:type="dxa"/>
                <w:gridSpan w:val="2"/>
                <w:tcBorders>
                  <w:top w:val="single" w:sz="4" w:space="0" w:color="auto"/>
                  <w:left w:val="single" w:sz="4" w:space="0" w:color="auto"/>
                  <w:bottom w:val="single" w:sz="4" w:space="0" w:color="auto"/>
                  <w:right w:val="single" w:sz="4" w:space="0" w:color="auto"/>
                </w:tcBorders>
                <w:vAlign w:val="center"/>
              </w:tcPr>
              <w:p w14:paraId="211D3523" w14:textId="47559B73" w:rsidR="005E5893" w:rsidRDefault="005E5893" w:rsidP="005E5893">
                <w:pPr>
                  <w:widowControl w:val="0"/>
                  <w:autoSpaceDE w:val="0"/>
                  <w:autoSpaceDN w:val="0"/>
                  <w:adjustRightInd w:val="0"/>
                  <w:spacing w:after="0" w:line="240" w:lineRule="auto"/>
                  <w:ind w:right="135"/>
                  <w:jc w:val="right"/>
                  <w:rPr>
                    <w:rFonts w:ascii="Arial" w:hAnsi="Arial" w:cs="Arial"/>
                    <w:b/>
                    <w:bCs/>
                    <w:sz w:val="20"/>
                    <w:szCs w:val="20"/>
                  </w:rPr>
                </w:pPr>
                <w:r w:rsidRPr="00795C95">
                  <w:rPr>
                    <w:rFonts w:ascii="Arial" w:hAnsi="Arial" w:cs="Arial"/>
                    <w:b/>
                    <w:bCs/>
                    <w:sz w:val="20"/>
                    <w:szCs w:val="20"/>
                  </w:rPr>
                  <w:t>01/___/___</w:t>
                </w:r>
              </w:p>
            </w:tc>
          </w:sdtContent>
        </w:sdt>
        <w:tc>
          <w:tcPr>
            <w:tcW w:w="40" w:type="dxa"/>
            <w:tcBorders>
              <w:left w:val="single" w:sz="4" w:space="0" w:color="auto"/>
            </w:tcBorders>
            <w:shd w:val="clear" w:color="auto" w:fill="FFFFFF" w:themeFill="background1"/>
            <w:vAlign w:val="center"/>
          </w:tcPr>
          <w:p w14:paraId="3393A0CB" w14:textId="22C9570C" w:rsidR="005E5893" w:rsidRPr="00795C95" w:rsidRDefault="005E5893" w:rsidP="00D14C30">
            <w:pPr>
              <w:widowControl w:val="0"/>
              <w:autoSpaceDE w:val="0"/>
              <w:autoSpaceDN w:val="0"/>
              <w:adjustRightInd w:val="0"/>
              <w:spacing w:after="0" w:line="240" w:lineRule="auto"/>
              <w:ind w:right="-30"/>
              <w:jc w:val="center"/>
              <w:rPr>
                <w:rFonts w:ascii="Arial" w:hAnsi="Arial" w:cs="Arial"/>
                <w:b/>
                <w:bCs/>
                <w:sz w:val="20"/>
                <w:szCs w:val="20"/>
              </w:rPr>
            </w:pPr>
          </w:p>
        </w:tc>
      </w:tr>
    </w:tbl>
    <w:p w14:paraId="0F50C4B4" w14:textId="77777777" w:rsidR="004574DE" w:rsidRDefault="004574DE" w:rsidP="00596C4C">
      <w:pPr>
        <w:spacing w:after="0" w:line="240" w:lineRule="auto"/>
        <w:ind w:left="1134" w:hanging="1134"/>
        <w:rPr>
          <w:rFonts w:ascii="Arial" w:hAnsi="Arial" w:cs="Arial"/>
          <w:sz w:val="20"/>
          <w:szCs w:val="20"/>
        </w:rPr>
      </w:pPr>
    </w:p>
    <w:p w14:paraId="4172F73C" w14:textId="67E9CC55" w:rsidR="009E3441" w:rsidRPr="004074AC" w:rsidRDefault="00471775" w:rsidP="00596C4C">
      <w:pPr>
        <w:spacing w:after="0" w:line="240" w:lineRule="auto"/>
        <w:ind w:left="1134" w:hanging="1134"/>
        <w:rPr>
          <w:rFonts w:ascii="Arial" w:hAnsi="Arial" w:cs="Arial"/>
          <w:color w:val="FF0000"/>
          <w:sz w:val="20"/>
          <w:szCs w:val="20"/>
        </w:rPr>
      </w:pPr>
      <w:r w:rsidRPr="001E6158">
        <w:rPr>
          <w:rFonts w:ascii="Arial" w:hAnsi="Arial" w:cs="Arial"/>
          <w:sz w:val="20"/>
          <w:szCs w:val="20"/>
        </w:rPr>
        <w:t>2.2</w:t>
      </w:r>
      <w:r w:rsidRPr="00C935F7">
        <w:rPr>
          <w:rFonts w:ascii="Arial" w:hAnsi="Arial" w:cs="Arial"/>
          <w:b/>
          <w:bCs/>
          <w:sz w:val="20"/>
          <w:szCs w:val="20"/>
        </w:rPr>
        <w:tab/>
      </w:r>
      <w:sdt>
        <w:sdtPr>
          <w:rPr>
            <w:rFonts w:ascii="Arial" w:hAnsi="Arial" w:cs="Arial"/>
            <w:b/>
            <w:bCs/>
            <w:sz w:val="20"/>
            <w:szCs w:val="20"/>
          </w:rPr>
          <w:id w:val="-65039582"/>
          <w:placeholder>
            <w:docPart w:val="DefaultPlaceholder_-1854013440"/>
          </w:placeholder>
          <w15:color w:val="333399"/>
        </w:sdtPr>
        <w:sdtEndPr>
          <w:rPr>
            <w:b w:val="0"/>
            <w:bCs w:val="0"/>
            <w:color w:val="FF0000"/>
          </w:rPr>
        </w:sdtEndPr>
        <w:sdtContent>
          <w:r w:rsidR="001E6158" w:rsidRPr="001C0FA4">
            <w:rPr>
              <w:rFonts w:ascii="Arial" w:hAnsi="Arial" w:cs="Arial"/>
              <w:sz w:val="20"/>
              <w:szCs w:val="20"/>
            </w:rPr>
            <w:t>LOTE ECONÔMICO POR PEDIDO</w:t>
          </w:r>
          <w:r w:rsidR="001E6158" w:rsidRPr="001C0FA4">
            <w:rPr>
              <w:rFonts w:ascii="Arial" w:hAnsi="Arial" w:cs="Arial"/>
              <w:sz w:val="20"/>
              <w:szCs w:val="20"/>
            </w:rPr>
            <w:br/>
            <w:t>Lote mínimo:</w:t>
          </w:r>
          <w:r w:rsidR="00853D4B">
            <w:rPr>
              <w:rFonts w:ascii="Arial" w:hAnsi="Arial" w:cs="Arial"/>
              <w:sz w:val="20"/>
              <w:szCs w:val="20"/>
            </w:rPr>
            <w:t xml:space="preserve"> </w:t>
          </w:r>
          <w:r w:rsidR="001E6158" w:rsidRPr="001C0FA4">
            <w:rPr>
              <w:rFonts w:ascii="Arial" w:hAnsi="Arial" w:cs="Arial"/>
              <w:sz w:val="20"/>
              <w:szCs w:val="20"/>
            </w:rPr>
            <w:br/>
            <w:t>Lote máxim</w:t>
          </w:r>
          <w:r w:rsidR="00D534E5">
            <w:rPr>
              <w:rFonts w:ascii="Arial" w:hAnsi="Arial" w:cs="Arial"/>
              <w:sz w:val="20"/>
              <w:szCs w:val="20"/>
            </w:rPr>
            <w:t>o:</w:t>
          </w:r>
          <w:r w:rsidR="00853D4B">
            <w:rPr>
              <w:rFonts w:ascii="Arial" w:hAnsi="Arial" w:cs="Arial"/>
              <w:sz w:val="20"/>
              <w:szCs w:val="20"/>
            </w:rPr>
            <w:t xml:space="preserve"> </w:t>
          </w:r>
          <w:r w:rsidR="001E6158" w:rsidRPr="00596C4C">
            <w:rPr>
              <w:rStyle w:val="Refdecomentrio"/>
              <w:sz w:val="20"/>
              <w:szCs w:val="20"/>
            </w:rPr>
            <w:t xml:space="preserve"> </w:t>
          </w:r>
          <w:r w:rsidR="001E6158" w:rsidRPr="00596C4C">
            <w:rPr>
              <w:rFonts w:ascii="Arial" w:hAnsi="Arial" w:cs="Arial"/>
              <w:sz w:val="24"/>
              <w:szCs w:val="24"/>
            </w:rPr>
            <w:t xml:space="preserve"> </w:t>
          </w:r>
        </w:sdtContent>
      </w:sdt>
    </w:p>
    <w:p w14:paraId="3975F148"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sdt>
      <w:sdtPr>
        <w:rPr>
          <w:rFonts w:ascii="Arial" w:eastAsia="Arial" w:hAnsi="Arial" w:cs="Arial"/>
          <w:bCs/>
          <w:color w:val="FF0000"/>
          <w:sz w:val="20"/>
          <w:szCs w:val="20"/>
        </w:rPr>
        <w:id w:val="-914632987"/>
        <w:placeholder>
          <w:docPart w:val="88471B2E1C5B411C82FC53505EBA4ECE"/>
        </w:placeholder>
        <w15:color w:val="000080"/>
      </w:sdtPr>
      <w:sdtEndPr>
        <w:rPr>
          <w:color w:val="auto"/>
        </w:rPr>
      </w:sdtEndPr>
      <w:sdtContent>
        <w:p w14:paraId="235801E0" w14:textId="0AFE023B" w:rsidR="008B3206" w:rsidRPr="008B3206" w:rsidRDefault="008B3206" w:rsidP="008B3206">
          <w:pPr>
            <w:pStyle w:val="Default"/>
            <w:ind w:left="1134" w:hanging="1134"/>
            <w:jc w:val="both"/>
            <w:rPr>
              <w:rFonts w:ascii="Arial" w:eastAsia="Arial" w:hAnsi="Arial" w:cs="Arial"/>
              <w:bCs/>
              <w:i/>
              <w:iCs/>
              <w:color w:val="FF0000"/>
              <w:sz w:val="20"/>
              <w:szCs w:val="20"/>
            </w:rPr>
          </w:pPr>
          <w:r w:rsidRPr="008B3206">
            <w:rPr>
              <w:rFonts w:ascii="Arial" w:eastAsia="Arial" w:hAnsi="Arial" w:cs="Arial"/>
              <w:bCs/>
              <w:i/>
              <w:iCs/>
              <w:color w:val="FF0000"/>
              <w:sz w:val="20"/>
              <w:szCs w:val="20"/>
            </w:rPr>
            <w:t>(Manter a observação abaixo, se indicado na RC:)</w:t>
          </w:r>
        </w:p>
        <w:p w14:paraId="024CA8F9" w14:textId="77777777" w:rsidR="008B3206" w:rsidRPr="008B3206" w:rsidRDefault="008B3206" w:rsidP="008B3206">
          <w:pPr>
            <w:pStyle w:val="Default"/>
            <w:ind w:left="1134" w:hanging="1134"/>
            <w:jc w:val="both"/>
            <w:rPr>
              <w:rFonts w:ascii="Arial" w:eastAsia="Arial" w:hAnsi="Arial" w:cs="Arial"/>
              <w:bCs/>
              <w:color w:val="auto"/>
              <w:sz w:val="20"/>
              <w:szCs w:val="20"/>
            </w:rPr>
          </w:pPr>
        </w:p>
        <w:p w14:paraId="6464994D" w14:textId="51FB0D95" w:rsidR="008B3206" w:rsidRPr="00895FDB"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bCs/>
              <w:color w:val="auto"/>
              <w:sz w:val="20"/>
              <w:szCs w:val="20"/>
            </w:rPr>
            <w:t>2.2.1</w:t>
          </w:r>
          <w:r w:rsidRPr="008B3206">
            <w:rPr>
              <w:rFonts w:ascii="Arial" w:eastAsia="Arial" w:hAnsi="Arial" w:cs="Arial"/>
              <w:bCs/>
              <w:color w:val="auto"/>
              <w:sz w:val="20"/>
              <w:szCs w:val="20"/>
            </w:rPr>
            <w:tab/>
            <w:t>EXCEPCIONALIDADE PARA PEDIDOS INFERIORES AO LOTE MÍNIMO: Caso a COMPANHIA DO METRÔ tenha necessidade de requisitar quantitativo inferior ao estabelecido como lote mínimo, o fornecedor será previamente consultado por meio eletrônico (e-mail). O fornecimento fica condicionado à anuência do fornecedor, que deverá ser formalizada em resposta ao e-mail de consulta. O pedido para fornecimento de quantitativo inferior ao lote mínimo só será efetivado mediante recebimento da anuência.</w:t>
          </w:r>
        </w:p>
        <w:p w14:paraId="6D59BC5F" w14:textId="755D962A" w:rsidR="00DB14CC" w:rsidRPr="008B3206" w:rsidRDefault="008E1EA2" w:rsidP="008B3206">
          <w:pPr>
            <w:pStyle w:val="Default"/>
            <w:ind w:left="1134" w:hanging="1134"/>
            <w:jc w:val="both"/>
            <w:rPr>
              <w:rFonts w:ascii="Arial" w:eastAsia="Arial" w:hAnsi="Arial" w:cs="Arial"/>
              <w:bCs/>
              <w:color w:val="auto"/>
              <w:kern w:val="0"/>
              <w:sz w:val="20"/>
              <w:szCs w:val="20"/>
              <w:lang w:eastAsia="en-US"/>
            </w:rPr>
          </w:pPr>
        </w:p>
      </w:sdtContent>
    </w:sdt>
    <w:p w14:paraId="2C18B77D" w14:textId="77777777" w:rsidR="00DB14CC" w:rsidRDefault="00DB14CC" w:rsidP="00471775">
      <w:pPr>
        <w:spacing w:after="0" w:line="240" w:lineRule="auto"/>
        <w:ind w:left="1134" w:hanging="1134"/>
        <w:jc w:val="both"/>
        <w:rPr>
          <w:rFonts w:ascii="Arial" w:eastAsia="Times New Roman" w:hAnsi="Arial" w:cs="Arial"/>
          <w:color w:val="000000"/>
          <w:sz w:val="20"/>
          <w:szCs w:val="20"/>
          <w:lang w:eastAsia="pt-BR"/>
        </w:rPr>
      </w:pPr>
    </w:p>
    <w:p w14:paraId="7CB63304" w14:textId="4098F1B3"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2B0D4A">
        <w:rPr>
          <w:rFonts w:ascii="Arial" w:eastAsia="Times New Roman" w:hAnsi="Arial" w:cs="Arial"/>
          <w:color w:val="000000"/>
          <w:sz w:val="20"/>
          <w:szCs w:val="20"/>
          <w:lang w:eastAsia="pt-BR"/>
        </w:rPr>
        <w:t>2.</w:t>
      </w:r>
      <w:r>
        <w:rPr>
          <w:rFonts w:ascii="Arial" w:eastAsia="Times New Roman" w:hAnsi="Arial" w:cs="Arial"/>
          <w:color w:val="000000"/>
          <w:sz w:val="20"/>
          <w:szCs w:val="20"/>
          <w:lang w:eastAsia="pt-BR"/>
        </w:rPr>
        <w:t>3</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A listagem do cadastro de reserva referente ao presente registro de preços consta como anexo a esta Ata</w:t>
      </w:r>
      <w:r w:rsidR="00513818">
        <w:rPr>
          <w:rFonts w:ascii="Arial" w:eastAsia="Times New Roman" w:hAnsi="Arial" w:cs="Arial"/>
          <w:color w:val="000000"/>
          <w:sz w:val="20"/>
          <w:szCs w:val="20"/>
          <w:lang w:eastAsia="pt-BR"/>
        </w:rPr>
        <w:t>, caso tenha(m) havido interessados</w:t>
      </w:r>
      <w:r w:rsidRPr="002B0D4A">
        <w:rPr>
          <w:rFonts w:ascii="Arial" w:eastAsia="Times New Roman" w:hAnsi="Arial" w:cs="Arial"/>
          <w:color w:val="000000"/>
          <w:sz w:val="20"/>
          <w:szCs w:val="20"/>
          <w:lang w:eastAsia="pt-BR"/>
        </w:rPr>
        <w:t>.</w:t>
      </w:r>
    </w:p>
    <w:p w14:paraId="74D014D0" w14:textId="77777777" w:rsidR="00471775" w:rsidRPr="00C935F7"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6DBB7336" w14:textId="77777777" w:rsidR="00471775" w:rsidRDefault="00471775" w:rsidP="00471775">
      <w:pPr>
        <w:spacing w:after="0" w:line="240" w:lineRule="auto"/>
        <w:ind w:left="1134" w:hanging="1134"/>
        <w:jc w:val="both"/>
        <w:rPr>
          <w:rFonts w:ascii="Arial" w:hAnsi="Arial" w:cs="Arial"/>
          <w:sz w:val="20"/>
          <w:szCs w:val="20"/>
        </w:rPr>
      </w:pPr>
      <w:r w:rsidRPr="00C935F7">
        <w:rPr>
          <w:rFonts w:ascii="Arial" w:eastAsia="Times New Roman" w:hAnsi="Arial" w:cs="Arial"/>
          <w:color w:val="000000"/>
          <w:sz w:val="20"/>
          <w:szCs w:val="20"/>
          <w:lang w:eastAsia="pt-BR"/>
        </w:rPr>
        <w:lastRenderedPageBreak/>
        <w:t>2.</w:t>
      </w:r>
      <w:r>
        <w:rPr>
          <w:rFonts w:ascii="Arial" w:eastAsia="Times New Roman" w:hAnsi="Arial" w:cs="Arial"/>
          <w:color w:val="000000"/>
          <w:sz w:val="20"/>
          <w:szCs w:val="20"/>
          <w:lang w:eastAsia="pt-BR"/>
        </w:rPr>
        <w:t>4</w:t>
      </w:r>
      <w:r w:rsidRPr="00C935F7">
        <w:rPr>
          <w:rFonts w:ascii="Arial" w:eastAsia="Times New Roman" w:hAnsi="Arial" w:cs="Arial"/>
          <w:color w:val="000000"/>
          <w:sz w:val="20"/>
          <w:szCs w:val="20"/>
          <w:lang w:eastAsia="pt-BR"/>
        </w:rPr>
        <w:tab/>
      </w:r>
      <w:r w:rsidRPr="00C935F7">
        <w:rPr>
          <w:rFonts w:ascii="Arial" w:hAnsi="Arial" w:cs="Arial"/>
          <w:sz w:val="20"/>
          <w:szCs w:val="20"/>
        </w:rPr>
        <w:t>É vedado efetuar acréscimos nos quantitativos fixados nesta Ata de Registro de Preços.</w:t>
      </w:r>
    </w:p>
    <w:p w14:paraId="4B3FBE00" w14:textId="77777777" w:rsidR="00471775" w:rsidRDefault="00471775" w:rsidP="00471775">
      <w:pPr>
        <w:spacing w:after="0" w:line="240" w:lineRule="auto"/>
        <w:jc w:val="both"/>
        <w:rPr>
          <w:rFonts w:ascii="Arial" w:hAnsi="Arial" w:cs="Arial"/>
          <w:sz w:val="20"/>
          <w:szCs w:val="20"/>
        </w:rPr>
      </w:pPr>
    </w:p>
    <w:p w14:paraId="6768E8AE"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2.5</w:t>
      </w:r>
      <w:r>
        <w:rPr>
          <w:rFonts w:ascii="Arial" w:hAnsi="Arial" w:cs="Arial"/>
          <w:sz w:val="20"/>
          <w:szCs w:val="20"/>
        </w:rPr>
        <w:tab/>
      </w:r>
      <w:r w:rsidRPr="00BA5A39">
        <w:rPr>
          <w:rFonts w:ascii="Arial" w:hAnsi="Arial" w:cs="Arial"/>
          <w:sz w:val="20"/>
          <w:szCs w:val="20"/>
        </w:rPr>
        <w:t>Os preços registrados abrangerão os custos diretos e indiretos decorrentes do fornecimento do objeto, incluindo tributos (impostos, taxas, emolumentos, contribuições fiscais e parafiscais, entre outros), seguros, despesas de administração, lucro, custos com transporte, frete e demais despesas correlatas</w:t>
      </w:r>
      <w:r>
        <w:rPr>
          <w:rFonts w:ascii="Arial" w:hAnsi="Arial" w:cs="Arial"/>
          <w:sz w:val="20"/>
          <w:szCs w:val="20"/>
        </w:rPr>
        <w:t>.</w:t>
      </w:r>
    </w:p>
    <w:p w14:paraId="3EB33D84" w14:textId="77777777" w:rsidR="00471775" w:rsidRPr="00C935F7"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D4BD6C7" w14:textId="77777777" w:rsidR="0047177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w:t>
      </w:r>
      <w:r w:rsidRPr="002B0D4A">
        <w:rPr>
          <w:rFonts w:ascii="Arial" w:eastAsia="Times New Roman" w:hAnsi="Arial" w:cs="Arial"/>
          <w:b/>
          <w:bCs/>
          <w:color w:val="000000"/>
          <w:sz w:val="20"/>
          <w:szCs w:val="20"/>
          <w:lang w:eastAsia="pt-BR"/>
        </w:rPr>
        <w:t>.</w:t>
      </w:r>
      <w:r w:rsidRPr="002B0D4A">
        <w:rPr>
          <w:rFonts w:ascii="Arial" w:eastAsia="Times New Roman" w:hAnsi="Arial" w:cs="Arial"/>
          <w:b/>
          <w:bCs/>
          <w:color w:val="000000"/>
          <w:sz w:val="20"/>
          <w:szCs w:val="20"/>
          <w:lang w:eastAsia="pt-BR"/>
        </w:rPr>
        <w:tab/>
        <w:t>DA ADESÃO À ATA DE REGISTRO DE PREÇOS</w:t>
      </w:r>
    </w:p>
    <w:p w14:paraId="617B8AB9"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p>
    <w:p w14:paraId="381FA9C0" w14:textId="00B9E389"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w:t>
      </w:r>
      <w:r w:rsidRPr="002B0D4A">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Não será admitida a adesão à ata de registro de preços decorrente desta licitação</w:t>
      </w:r>
      <w:r>
        <w:rPr>
          <w:rFonts w:ascii="Arial" w:eastAsia="Times New Roman" w:hAnsi="Arial" w:cs="Arial"/>
          <w:color w:val="000000"/>
          <w:sz w:val="20"/>
          <w:szCs w:val="20"/>
          <w:lang w:eastAsia="pt-BR"/>
        </w:rPr>
        <w:t xml:space="preserve">, conforme justificativa </w:t>
      </w:r>
      <w:r w:rsidR="00380D04" w:rsidRPr="00DA66E5">
        <w:rPr>
          <w:rFonts w:ascii="Arial" w:eastAsia="Times New Roman" w:hAnsi="Arial" w:cs="Arial"/>
          <w:color w:val="000000"/>
          <w:sz w:val="20"/>
          <w:szCs w:val="20"/>
          <w:lang w:eastAsia="pt-BR"/>
        </w:rPr>
        <w:t>constante nos autos do processo.</w:t>
      </w:r>
    </w:p>
    <w:p w14:paraId="06CECED3" w14:textId="77777777" w:rsidR="00380D04" w:rsidRPr="00966385" w:rsidRDefault="00380D04" w:rsidP="00471775">
      <w:pPr>
        <w:spacing w:after="0" w:line="240" w:lineRule="auto"/>
        <w:ind w:left="1134" w:hanging="1134"/>
        <w:jc w:val="both"/>
        <w:rPr>
          <w:rFonts w:ascii="Arial" w:eastAsia="Times New Roman" w:hAnsi="Arial" w:cs="Arial"/>
          <w:color w:val="000000"/>
          <w:sz w:val="20"/>
          <w:szCs w:val="20"/>
          <w:lang w:eastAsia="pt-BR"/>
        </w:rPr>
      </w:pPr>
    </w:p>
    <w:p w14:paraId="31BFFA40" w14:textId="77777777" w:rsidR="0047177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sidRPr="002B0D4A">
        <w:rPr>
          <w:rFonts w:ascii="Arial" w:eastAsia="Times New Roman" w:hAnsi="Arial" w:cs="Arial"/>
          <w:b/>
          <w:bCs/>
          <w:color w:val="000000"/>
          <w:sz w:val="20"/>
          <w:szCs w:val="20"/>
          <w:lang w:eastAsia="pt-BR"/>
        </w:rPr>
        <w:t xml:space="preserve">4. </w:t>
      </w:r>
      <w:r w:rsidRPr="002B0D4A">
        <w:rPr>
          <w:rFonts w:ascii="Arial" w:eastAsia="Times New Roman" w:hAnsi="Arial" w:cs="Arial"/>
          <w:b/>
          <w:bCs/>
          <w:color w:val="000000"/>
          <w:sz w:val="20"/>
          <w:szCs w:val="20"/>
          <w:lang w:eastAsia="pt-BR"/>
        </w:rPr>
        <w:tab/>
        <w:t>VALIDADE, FORMALIZAÇÃO DA ATA DE REGISTRO DE PREÇOS E CADASTRO RESERVA</w:t>
      </w:r>
    </w:p>
    <w:p w14:paraId="2CF03860"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p>
    <w:p w14:paraId="16AF8D86"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B0D4A">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A validade da Ata de Registro de Preços será de 1</w:t>
      </w:r>
      <w:r>
        <w:rPr>
          <w:rFonts w:ascii="Arial" w:eastAsia="Times New Roman" w:hAnsi="Arial" w:cs="Arial"/>
          <w:color w:val="000000"/>
          <w:sz w:val="20"/>
          <w:szCs w:val="20"/>
          <w:lang w:eastAsia="pt-BR"/>
        </w:rPr>
        <w:t>2</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doze</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meses</w:t>
      </w:r>
      <w:r w:rsidRPr="00966385">
        <w:rPr>
          <w:rFonts w:ascii="Arial" w:eastAsia="Times New Roman" w:hAnsi="Arial" w:cs="Arial"/>
          <w:color w:val="000000"/>
          <w:sz w:val="20"/>
          <w:szCs w:val="20"/>
          <w:lang w:eastAsia="pt-BR"/>
        </w:rPr>
        <w:t xml:space="preserve"> contado</w:t>
      </w:r>
      <w:r>
        <w:rPr>
          <w:rFonts w:ascii="Arial" w:eastAsia="Times New Roman" w:hAnsi="Arial" w:cs="Arial"/>
          <w:color w:val="000000"/>
          <w:sz w:val="20"/>
          <w:szCs w:val="20"/>
          <w:lang w:eastAsia="pt-BR"/>
        </w:rPr>
        <w:t>s</w:t>
      </w:r>
      <w:r w:rsidRPr="00966385">
        <w:rPr>
          <w:rFonts w:ascii="Arial" w:eastAsia="Times New Roman" w:hAnsi="Arial" w:cs="Arial"/>
          <w:color w:val="000000"/>
          <w:sz w:val="20"/>
          <w:szCs w:val="20"/>
          <w:lang w:eastAsia="pt-BR"/>
        </w:rPr>
        <w:t xml:space="preserve"> a partir</w:t>
      </w:r>
      <w:r>
        <w:rPr>
          <w:rFonts w:ascii="Arial" w:eastAsia="Times New Roman" w:hAnsi="Arial" w:cs="Arial"/>
          <w:color w:val="000000"/>
          <w:sz w:val="20"/>
          <w:szCs w:val="20"/>
          <w:lang w:eastAsia="pt-BR"/>
        </w:rPr>
        <w:t xml:space="preserve"> de sua data</w:t>
      </w:r>
      <w:r w:rsidRPr="00966385">
        <w:rPr>
          <w:rFonts w:ascii="Arial" w:eastAsia="Times New Roman" w:hAnsi="Arial" w:cs="Arial"/>
          <w:color w:val="000000"/>
          <w:sz w:val="20"/>
          <w:szCs w:val="20"/>
          <w:lang w:eastAsia="pt-BR"/>
        </w:rPr>
        <w:t>, podendo ser prorrogada por igual período, mediante a anuência do fornecedor, desde que comprovado o preço vantajoso.</w:t>
      </w:r>
    </w:p>
    <w:p w14:paraId="67D50E91"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39CB60D" w14:textId="7E20FE6E"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B0D4A">
        <w:rPr>
          <w:rFonts w:ascii="Arial" w:eastAsia="Times New Roman" w:hAnsi="Arial" w:cs="Arial"/>
          <w:color w:val="000000"/>
          <w:sz w:val="20"/>
          <w:szCs w:val="20"/>
          <w:lang w:eastAsia="pt-BR"/>
        </w:rPr>
        <w:t>.</w:t>
      </w:r>
      <w:r w:rsidR="002F6A33">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O</w:t>
      </w:r>
      <w:r>
        <w:rPr>
          <w:rFonts w:ascii="Arial" w:eastAsia="Times New Roman" w:hAnsi="Arial" w:cs="Arial"/>
          <w:color w:val="000000"/>
          <w:sz w:val="20"/>
          <w:szCs w:val="20"/>
          <w:lang w:eastAsia="pt-BR"/>
        </w:rPr>
        <w:t>(s)</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Instrumento(s) Contratual(is)</w:t>
      </w:r>
      <w:r w:rsidRPr="00966385">
        <w:rPr>
          <w:rFonts w:ascii="Arial" w:eastAsia="Times New Roman" w:hAnsi="Arial" w:cs="Arial"/>
          <w:color w:val="000000"/>
          <w:sz w:val="20"/>
          <w:szCs w:val="20"/>
          <w:lang w:eastAsia="pt-BR"/>
        </w:rPr>
        <w:t xml:space="preserve"> decorrente</w:t>
      </w:r>
      <w:r>
        <w:rPr>
          <w:rFonts w:ascii="Arial" w:eastAsia="Times New Roman" w:hAnsi="Arial" w:cs="Arial"/>
          <w:color w:val="000000"/>
          <w:sz w:val="20"/>
          <w:szCs w:val="20"/>
          <w:lang w:eastAsia="pt-BR"/>
        </w:rPr>
        <w:t>(s)</w:t>
      </w:r>
      <w:r w:rsidRPr="00966385">
        <w:rPr>
          <w:rFonts w:ascii="Arial" w:eastAsia="Times New Roman" w:hAnsi="Arial" w:cs="Arial"/>
          <w:color w:val="000000"/>
          <w:sz w:val="20"/>
          <w:szCs w:val="20"/>
          <w:lang w:eastAsia="pt-BR"/>
        </w:rPr>
        <w:t xml:space="preserve"> da ata de registro de preços terá</w:t>
      </w:r>
      <w:r>
        <w:rPr>
          <w:rFonts w:ascii="Arial" w:eastAsia="Times New Roman" w:hAnsi="Arial" w:cs="Arial"/>
          <w:color w:val="000000"/>
          <w:sz w:val="20"/>
          <w:szCs w:val="20"/>
          <w:lang w:eastAsia="pt-BR"/>
        </w:rPr>
        <w:t>(ão)</w:t>
      </w:r>
      <w:r w:rsidRPr="00966385">
        <w:rPr>
          <w:rFonts w:ascii="Arial" w:eastAsia="Times New Roman" w:hAnsi="Arial" w:cs="Arial"/>
          <w:color w:val="000000"/>
          <w:sz w:val="20"/>
          <w:szCs w:val="20"/>
          <w:lang w:eastAsia="pt-BR"/>
        </w:rPr>
        <w:t xml:space="preserve"> sua vigência estabelecida no próprio instrumento.</w:t>
      </w:r>
    </w:p>
    <w:p w14:paraId="5E0107B5"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B182F49"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3017BF">
        <w:rPr>
          <w:rFonts w:ascii="Arial" w:eastAsia="Times New Roman" w:hAnsi="Arial" w:cs="Arial"/>
          <w:color w:val="000000"/>
          <w:sz w:val="20"/>
          <w:szCs w:val="20"/>
          <w:lang w:eastAsia="pt-BR"/>
        </w:rPr>
        <w:t>4.3</w:t>
      </w:r>
      <w:r w:rsidRPr="003017BF">
        <w:rPr>
          <w:rFonts w:ascii="Arial" w:eastAsia="Times New Roman" w:hAnsi="Arial" w:cs="Arial"/>
          <w:color w:val="000000"/>
          <w:sz w:val="20"/>
          <w:szCs w:val="20"/>
          <w:lang w:eastAsia="pt-BR"/>
        </w:rPr>
        <w:tab/>
        <w:t>Os Instrumentos Contratuais decorrentes do sistema de registro de preços poderão ser alterados, observada a Lei Federal nº 13.303, de 2016, em especial, seus Artigos 68 e 72.</w:t>
      </w:r>
    </w:p>
    <w:p w14:paraId="69DB00CC"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1BA86ED" w14:textId="55956119"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.4</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Após a homologação da licitação</w:t>
      </w:r>
      <w:r w:rsidRPr="00C935F7">
        <w:rPr>
          <w:rFonts w:ascii="Arial" w:eastAsia="Times New Roman" w:hAnsi="Arial" w:cs="Arial"/>
          <w:color w:val="000000"/>
          <w:sz w:val="20"/>
          <w:szCs w:val="20"/>
          <w:lang w:eastAsia="pt-BR"/>
        </w:rPr>
        <w:t xml:space="preserve">, </w:t>
      </w:r>
      <w:r w:rsidRPr="002A1D2E">
        <w:rPr>
          <w:rFonts w:ascii="Arial" w:eastAsia="Times New Roman" w:hAnsi="Arial" w:cs="Arial"/>
          <w:color w:val="000000"/>
          <w:sz w:val="20"/>
          <w:szCs w:val="20"/>
          <w:lang w:eastAsia="pt-BR"/>
        </w:rPr>
        <w:t>deverão ser observadas as seguintes condições para formalização da ata de registro de preços:</w:t>
      </w:r>
    </w:p>
    <w:p w14:paraId="3BD6EC64"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F379E4E"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Será incluído na ata, na forma de anexo, o registro dos licitantes ou dos fornecedores que:</w:t>
      </w:r>
    </w:p>
    <w:p w14:paraId="53C0F857"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D0411E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.1</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Aceitarem cotar os bens, as obras ou os serviços com preços iguais aos do adjudicatário, observada a classificação da licitação; e</w:t>
      </w:r>
    </w:p>
    <w:p w14:paraId="10306F4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D2A3A95"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.2</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Mantiverem sua proposta original.</w:t>
      </w:r>
    </w:p>
    <w:p w14:paraId="481631A8"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67BD778"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Será respeitada, nas contratações, a ordem de classificação dos licitantes ou dos fornecedores registrados na ata.</w:t>
      </w:r>
    </w:p>
    <w:p w14:paraId="2805DD7A"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040E64B8"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.5</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O registro a que se refere 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 xml:space="preserve"> tem por objetivo a formação de cadastro de reserva para o caso de impossibilidade de atendimento pelo signatário da ata.</w:t>
      </w:r>
    </w:p>
    <w:p w14:paraId="373AA0B0"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F336277"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.6</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Para fins da ordem de classificação, os licitantes ou fornecedores que aceitarem reduzir suas propostas para o preço do adjudicatário antecederão aqueles que mantiverem sua proposta original.</w:t>
      </w:r>
    </w:p>
    <w:p w14:paraId="515569F6" w14:textId="77777777" w:rsidR="00471775" w:rsidRPr="00C935F7"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4CEF070"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.7</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A habilitação dos licitantes que comporão o cadastro de reserva a que se refere 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.2 somente será efetuada quando houver necessidade de contratação dos licitantes remanescentes, nas seguintes hipóteses:</w:t>
      </w:r>
    </w:p>
    <w:p w14:paraId="21EACC03"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7A141F7"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.7.1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Quando o licitante vencedor não assinar a ata de registro de preços, no prazo e nas condições estabelecidos no edital</w:t>
      </w:r>
      <w:r w:rsidRPr="00C935F7">
        <w:rPr>
          <w:rFonts w:ascii="Arial" w:eastAsia="Times New Roman" w:hAnsi="Arial" w:cs="Arial"/>
          <w:color w:val="000000"/>
          <w:sz w:val="20"/>
          <w:szCs w:val="20"/>
          <w:lang w:eastAsia="pt-BR"/>
        </w:rPr>
        <w:t xml:space="preserve">; </w:t>
      </w:r>
      <w:r w:rsidRPr="002A1D2E">
        <w:rPr>
          <w:rFonts w:ascii="Arial" w:eastAsia="Times New Roman" w:hAnsi="Arial" w:cs="Arial"/>
          <w:color w:val="000000"/>
          <w:sz w:val="20"/>
          <w:szCs w:val="20"/>
          <w:lang w:eastAsia="pt-BR"/>
        </w:rPr>
        <w:t>e</w:t>
      </w:r>
    </w:p>
    <w:p w14:paraId="106C8763"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E928E99"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.7.2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Quando houver o cancelamento do registro do licitante ou do registro de preços nas hipóteses previstas no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w:t>
      </w:r>
    </w:p>
    <w:p w14:paraId="47754ECF"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A5D431F" w14:textId="5EBACD8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8</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Após a homologação da licitação, o licitante mais bem classificado será convocado para assinar a ata de registro de preços, no prazo e nas condições estabelecidos no edital de </w:t>
      </w:r>
      <w:r w:rsidRPr="002A1D2E">
        <w:rPr>
          <w:rFonts w:ascii="Arial" w:eastAsia="Times New Roman" w:hAnsi="Arial" w:cs="Arial"/>
          <w:color w:val="000000"/>
          <w:sz w:val="20"/>
          <w:szCs w:val="20"/>
          <w:lang w:eastAsia="pt-BR"/>
        </w:rPr>
        <w:lastRenderedPageBreak/>
        <w:t>licitação, sob pena de decair o direito, sem prejuízo das sanções previstas na Lei nº 14.133, de 2021.</w:t>
      </w:r>
    </w:p>
    <w:p w14:paraId="428914F0" w14:textId="77777777" w:rsidR="007C3107" w:rsidRDefault="007C3107" w:rsidP="00471775">
      <w:pPr>
        <w:spacing w:after="0" w:line="240" w:lineRule="auto"/>
        <w:ind w:left="1134" w:hanging="1134"/>
        <w:jc w:val="both"/>
        <w:rPr>
          <w:rFonts w:ascii="Arial" w:eastAsia="Times New Roman" w:hAnsi="Arial" w:cs="Arial"/>
          <w:color w:val="000000"/>
          <w:sz w:val="20"/>
          <w:szCs w:val="20"/>
          <w:lang w:eastAsia="pt-BR"/>
        </w:rPr>
      </w:pPr>
    </w:p>
    <w:p w14:paraId="7A957832" w14:textId="375731C3" w:rsidR="00DC6036" w:rsidRPr="005C2984" w:rsidRDefault="00DC6036" w:rsidP="00DC6036">
      <w:pPr>
        <w:pStyle w:val="Default"/>
        <w:ind w:left="1134" w:hanging="1134"/>
        <w:jc w:val="both"/>
        <w:rPr>
          <w:rFonts w:ascii="Arial" w:eastAsia="Arial" w:hAnsi="Arial" w:cs="Arial"/>
          <w:b/>
          <w:bCs/>
          <w:color w:val="auto"/>
          <w:sz w:val="20"/>
          <w:szCs w:val="20"/>
        </w:rPr>
      </w:pPr>
      <w:r>
        <w:rPr>
          <w:rFonts w:ascii="Arial" w:hAnsi="Arial" w:cs="Arial"/>
          <w:sz w:val="20"/>
          <w:szCs w:val="20"/>
        </w:rPr>
        <w:t>4</w:t>
      </w:r>
      <w:r w:rsidRPr="002B0D4A">
        <w:rPr>
          <w:rFonts w:ascii="Arial" w:hAnsi="Arial" w:cs="Arial"/>
          <w:sz w:val="20"/>
          <w:szCs w:val="20"/>
        </w:rPr>
        <w:t>.</w:t>
      </w:r>
      <w:r w:rsidR="002F6A33">
        <w:rPr>
          <w:rFonts w:ascii="Arial" w:hAnsi="Arial" w:cs="Arial"/>
          <w:sz w:val="20"/>
          <w:szCs w:val="20"/>
        </w:rPr>
        <w:t>9</w:t>
      </w:r>
      <w:r w:rsidRPr="00C935F7">
        <w:rPr>
          <w:rFonts w:ascii="Arial" w:hAnsi="Arial" w:cs="Arial"/>
          <w:sz w:val="20"/>
          <w:szCs w:val="20"/>
        </w:rPr>
        <w:tab/>
      </w:r>
      <w:r w:rsidRPr="00F16447">
        <w:rPr>
          <w:rFonts w:ascii="Arial" w:hAnsi="Arial" w:cs="Arial"/>
          <w:sz w:val="20"/>
          <w:szCs w:val="20"/>
        </w:rPr>
        <w:t>A</w:t>
      </w:r>
      <w:r>
        <w:rPr>
          <w:rFonts w:ascii="Arial" w:hAnsi="Arial" w:cs="Arial"/>
          <w:sz w:val="20"/>
          <w:szCs w:val="20"/>
        </w:rPr>
        <w:t>(s)</w:t>
      </w:r>
      <w:r w:rsidRPr="00F16447">
        <w:rPr>
          <w:rFonts w:ascii="Arial" w:hAnsi="Arial" w:cs="Arial"/>
          <w:sz w:val="20"/>
          <w:szCs w:val="20"/>
        </w:rPr>
        <w:t xml:space="preserve"> contratação</w:t>
      </w:r>
      <w:r>
        <w:rPr>
          <w:rFonts w:ascii="Arial" w:hAnsi="Arial" w:cs="Arial"/>
          <w:sz w:val="20"/>
          <w:szCs w:val="20"/>
        </w:rPr>
        <w:t>(ões)</w:t>
      </w:r>
      <w:r w:rsidRPr="00F16447">
        <w:rPr>
          <w:rFonts w:ascii="Arial" w:hAnsi="Arial" w:cs="Arial"/>
          <w:sz w:val="20"/>
          <w:szCs w:val="20"/>
        </w:rPr>
        <w:t xml:space="preserve"> do </w:t>
      </w:r>
      <w:r w:rsidRPr="005C2984">
        <w:rPr>
          <w:rFonts w:ascii="Arial" w:hAnsi="Arial" w:cs="Arial"/>
          <w:color w:val="auto"/>
          <w:sz w:val="20"/>
          <w:szCs w:val="20"/>
        </w:rPr>
        <w:t>objeto desta Ata será(ão) formalizada(s) por meio do seguinte instrumento contratual:</w:t>
      </w:r>
      <w:r w:rsidR="00D46D0F">
        <w:rPr>
          <w:rFonts w:ascii="Arial" w:hAnsi="Arial" w:cs="Arial"/>
          <w:color w:val="auto"/>
          <w:sz w:val="20"/>
          <w:szCs w:val="20"/>
        </w:rPr>
        <w:t xml:space="preserve"> </w:t>
      </w:r>
      <w:sdt>
        <w:sdtPr>
          <w:rPr>
            <w:rFonts w:ascii="Arial" w:hAnsi="Arial" w:cs="Arial"/>
            <w:color w:val="auto"/>
            <w:sz w:val="20"/>
            <w:szCs w:val="20"/>
          </w:rPr>
          <w:id w:val="-607280084"/>
          <w:placeholder>
            <w:docPart w:val="7EFCB8CF1FC9439497A490D1CD28372A"/>
          </w:placeholder>
          <w:showingPlcHdr/>
          <w15:color w:val="000080"/>
          <w:dropDownList>
            <w:listItem w:value="Escolher um item."/>
            <w:listItem w:displayText="Autorização de Fornecimento - AF" w:value="Autorização de Fornecimento - AF"/>
            <w:listItem w:displayText="Contrato" w:value="Contrato"/>
          </w:dropDownList>
        </w:sdtPr>
        <w:sdtEndPr/>
        <w:sdtContent>
          <w:r w:rsidR="002C0161">
            <w:rPr>
              <w:rStyle w:val="TextodoEspaoReservado"/>
              <w:rFonts w:ascii="Arial" w:hAnsi="Arial" w:cs="Arial"/>
              <w:i/>
              <w:iCs/>
              <w:color w:val="FF0000"/>
              <w:sz w:val="20"/>
              <w:szCs w:val="20"/>
            </w:rPr>
            <w:t>Selecione o instrumento contratual</w:t>
          </w:r>
        </w:sdtContent>
      </w:sdt>
      <w:r w:rsidR="00D46D0F">
        <w:rPr>
          <w:rFonts w:ascii="Arial" w:hAnsi="Arial" w:cs="Arial"/>
          <w:color w:val="auto"/>
          <w:sz w:val="20"/>
          <w:szCs w:val="20"/>
        </w:rPr>
        <w:t>.</w:t>
      </w:r>
    </w:p>
    <w:p w14:paraId="66E4F9F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9575751" w14:textId="499D7BC0" w:rsidR="00471775" w:rsidRPr="00A13C9B" w:rsidRDefault="00471775" w:rsidP="00471775">
      <w:pPr>
        <w:pStyle w:val="Default"/>
        <w:ind w:left="1134" w:hanging="1134"/>
        <w:jc w:val="both"/>
        <w:rPr>
          <w:rFonts w:ascii="Arial" w:hAnsi="Arial" w:cs="Arial"/>
          <w:bCs/>
          <w:iCs/>
          <w:color w:val="auto"/>
          <w:kern w:val="3"/>
          <w:sz w:val="20"/>
          <w:szCs w:val="20"/>
        </w:rPr>
      </w:pPr>
      <w:r>
        <w:rPr>
          <w:rFonts w:ascii="Arial" w:hAnsi="Arial" w:cs="Arial"/>
          <w:bCs/>
          <w:iCs/>
          <w:color w:val="auto"/>
          <w:kern w:val="3"/>
          <w:sz w:val="20"/>
          <w:szCs w:val="20"/>
        </w:rPr>
        <w:t>4</w:t>
      </w:r>
      <w:r w:rsidRPr="00A13C9B">
        <w:rPr>
          <w:rFonts w:ascii="Arial" w:hAnsi="Arial" w:cs="Arial"/>
          <w:bCs/>
          <w:iCs/>
          <w:color w:val="auto"/>
          <w:kern w:val="3"/>
          <w:sz w:val="20"/>
          <w:szCs w:val="20"/>
        </w:rPr>
        <w:t>.</w:t>
      </w:r>
      <w:r>
        <w:rPr>
          <w:rFonts w:ascii="Arial" w:hAnsi="Arial" w:cs="Arial"/>
          <w:bCs/>
          <w:iCs/>
          <w:color w:val="auto"/>
          <w:kern w:val="3"/>
          <w:sz w:val="20"/>
          <w:szCs w:val="20"/>
        </w:rPr>
        <w:t>9</w:t>
      </w:r>
      <w:r w:rsidR="002F6A33">
        <w:rPr>
          <w:rFonts w:ascii="Arial" w:hAnsi="Arial" w:cs="Arial"/>
          <w:bCs/>
          <w:iCs/>
          <w:color w:val="auto"/>
          <w:kern w:val="3"/>
          <w:sz w:val="20"/>
          <w:szCs w:val="20"/>
        </w:rPr>
        <w:t>.1</w:t>
      </w:r>
      <w:r w:rsidRPr="00A13C9B">
        <w:rPr>
          <w:rFonts w:ascii="Arial" w:hAnsi="Arial" w:cs="Arial"/>
          <w:bCs/>
          <w:iCs/>
          <w:color w:val="auto"/>
          <w:kern w:val="3"/>
          <w:sz w:val="20"/>
          <w:szCs w:val="20"/>
        </w:rPr>
        <w:tab/>
      </w:r>
      <w:r>
        <w:rPr>
          <w:rFonts w:ascii="Arial" w:hAnsi="Arial" w:cs="Arial"/>
          <w:bCs/>
          <w:iCs/>
          <w:color w:val="auto"/>
          <w:kern w:val="3"/>
          <w:sz w:val="20"/>
          <w:szCs w:val="20"/>
        </w:rPr>
        <w:t>O licitante</w:t>
      </w:r>
      <w:r w:rsidRPr="00A13C9B">
        <w:rPr>
          <w:rFonts w:ascii="Arial" w:hAnsi="Arial" w:cs="Arial"/>
          <w:bCs/>
          <w:iCs/>
          <w:color w:val="auto"/>
          <w:kern w:val="3"/>
          <w:sz w:val="20"/>
          <w:szCs w:val="20"/>
        </w:rPr>
        <w:t xml:space="preserve"> terá o prazo máximo de 05 (cinco) dias, contados do recebimento de comunicação neste sentido, para:</w:t>
      </w:r>
    </w:p>
    <w:p w14:paraId="26BDBAA9" w14:textId="77777777" w:rsidR="00471775" w:rsidRPr="00753DA0" w:rsidRDefault="00471775" w:rsidP="00471775">
      <w:pPr>
        <w:pStyle w:val="Default"/>
        <w:ind w:left="1134" w:hanging="1134"/>
        <w:jc w:val="both"/>
        <w:rPr>
          <w:rFonts w:ascii="Arial" w:eastAsia="Arial" w:hAnsi="Arial" w:cs="Arial"/>
          <w:color w:val="FF0000"/>
          <w:sz w:val="20"/>
          <w:szCs w:val="20"/>
        </w:rPr>
      </w:pPr>
    </w:p>
    <w:p w14:paraId="57AE9F2A" w14:textId="51D98D4A"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753DA0">
        <w:rPr>
          <w:rFonts w:ascii="Arial" w:eastAsia="Arial" w:hAnsi="Arial" w:cs="Arial"/>
          <w:sz w:val="20"/>
          <w:szCs w:val="20"/>
        </w:rPr>
        <w:t>a)</w:t>
      </w:r>
      <w:r w:rsidRPr="00753DA0">
        <w:rPr>
          <w:rFonts w:ascii="Arial" w:eastAsia="Arial" w:hAnsi="Arial" w:cs="Arial"/>
          <w:sz w:val="20"/>
          <w:szCs w:val="20"/>
        </w:rPr>
        <w:tab/>
      </w:r>
      <w:r w:rsidRPr="003D1F72">
        <w:rPr>
          <w:rFonts w:ascii="Arial" w:eastAsia="Arial" w:hAnsi="Arial" w:cs="Arial"/>
          <w:sz w:val="20"/>
          <w:szCs w:val="20"/>
        </w:rPr>
        <w:t xml:space="preserve">Assinar o Termo de Ciência e de Notificação, conforme consta do Anexo 3 </w:t>
      </w:r>
      <w:r w:rsidR="000808C3">
        <w:rPr>
          <w:rFonts w:ascii="Arial" w:eastAsia="Arial" w:hAnsi="Arial" w:cs="Arial"/>
          <w:sz w:val="20"/>
          <w:szCs w:val="20"/>
        </w:rPr>
        <w:t>do</w:t>
      </w:r>
      <w:r w:rsidRPr="003D1F72">
        <w:rPr>
          <w:rFonts w:ascii="Arial" w:eastAsia="Arial" w:hAnsi="Arial" w:cs="Arial"/>
          <w:sz w:val="20"/>
          <w:szCs w:val="20"/>
        </w:rPr>
        <w:t xml:space="preserve"> Edital em cumprimento ao disposto na Resolução </w:t>
      </w:r>
      <w:r w:rsidRPr="00380286">
        <w:rPr>
          <w:rFonts w:ascii="Arial" w:eastAsia="Arial" w:hAnsi="Arial" w:cs="Arial"/>
          <w:sz w:val="20"/>
          <w:szCs w:val="20"/>
        </w:rPr>
        <w:t xml:space="preserve">nº </w:t>
      </w:r>
      <w:r w:rsidR="00380286" w:rsidRPr="003017BF">
        <w:rPr>
          <w:rFonts w:ascii="Arial" w:eastAsia="Arial" w:hAnsi="Arial" w:cs="Arial"/>
          <w:sz w:val="20"/>
          <w:szCs w:val="20"/>
        </w:rPr>
        <w:t>10</w:t>
      </w:r>
      <w:r w:rsidRPr="00380286">
        <w:rPr>
          <w:rFonts w:ascii="Arial" w:eastAsia="Arial" w:hAnsi="Arial" w:cs="Arial"/>
          <w:sz w:val="20"/>
          <w:szCs w:val="20"/>
        </w:rPr>
        <w:t>/202</w:t>
      </w:r>
      <w:r w:rsidR="00380286" w:rsidRPr="003017BF">
        <w:rPr>
          <w:rFonts w:ascii="Arial" w:eastAsia="Arial" w:hAnsi="Arial" w:cs="Arial"/>
          <w:sz w:val="20"/>
          <w:szCs w:val="20"/>
        </w:rPr>
        <w:t>4</w:t>
      </w:r>
      <w:r w:rsidRPr="00380286">
        <w:rPr>
          <w:rFonts w:ascii="Arial" w:eastAsia="Arial" w:hAnsi="Arial" w:cs="Arial"/>
          <w:sz w:val="20"/>
          <w:szCs w:val="20"/>
        </w:rPr>
        <w:t xml:space="preserve"> e Instrução nº 01/2</w:t>
      </w:r>
      <w:r w:rsidR="00380286" w:rsidRPr="00380286">
        <w:rPr>
          <w:rFonts w:ascii="Arial" w:eastAsia="Arial" w:hAnsi="Arial" w:cs="Arial"/>
          <w:sz w:val="20"/>
          <w:szCs w:val="20"/>
        </w:rPr>
        <w:t>4</w:t>
      </w:r>
      <w:r w:rsidRPr="00380286">
        <w:rPr>
          <w:rFonts w:ascii="Arial" w:eastAsia="Arial" w:hAnsi="Arial" w:cs="Arial"/>
          <w:sz w:val="20"/>
          <w:szCs w:val="20"/>
        </w:rPr>
        <w:t xml:space="preserve"> do Tribunal de Contas do Estado.</w:t>
      </w:r>
    </w:p>
    <w:p w14:paraId="611CE9D2"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1017CD2" w14:textId="77777777" w:rsidR="007C3107" w:rsidRDefault="007C3107" w:rsidP="007C3107">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b) </w:t>
      </w:r>
      <w:r>
        <w:rPr>
          <w:rFonts w:ascii="Arial" w:eastAsia="Times New Roman" w:hAnsi="Arial" w:cs="Arial"/>
          <w:color w:val="000000"/>
          <w:sz w:val="20"/>
          <w:szCs w:val="20"/>
          <w:lang w:eastAsia="pt-BR"/>
        </w:rPr>
        <w:tab/>
      </w:r>
      <w:r w:rsidRPr="00391222">
        <w:rPr>
          <w:rFonts w:ascii="Arial" w:eastAsia="Arial" w:hAnsi="Arial" w:cs="Arial"/>
          <w:bCs/>
          <w:sz w:val="20"/>
          <w:szCs w:val="20"/>
        </w:rPr>
        <w:t xml:space="preserve">Informar, por escrito, o número da conta que mantém junto ao BANCO DO BRASIL S.A., indicando a agência e conta em que serão depositados os valores relativos aos pagamentos resultantes do Instrumento Contratual, bem como indicar o e-mail para o recebimento do Instrumento Contratual assinado e digitalizado, conforme Anexo </w:t>
      </w:r>
      <w:proofErr w:type="gramStart"/>
      <w:r w:rsidRPr="00391222">
        <w:rPr>
          <w:rFonts w:ascii="Arial" w:eastAsia="Arial" w:hAnsi="Arial" w:cs="Arial"/>
          <w:bCs/>
          <w:sz w:val="20"/>
          <w:szCs w:val="20"/>
        </w:rPr>
        <w:t>2 integrante</w:t>
      </w:r>
      <w:proofErr w:type="gramEnd"/>
      <w:r w:rsidRPr="00391222">
        <w:rPr>
          <w:rFonts w:ascii="Arial" w:eastAsia="Arial" w:hAnsi="Arial" w:cs="Arial"/>
          <w:bCs/>
          <w:sz w:val="20"/>
          <w:szCs w:val="20"/>
        </w:rPr>
        <w:t xml:space="preserve"> d</w:t>
      </w:r>
      <w:r>
        <w:rPr>
          <w:rFonts w:ascii="Arial" w:eastAsia="Arial" w:hAnsi="Arial" w:cs="Arial"/>
          <w:bCs/>
          <w:sz w:val="20"/>
          <w:szCs w:val="20"/>
        </w:rPr>
        <w:t>o</w:t>
      </w:r>
      <w:r w:rsidRPr="00391222">
        <w:rPr>
          <w:rFonts w:ascii="Arial" w:eastAsia="Arial" w:hAnsi="Arial" w:cs="Arial"/>
          <w:bCs/>
          <w:sz w:val="20"/>
          <w:szCs w:val="20"/>
        </w:rPr>
        <w:t xml:space="preserve"> Edital.</w:t>
      </w:r>
    </w:p>
    <w:p w14:paraId="711E4BD8" w14:textId="77777777" w:rsidR="007C3107" w:rsidRDefault="007C3107" w:rsidP="007C3107">
      <w:pPr>
        <w:spacing w:after="0" w:line="240" w:lineRule="auto"/>
        <w:ind w:left="1134" w:hanging="1134"/>
        <w:jc w:val="both"/>
        <w:rPr>
          <w:rFonts w:ascii="Arial" w:eastAsia="Times New Roman" w:hAnsi="Arial" w:cs="Arial"/>
          <w:color w:val="000000"/>
          <w:sz w:val="20"/>
          <w:szCs w:val="20"/>
          <w:lang w:eastAsia="pt-BR"/>
        </w:rPr>
      </w:pPr>
    </w:p>
    <w:p w14:paraId="32508938" w14:textId="1BF06F8B" w:rsidR="007C3107" w:rsidRDefault="007C3107" w:rsidP="007C3107">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w:t>
      </w:r>
      <w:r>
        <w:rPr>
          <w:rFonts w:ascii="Arial" w:eastAsia="Times New Roman" w:hAnsi="Arial" w:cs="Arial"/>
          <w:color w:val="000000"/>
          <w:sz w:val="20"/>
          <w:szCs w:val="20"/>
          <w:lang w:eastAsia="pt-BR"/>
        </w:rPr>
        <w:tab/>
      </w:r>
      <w:r w:rsidRPr="0083019C">
        <w:rPr>
          <w:rFonts w:ascii="Arial" w:eastAsia="Times New Roman" w:hAnsi="Arial" w:cs="Arial"/>
          <w:color w:val="000000"/>
          <w:sz w:val="20"/>
          <w:szCs w:val="20"/>
          <w:lang w:eastAsia="pt-BR"/>
        </w:rPr>
        <w:t>Devolver o Instrumento Contratual assinado pelos representantes legais em 1 (uma) via</w:t>
      </w:r>
      <w:r>
        <w:rPr>
          <w:rFonts w:ascii="Arial" w:eastAsia="Times New Roman" w:hAnsi="Arial" w:cs="Arial"/>
          <w:color w:val="000000"/>
          <w:sz w:val="20"/>
          <w:szCs w:val="20"/>
          <w:lang w:eastAsia="pt-BR"/>
        </w:rPr>
        <w:t>, no caso de</w:t>
      </w:r>
      <w:r w:rsidR="000B46B2">
        <w:rPr>
          <w:rFonts w:ascii="Arial" w:eastAsia="Times New Roman" w:hAnsi="Arial" w:cs="Arial"/>
          <w:color w:val="000000"/>
          <w:sz w:val="20"/>
          <w:szCs w:val="20"/>
          <w:lang w:eastAsia="pt-BR"/>
        </w:rPr>
        <w:t xml:space="preserve"> formalização por</w:t>
      </w:r>
      <w:r>
        <w:rPr>
          <w:rFonts w:ascii="Arial" w:eastAsia="Times New Roman" w:hAnsi="Arial" w:cs="Arial"/>
          <w:color w:val="000000"/>
          <w:sz w:val="20"/>
          <w:szCs w:val="20"/>
          <w:lang w:eastAsia="pt-BR"/>
        </w:rPr>
        <w:t xml:space="preserve"> Contrato</w:t>
      </w:r>
      <w:r w:rsidRPr="0083019C">
        <w:rPr>
          <w:rFonts w:ascii="Arial" w:eastAsia="Times New Roman" w:hAnsi="Arial" w:cs="Arial"/>
          <w:color w:val="000000"/>
          <w:sz w:val="20"/>
          <w:szCs w:val="20"/>
          <w:lang w:eastAsia="pt-BR"/>
        </w:rPr>
        <w:t>.</w:t>
      </w:r>
    </w:p>
    <w:p w14:paraId="2D42F5C8" w14:textId="184F9B32"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58780C1" w14:textId="475E7660"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.9.</w:t>
      </w:r>
      <w:r w:rsidR="00F23E9A">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2BBCD70" w14:textId="77777777" w:rsidR="00293704" w:rsidRDefault="00293704" w:rsidP="00471775">
      <w:pPr>
        <w:spacing w:after="0" w:line="240" w:lineRule="auto"/>
        <w:ind w:left="1134" w:hanging="1134"/>
        <w:jc w:val="both"/>
        <w:rPr>
          <w:rFonts w:ascii="Arial" w:eastAsia="Times New Roman" w:hAnsi="Arial" w:cs="Arial"/>
          <w:color w:val="000000"/>
          <w:sz w:val="20"/>
          <w:szCs w:val="20"/>
          <w:lang w:eastAsia="pt-BR"/>
        </w:rPr>
      </w:pPr>
    </w:p>
    <w:p w14:paraId="7B7117FA" w14:textId="522ECE45" w:rsidR="00293704" w:rsidRDefault="00293704"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4.9.</w:t>
      </w:r>
      <w:r w:rsidR="00F23E9A">
        <w:rPr>
          <w:rFonts w:ascii="Arial" w:eastAsia="Times New Roman" w:hAnsi="Arial" w:cs="Arial"/>
          <w:color w:val="000000"/>
          <w:sz w:val="20"/>
          <w:szCs w:val="20"/>
          <w:lang w:eastAsia="pt-BR"/>
        </w:rPr>
        <w:t>3</w:t>
      </w:r>
      <w:r>
        <w:rPr>
          <w:rFonts w:ascii="Arial" w:eastAsia="Times New Roman" w:hAnsi="Arial" w:cs="Arial"/>
          <w:color w:val="000000"/>
          <w:sz w:val="20"/>
          <w:szCs w:val="20"/>
          <w:lang w:eastAsia="pt-BR"/>
        </w:rPr>
        <w:tab/>
      </w:r>
      <w:r w:rsidRPr="00293704">
        <w:rPr>
          <w:rFonts w:ascii="Arial" w:eastAsia="Times New Roman" w:hAnsi="Arial" w:cs="Arial"/>
          <w:color w:val="000000"/>
          <w:sz w:val="20"/>
          <w:szCs w:val="20"/>
          <w:lang w:eastAsia="pt-BR"/>
        </w:rPr>
        <w:t>Na hipótese de a COMPANHIA DO METRÔ optar pela prorrogação referida no item acima e, ainda assim, a PROPONENTE, por sua culpa, deixar de apresentar quaisquer dos documentos referidos acima no prazo final estabelecido, o atraso verificado entre o prazo limite e o prazo ocorrido será expurgado, “pro rata tempore”, do primeiro reajuste a ser realizado após o início da execução do contrato, em observância à fórmula de reajuste pactuada no instrumento contratual.</w:t>
      </w:r>
    </w:p>
    <w:p w14:paraId="0A6333AC"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EB902F4" w14:textId="77777777" w:rsidR="00F743D2" w:rsidRDefault="00471775" w:rsidP="00F743D2">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.10</w:t>
      </w:r>
      <w:r w:rsidRPr="00C935F7">
        <w:rPr>
          <w:rFonts w:ascii="Arial" w:eastAsia="Times New Roman" w:hAnsi="Arial" w:cs="Arial"/>
          <w:color w:val="000000"/>
          <w:sz w:val="20"/>
          <w:szCs w:val="20"/>
          <w:lang w:eastAsia="pt-BR"/>
        </w:rPr>
        <w:tab/>
      </w:r>
      <w:r w:rsidR="00F743D2" w:rsidRPr="002A1D2E">
        <w:rPr>
          <w:rFonts w:ascii="Arial" w:eastAsia="Times New Roman" w:hAnsi="Arial" w:cs="Arial"/>
          <w:color w:val="000000"/>
          <w:sz w:val="20"/>
          <w:szCs w:val="20"/>
          <w:lang w:eastAsia="pt-BR"/>
        </w:rPr>
        <w:t>A ata de registro de preços</w:t>
      </w:r>
      <w:r w:rsidR="00F743D2">
        <w:rPr>
          <w:rFonts w:ascii="Arial" w:eastAsia="Times New Roman" w:hAnsi="Arial" w:cs="Arial"/>
          <w:color w:val="000000"/>
          <w:sz w:val="20"/>
          <w:szCs w:val="20"/>
          <w:lang w:eastAsia="pt-BR"/>
        </w:rPr>
        <w:t>, bem como os instrumentos contratuais dela decorrente,</w:t>
      </w:r>
      <w:r w:rsidR="00F743D2" w:rsidRPr="002A1D2E">
        <w:rPr>
          <w:rFonts w:ascii="Arial" w:eastAsia="Times New Roman" w:hAnsi="Arial" w:cs="Arial"/>
          <w:color w:val="000000"/>
          <w:sz w:val="20"/>
          <w:szCs w:val="20"/>
          <w:lang w:eastAsia="pt-BR"/>
        </w:rPr>
        <w:t xml:space="preserve"> ser</w:t>
      </w:r>
      <w:r w:rsidR="00F743D2">
        <w:rPr>
          <w:rFonts w:ascii="Arial" w:eastAsia="Times New Roman" w:hAnsi="Arial" w:cs="Arial"/>
          <w:color w:val="000000"/>
          <w:sz w:val="20"/>
          <w:szCs w:val="20"/>
          <w:lang w:eastAsia="pt-BR"/>
        </w:rPr>
        <w:t>ão</w:t>
      </w:r>
      <w:r w:rsidR="00F743D2" w:rsidRPr="002A1D2E">
        <w:rPr>
          <w:rFonts w:ascii="Arial" w:eastAsia="Times New Roman" w:hAnsi="Arial" w:cs="Arial"/>
          <w:color w:val="000000"/>
          <w:sz w:val="20"/>
          <w:szCs w:val="20"/>
          <w:lang w:eastAsia="pt-BR"/>
        </w:rPr>
        <w:t xml:space="preserve"> assinada</w:t>
      </w:r>
      <w:r w:rsidR="00F743D2">
        <w:rPr>
          <w:rFonts w:ascii="Arial" w:eastAsia="Times New Roman" w:hAnsi="Arial" w:cs="Arial"/>
          <w:color w:val="000000"/>
          <w:sz w:val="20"/>
          <w:szCs w:val="20"/>
          <w:lang w:eastAsia="pt-BR"/>
        </w:rPr>
        <w:t>s</w:t>
      </w:r>
      <w:r w:rsidR="00F743D2" w:rsidRPr="002A1D2E">
        <w:rPr>
          <w:rFonts w:ascii="Arial" w:eastAsia="Times New Roman" w:hAnsi="Arial" w:cs="Arial"/>
          <w:color w:val="000000"/>
          <w:sz w:val="20"/>
          <w:szCs w:val="20"/>
          <w:lang w:eastAsia="pt-BR"/>
        </w:rPr>
        <w:t xml:space="preserve"> </w:t>
      </w:r>
      <w:r w:rsidR="00F743D2">
        <w:rPr>
          <w:rFonts w:ascii="Arial" w:eastAsia="Times New Roman" w:hAnsi="Arial" w:cs="Arial"/>
          <w:color w:val="000000"/>
          <w:sz w:val="20"/>
          <w:szCs w:val="20"/>
          <w:lang w:eastAsia="pt-BR"/>
        </w:rPr>
        <w:t xml:space="preserve">preferencialmente </w:t>
      </w:r>
      <w:r w:rsidR="00F743D2" w:rsidRPr="00966385">
        <w:rPr>
          <w:rFonts w:ascii="Arial" w:eastAsia="Times New Roman" w:hAnsi="Arial" w:cs="Arial"/>
          <w:color w:val="000000"/>
          <w:sz w:val="20"/>
          <w:szCs w:val="20"/>
          <w:lang w:eastAsia="pt-BR"/>
        </w:rPr>
        <w:t xml:space="preserve">por meio de assinatura digital </w:t>
      </w:r>
    </w:p>
    <w:p w14:paraId="225AB022" w14:textId="1AB33EDB"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0C23C7E5"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Quando o convocado não assinar a ata de registro de preços no prazo e nas condições estabelecidos no </w:t>
      </w:r>
      <w:r>
        <w:rPr>
          <w:rFonts w:ascii="Arial" w:eastAsia="Times New Roman" w:hAnsi="Arial" w:cs="Arial"/>
          <w:color w:val="000000"/>
          <w:sz w:val="20"/>
          <w:szCs w:val="20"/>
          <w:lang w:eastAsia="pt-BR"/>
        </w:rPr>
        <w:t>E</w:t>
      </w:r>
      <w:r w:rsidRPr="00966385">
        <w:rPr>
          <w:rFonts w:ascii="Arial" w:eastAsia="Times New Roman" w:hAnsi="Arial" w:cs="Arial"/>
          <w:color w:val="000000"/>
          <w:sz w:val="20"/>
          <w:szCs w:val="20"/>
          <w:lang w:eastAsia="pt-BR"/>
        </w:rPr>
        <w:t xml:space="preserve">dital e observado o disposto no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 xml:space="preserve">.7 e subitens, fica facultado à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convocar os licitantes remanescentes do cadastro de reserva, na ordem de classificação, para fazê-lo em igual prazo e nas condições propostas pelo primeiro classificado.</w:t>
      </w:r>
    </w:p>
    <w:p w14:paraId="53B850DD"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610322B9"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nenhum dos licitantes </w:t>
      </w:r>
      <w:r>
        <w:rPr>
          <w:rFonts w:ascii="Arial" w:eastAsia="Times New Roman" w:hAnsi="Arial" w:cs="Arial"/>
          <w:color w:val="000000"/>
          <w:sz w:val="20"/>
          <w:szCs w:val="20"/>
          <w:lang w:eastAsia="pt-BR"/>
        </w:rPr>
        <w:t xml:space="preserve">de </w:t>
      </w:r>
      <w:r w:rsidRPr="00966385">
        <w:rPr>
          <w:rFonts w:ascii="Arial" w:eastAsia="Times New Roman" w:hAnsi="Arial" w:cs="Arial"/>
          <w:color w:val="000000"/>
          <w:sz w:val="20"/>
          <w:szCs w:val="20"/>
          <w:lang w:eastAsia="pt-BR"/>
        </w:rPr>
        <w:t xml:space="preserve">que trata 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 xml:space="preserve">.1 aceitar a contratação nos termos do item anterior, a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observados o valor estimado e sua eventual atualização nos termos do edital, poderá:</w:t>
      </w:r>
    </w:p>
    <w:p w14:paraId="5057F763"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9BA652F"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 xml:space="preserve">.12.1 </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5EC89C35"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11D78D1"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 xml:space="preserve">.12.2 </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Adjudicar e firmar </w:t>
      </w:r>
      <w:r>
        <w:rPr>
          <w:rFonts w:ascii="Arial" w:eastAsia="Times New Roman" w:hAnsi="Arial" w:cs="Arial"/>
          <w:color w:val="000000"/>
          <w:sz w:val="20"/>
          <w:szCs w:val="20"/>
          <w:lang w:eastAsia="pt-BR"/>
        </w:rPr>
        <w:t>a Ata de Registro de Preços</w:t>
      </w:r>
      <w:r w:rsidRPr="00966385">
        <w:rPr>
          <w:rFonts w:ascii="Arial" w:eastAsia="Times New Roman" w:hAnsi="Arial" w:cs="Arial"/>
          <w:color w:val="000000"/>
          <w:sz w:val="20"/>
          <w:szCs w:val="20"/>
          <w:lang w:eastAsia="pt-BR"/>
        </w:rPr>
        <w:t xml:space="preserve"> nas condições ofertadas pelos licitantes ou fornecedores remanescentes, atendida a ordem classificatória, quando frustrada a negociação de melhor condição.</w:t>
      </w:r>
    </w:p>
    <w:p w14:paraId="72B0C26A"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021F4A35"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A existência de preços registrados implicará compromisso de fornecimento nas condições estabelecidas, mas não obrigará a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a contratar, facultada a realização de licitação específica para a aquisição pretendida, desde que devidamente justificada.</w:t>
      </w:r>
    </w:p>
    <w:p w14:paraId="056E83B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BC08AC7"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4.13.1</w:t>
      </w:r>
      <w:r>
        <w:rPr>
          <w:rFonts w:ascii="Arial" w:eastAsia="Times New Roman" w:hAnsi="Arial" w:cs="Arial"/>
          <w:color w:val="000000"/>
          <w:sz w:val="20"/>
          <w:szCs w:val="20"/>
          <w:lang w:eastAsia="pt-BR"/>
        </w:rPr>
        <w:tab/>
      </w:r>
      <w:r w:rsidRPr="009C30D9">
        <w:rPr>
          <w:rFonts w:ascii="Arial" w:eastAsia="Times New Roman" w:hAnsi="Arial" w:cs="Arial"/>
          <w:color w:val="000000"/>
          <w:sz w:val="20"/>
          <w:szCs w:val="20"/>
          <w:lang w:eastAsia="pt-BR"/>
        </w:rPr>
        <w:t>No prazo de validade deste instrumento, o(s) órgão(s) ou entidade(s) participante(s) não participará(ão) em outra ata de registro de preços com o mesmo objeto, salvo na hipótese do inciso VIII do caput do art. 82 da Lei nº 14.133, de 2021, quando for o caso.</w:t>
      </w:r>
    </w:p>
    <w:p w14:paraId="2498F011"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A3E8994"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4.14</w:t>
      </w:r>
      <w:r>
        <w:rPr>
          <w:rFonts w:ascii="Arial" w:hAnsi="Arial" w:cs="Arial"/>
          <w:sz w:val="20"/>
          <w:szCs w:val="20"/>
        </w:rPr>
        <w:tab/>
        <w:t>Em atendimento ao artigo 6º e §1º da Lei estadual 12.799/08, a assinatura do Instrumento Contratual fica vinculada à inexistência de qualquer dívida perante qualquer ente da Administração Direta e Indireta, salvo se suspensa, após a prévia consulta ao CADIN ESTADUAL.</w:t>
      </w:r>
    </w:p>
    <w:p w14:paraId="6C30BE97" w14:textId="77777777" w:rsidR="00471775" w:rsidRDefault="00471775" w:rsidP="00471775">
      <w:pPr>
        <w:spacing w:after="0" w:line="240" w:lineRule="auto"/>
        <w:ind w:left="1134" w:hanging="1134"/>
        <w:jc w:val="both"/>
        <w:rPr>
          <w:rFonts w:ascii="Arial" w:hAnsi="Arial" w:cs="Arial"/>
          <w:sz w:val="20"/>
          <w:szCs w:val="20"/>
        </w:rPr>
      </w:pPr>
    </w:p>
    <w:p w14:paraId="250CA02B"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4.15</w:t>
      </w:r>
      <w:r>
        <w:rPr>
          <w:rFonts w:ascii="Arial" w:hAnsi="Arial" w:cs="Arial"/>
          <w:sz w:val="20"/>
          <w:szCs w:val="20"/>
        </w:rPr>
        <w:tab/>
        <w:t>A PROPONENTE vencedora fica obrigada a manter a sua condição de habilitação, desde a data da homologação e durante todo o prazo de vigência do Instrumento Contratual, sob pena de rescisão contratual.</w:t>
      </w:r>
    </w:p>
    <w:p w14:paraId="70694817" w14:textId="77777777" w:rsidR="00471775" w:rsidRDefault="00471775" w:rsidP="00471775">
      <w:pPr>
        <w:spacing w:after="0" w:line="240" w:lineRule="auto"/>
        <w:ind w:left="1134" w:hanging="1134"/>
        <w:jc w:val="both"/>
        <w:rPr>
          <w:rFonts w:ascii="Arial" w:hAnsi="Arial" w:cs="Arial"/>
          <w:sz w:val="20"/>
          <w:szCs w:val="20"/>
        </w:rPr>
      </w:pPr>
    </w:p>
    <w:p w14:paraId="11FF9C96"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4.16</w:t>
      </w:r>
      <w:r>
        <w:rPr>
          <w:rFonts w:ascii="Arial" w:hAnsi="Arial" w:cs="Arial"/>
          <w:sz w:val="20"/>
          <w:szCs w:val="20"/>
        </w:rPr>
        <w:tab/>
        <w:t>As eventuais alterações de razão social do fornecedor deverão ser comunicadas à COMPANHIA DO METRÔ devidamente documentadas em tempo hábil, pois as divergências nesse sentido acarretarão o não recebimento dos materiais, a não aceitação dos serviços ou a suspensão do pagamento até que a situação seja regularizada.</w:t>
      </w:r>
    </w:p>
    <w:p w14:paraId="1626CE48" w14:textId="77777777" w:rsidR="00471775" w:rsidRDefault="00471775" w:rsidP="00471775">
      <w:pPr>
        <w:spacing w:after="0" w:line="240" w:lineRule="auto"/>
        <w:ind w:left="1134" w:hanging="1134"/>
        <w:jc w:val="both"/>
        <w:rPr>
          <w:rFonts w:ascii="Arial" w:hAnsi="Arial" w:cs="Arial"/>
          <w:sz w:val="20"/>
          <w:szCs w:val="20"/>
        </w:rPr>
      </w:pPr>
    </w:p>
    <w:p w14:paraId="69C464F0"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4.17</w:t>
      </w:r>
      <w:r>
        <w:rPr>
          <w:rFonts w:ascii="Arial" w:hAnsi="Arial" w:cs="Arial"/>
          <w:sz w:val="20"/>
          <w:szCs w:val="20"/>
        </w:rPr>
        <w:tab/>
        <w:t>Não será permitida a subcontratação total ou parcial do objeto contratado.</w:t>
      </w:r>
    </w:p>
    <w:p w14:paraId="2E6141A7" w14:textId="77777777" w:rsidR="00471775" w:rsidRDefault="00471775" w:rsidP="00471775">
      <w:pPr>
        <w:spacing w:after="0" w:line="240" w:lineRule="auto"/>
        <w:ind w:left="1134" w:hanging="1134"/>
        <w:jc w:val="both"/>
        <w:rPr>
          <w:rFonts w:ascii="Arial" w:hAnsi="Arial" w:cs="Arial"/>
          <w:sz w:val="20"/>
          <w:szCs w:val="20"/>
        </w:rPr>
      </w:pPr>
    </w:p>
    <w:p w14:paraId="64205DCF"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4.18</w:t>
      </w:r>
      <w:r>
        <w:rPr>
          <w:rFonts w:ascii="Arial" w:hAnsi="Arial" w:cs="Arial"/>
          <w:sz w:val="20"/>
          <w:szCs w:val="20"/>
        </w:rPr>
        <w:tab/>
        <w:t>Na hipótese de a PROPONENTE vencedora ser uma sociedade cooperativa, deverá indicar o gestor encarregado de representá-la com exclusividade perante a COMPANHIA DO METRÔ, conforme dispõe o artigo 1º, § 2º, item 2, do Decreto estadual nº 55.938/10, alterado pelo Decreto estadual nº 57.159/11.</w:t>
      </w:r>
    </w:p>
    <w:p w14:paraId="48BBCC9A" w14:textId="77777777" w:rsidR="00471775" w:rsidRDefault="00471775" w:rsidP="00471775">
      <w:pPr>
        <w:spacing w:after="0" w:line="240" w:lineRule="auto"/>
        <w:ind w:left="1134" w:hanging="1134"/>
        <w:jc w:val="both"/>
        <w:rPr>
          <w:rFonts w:ascii="Arial" w:hAnsi="Arial" w:cs="Arial"/>
          <w:sz w:val="20"/>
          <w:szCs w:val="20"/>
        </w:rPr>
      </w:pPr>
    </w:p>
    <w:p w14:paraId="67A51A31" w14:textId="77777777" w:rsidR="00471775" w:rsidRDefault="00471775" w:rsidP="00471775">
      <w:pPr>
        <w:spacing w:after="0" w:line="240" w:lineRule="auto"/>
        <w:ind w:left="1134" w:hanging="1134"/>
        <w:jc w:val="both"/>
        <w:rPr>
          <w:rFonts w:ascii="Arial" w:eastAsia="Arial" w:hAnsi="Arial" w:cs="Arial"/>
          <w:kern w:val="2"/>
          <w:sz w:val="20"/>
          <w:szCs w:val="20"/>
          <w:lang w:eastAsia="pt-BR"/>
        </w:rPr>
      </w:pPr>
      <w:r>
        <w:rPr>
          <w:rFonts w:ascii="Arial" w:eastAsia="Arial" w:hAnsi="Arial" w:cs="Arial"/>
          <w:kern w:val="2"/>
          <w:sz w:val="20"/>
          <w:szCs w:val="20"/>
          <w:lang w:eastAsia="pt-BR"/>
        </w:rPr>
        <w:t>4.19</w:t>
      </w:r>
      <w:r>
        <w:rPr>
          <w:rFonts w:ascii="Arial" w:eastAsia="Arial" w:hAnsi="Arial" w:cs="Arial"/>
          <w:kern w:val="2"/>
          <w:sz w:val="20"/>
          <w:szCs w:val="20"/>
          <w:lang w:eastAsia="pt-BR"/>
        </w:rPr>
        <w:tab/>
        <w:t xml:space="preserve">No caso </w:t>
      </w:r>
      <w:proofErr w:type="gramStart"/>
      <w:r>
        <w:rPr>
          <w:rFonts w:ascii="Arial" w:eastAsia="Arial" w:hAnsi="Arial" w:cs="Arial"/>
          <w:kern w:val="2"/>
          <w:sz w:val="20"/>
          <w:szCs w:val="20"/>
          <w:lang w:eastAsia="pt-BR"/>
        </w:rPr>
        <w:t>do</w:t>
      </w:r>
      <w:proofErr w:type="gramEnd"/>
      <w:r>
        <w:rPr>
          <w:rFonts w:ascii="Arial" w:eastAsia="Arial" w:hAnsi="Arial" w:cs="Arial"/>
          <w:kern w:val="2"/>
          <w:sz w:val="20"/>
          <w:szCs w:val="20"/>
          <w:lang w:eastAsia="pt-BR"/>
        </w:rPr>
        <w:t xml:space="preserve"> edital ter exigido a apresentação de certidão negativa de falência, a PROPONENTE deverá atender os subitens 4.19.1 e 4.19.2:</w:t>
      </w:r>
    </w:p>
    <w:p w14:paraId="43EAB95E" w14:textId="77777777" w:rsidR="00471775" w:rsidRDefault="00471775" w:rsidP="00471775">
      <w:pPr>
        <w:spacing w:after="0" w:line="240" w:lineRule="auto"/>
        <w:ind w:left="1134" w:hanging="1134"/>
        <w:jc w:val="both"/>
        <w:rPr>
          <w:rFonts w:ascii="Arial" w:eastAsia="Arial" w:hAnsi="Arial" w:cs="Arial"/>
          <w:b/>
          <w:bCs/>
          <w:kern w:val="2"/>
          <w:sz w:val="20"/>
          <w:szCs w:val="20"/>
          <w:lang w:eastAsia="pt-BR"/>
        </w:rPr>
      </w:pPr>
    </w:p>
    <w:p w14:paraId="1ED636BF" w14:textId="77777777" w:rsidR="00471775" w:rsidRDefault="00471775" w:rsidP="00471775">
      <w:pPr>
        <w:pStyle w:val="Default"/>
        <w:ind w:left="1134" w:hanging="1134"/>
        <w:jc w:val="both"/>
        <w:rPr>
          <w:rFonts w:ascii="Arial" w:eastAsia="Arial" w:hAnsi="Arial" w:cs="Arial"/>
          <w:bCs/>
          <w:color w:val="auto"/>
          <w:kern w:val="2"/>
          <w:sz w:val="20"/>
          <w:szCs w:val="20"/>
        </w:rPr>
      </w:pPr>
      <w:r>
        <w:rPr>
          <w:rFonts w:ascii="Arial" w:eastAsia="Arial" w:hAnsi="Arial" w:cs="Arial"/>
          <w:bCs/>
          <w:color w:val="auto"/>
          <w:sz w:val="20"/>
          <w:szCs w:val="20"/>
        </w:rPr>
        <w:t>4.19.1</w:t>
      </w:r>
      <w:r>
        <w:rPr>
          <w:rFonts w:ascii="Arial" w:eastAsia="Arial" w:hAnsi="Arial" w:cs="Arial"/>
          <w:bCs/>
          <w:color w:val="auto"/>
          <w:sz w:val="20"/>
          <w:szCs w:val="20"/>
        </w:rPr>
        <w:tab/>
        <w:t>No caso de empresa em situação de recuperação judicial deverá ser apresentada cópia do ato de nomeação do administrador judicial da Licitante, ou se o administrador for pessoa jurídica, o nome do profissional responsável pela condução do processo e, ainda, declaração recente, último relatório ou documento equivalente do juízo ou do administrador, de que a PROPONENTE está cumprindo o plano de recuperação judicial;</w:t>
      </w:r>
    </w:p>
    <w:p w14:paraId="1AFF10EF" w14:textId="77777777" w:rsidR="00471775" w:rsidRDefault="00471775" w:rsidP="00471775">
      <w:pPr>
        <w:pStyle w:val="Default"/>
        <w:ind w:left="1134" w:hanging="1134"/>
        <w:jc w:val="both"/>
        <w:rPr>
          <w:rFonts w:ascii="Arial" w:eastAsia="Arial" w:hAnsi="Arial" w:cs="Arial"/>
          <w:bCs/>
          <w:color w:val="auto"/>
          <w:sz w:val="20"/>
          <w:szCs w:val="20"/>
        </w:rPr>
      </w:pPr>
    </w:p>
    <w:p w14:paraId="4639689B" w14:textId="77777777" w:rsidR="00471775" w:rsidRDefault="00471775" w:rsidP="00471775">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4.19.2</w:t>
      </w:r>
      <w:r>
        <w:rPr>
          <w:rFonts w:ascii="Arial" w:eastAsia="Arial" w:hAnsi="Arial" w:cs="Arial"/>
          <w:bCs/>
          <w:color w:val="auto"/>
          <w:sz w:val="20"/>
          <w:szCs w:val="20"/>
        </w:rPr>
        <w:tab/>
        <w:t>No caso de empresa em situação de recuperação extrajudicial deverá ser apresentada comprovação documental de que está cumprindo as obrigações do plano de recuperação extrajudicial.</w:t>
      </w:r>
    </w:p>
    <w:p w14:paraId="236EDC99" w14:textId="77777777" w:rsidR="00471775" w:rsidRDefault="00471775" w:rsidP="00471775">
      <w:pPr>
        <w:pStyle w:val="Default"/>
        <w:ind w:left="1134" w:hanging="1134"/>
        <w:jc w:val="both"/>
        <w:rPr>
          <w:rFonts w:ascii="Arial" w:eastAsia="Arial" w:hAnsi="Arial" w:cs="Arial"/>
          <w:bCs/>
          <w:color w:val="auto"/>
          <w:sz w:val="20"/>
          <w:szCs w:val="20"/>
        </w:rPr>
      </w:pPr>
    </w:p>
    <w:p w14:paraId="6F11AEB3" w14:textId="77777777" w:rsidR="00471775" w:rsidRDefault="00471775" w:rsidP="00471775">
      <w:pPr>
        <w:pStyle w:val="Default"/>
        <w:ind w:left="1134" w:hanging="1134"/>
        <w:jc w:val="both"/>
        <w:rPr>
          <w:rFonts w:ascii="Arial" w:eastAsia="Arial" w:hAnsi="Arial" w:cs="Arial"/>
          <w:color w:val="auto"/>
          <w:sz w:val="20"/>
          <w:szCs w:val="20"/>
        </w:rPr>
      </w:pPr>
      <w:r>
        <w:rPr>
          <w:rFonts w:ascii="Arial" w:eastAsia="Arial" w:hAnsi="Arial" w:cs="Arial"/>
          <w:color w:val="auto"/>
          <w:sz w:val="20"/>
          <w:szCs w:val="20"/>
        </w:rPr>
        <w:t>4.20</w:t>
      </w:r>
      <w:r>
        <w:rPr>
          <w:rFonts w:ascii="Arial" w:eastAsia="Arial" w:hAnsi="Arial" w:cs="Arial"/>
          <w:color w:val="auto"/>
          <w:sz w:val="20"/>
          <w:szCs w:val="20"/>
        </w:rPr>
        <w:tab/>
        <w:t xml:space="preserve">No caso </w:t>
      </w:r>
      <w:proofErr w:type="gramStart"/>
      <w:r>
        <w:rPr>
          <w:rFonts w:ascii="Arial" w:eastAsia="Arial" w:hAnsi="Arial" w:cs="Arial"/>
          <w:color w:val="auto"/>
          <w:sz w:val="20"/>
          <w:szCs w:val="20"/>
        </w:rPr>
        <w:t>do</w:t>
      </w:r>
      <w:proofErr w:type="gramEnd"/>
      <w:r>
        <w:rPr>
          <w:rFonts w:ascii="Arial" w:eastAsia="Arial" w:hAnsi="Arial" w:cs="Arial"/>
          <w:color w:val="auto"/>
          <w:sz w:val="20"/>
          <w:szCs w:val="20"/>
        </w:rPr>
        <w:t xml:space="preserve"> edital ter exigido a apresentação de Balanço Patrimonial, a PROPONENTE deverá atender os subitens 4.20.1 e 4.20.2:</w:t>
      </w:r>
    </w:p>
    <w:p w14:paraId="1467F00F" w14:textId="77777777" w:rsidR="00471775" w:rsidRDefault="00471775" w:rsidP="00471775">
      <w:pPr>
        <w:pStyle w:val="Default"/>
        <w:ind w:left="1134" w:hanging="1134"/>
        <w:jc w:val="both"/>
        <w:rPr>
          <w:rFonts w:ascii="Arial" w:eastAsia="Arial" w:hAnsi="Arial" w:cs="Arial"/>
          <w:bCs/>
          <w:color w:val="auto"/>
          <w:sz w:val="20"/>
          <w:szCs w:val="20"/>
        </w:rPr>
      </w:pPr>
    </w:p>
    <w:p w14:paraId="727119A2" w14:textId="3516AD11" w:rsidR="00471775" w:rsidRDefault="00471775" w:rsidP="00471775">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4.20.1</w:t>
      </w:r>
      <w:r>
        <w:rPr>
          <w:rFonts w:ascii="Arial" w:eastAsia="Arial" w:hAnsi="Arial" w:cs="Arial"/>
          <w:bCs/>
          <w:color w:val="auto"/>
          <w:sz w:val="20"/>
          <w:szCs w:val="20"/>
        </w:rPr>
        <w:tab/>
        <w:t xml:space="preserve">Deverá ser apresentada no prazo previsto no item </w:t>
      </w:r>
      <w:r w:rsidR="00CF08C2">
        <w:rPr>
          <w:rFonts w:ascii="Arial" w:eastAsia="Arial" w:hAnsi="Arial" w:cs="Arial"/>
          <w:bCs/>
          <w:color w:val="auto"/>
          <w:sz w:val="20"/>
          <w:szCs w:val="20"/>
        </w:rPr>
        <w:t>4.9.1</w:t>
      </w:r>
      <w:r>
        <w:rPr>
          <w:rFonts w:ascii="Arial" w:eastAsia="Arial" w:hAnsi="Arial" w:cs="Arial"/>
          <w:bCs/>
          <w:color w:val="auto"/>
          <w:sz w:val="20"/>
          <w:szCs w:val="20"/>
        </w:rPr>
        <w:t xml:space="preserve"> a prova de registro do Balanço Patrimonial na Junta Comercial ou Cartório (Carimbo, etiqueta ou chancela da Junta Comercial) e o Termo de Abertura e o Termo de Encerramento do Livro Diário nos quais constam a indicação do número das páginas e número do livro, onde estão inscritos o Balanço Patrimonial e a Demonstração do Resultado do Exercício, como condição para a celebração da contratação.</w:t>
      </w:r>
    </w:p>
    <w:p w14:paraId="77F13FCE" w14:textId="77777777" w:rsidR="00471775" w:rsidRDefault="00471775" w:rsidP="00471775">
      <w:pPr>
        <w:pStyle w:val="Default"/>
        <w:ind w:left="1134" w:hanging="1134"/>
        <w:jc w:val="both"/>
        <w:rPr>
          <w:rFonts w:ascii="Arial" w:eastAsia="Arial" w:hAnsi="Arial" w:cs="Arial"/>
          <w:bCs/>
          <w:color w:val="auto"/>
          <w:sz w:val="20"/>
          <w:szCs w:val="20"/>
        </w:rPr>
      </w:pPr>
    </w:p>
    <w:p w14:paraId="7D29A7A9" w14:textId="315E55C5" w:rsidR="00471775" w:rsidRDefault="00471775" w:rsidP="00471775">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4.20.2</w:t>
      </w:r>
      <w:r>
        <w:rPr>
          <w:rFonts w:ascii="Arial" w:eastAsia="Arial" w:hAnsi="Arial" w:cs="Arial"/>
          <w:bCs/>
          <w:color w:val="auto"/>
          <w:sz w:val="20"/>
          <w:szCs w:val="20"/>
        </w:rPr>
        <w:tab/>
        <w:t xml:space="preserve">Caso a PROPONENTE tenha apresentado os demonstrativos contábeis, de acordo com o item 5.4.2.1.7 das condições específicas do edital, não haverá a necessidade do atendimento ao item </w:t>
      </w:r>
      <w:r w:rsidR="00CF08C2">
        <w:rPr>
          <w:rFonts w:ascii="Arial" w:eastAsia="Arial" w:hAnsi="Arial" w:cs="Arial"/>
          <w:bCs/>
          <w:color w:val="auto"/>
          <w:sz w:val="20"/>
          <w:szCs w:val="20"/>
        </w:rPr>
        <w:t>4</w:t>
      </w:r>
      <w:r>
        <w:rPr>
          <w:rFonts w:ascii="Arial" w:eastAsia="Arial" w:hAnsi="Arial" w:cs="Arial"/>
          <w:bCs/>
          <w:color w:val="auto"/>
          <w:sz w:val="20"/>
          <w:szCs w:val="20"/>
        </w:rPr>
        <w:t>.20.1.</w:t>
      </w:r>
    </w:p>
    <w:p w14:paraId="24F3BDC5" w14:textId="77777777" w:rsidR="008B3206" w:rsidRDefault="008B3206" w:rsidP="00471775">
      <w:pPr>
        <w:pStyle w:val="Default"/>
        <w:ind w:left="1134" w:hanging="1134"/>
        <w:jc w:val="both"/>
        <w:rPr>
          <w:rFonts w:ascii="Arial" w:eastAsia="Arial" w:hAnsi="Arial" w:cs="Arial"/>
          <w:bCs/>
          <w:color w:val="auto"/>
          <w:sz w:val="20"/>
          <w:szCs w:val="20"/>
        </w:rPr>
      </w:pPr>
    </w:p>
    <w:sdt>
      <w:sdtPr>
        <w:rPr>
          <w:rFonts w:ascii="Arial" w:eastAsia="Arial" w:hAnsi="Arial" w:cs="Arial"/>
          <w:bCs/>
          <w:color w:val="FF0000"/>
          <w:sz w:val="20"/>
          <w:szCs w:val="20"/>
        </w:rPr>
        <w:id w:val="34937590"/>
        <w:placeholder>
          <w:docPart w:val="3CD1E674388B4173A288383555468FE5"/>
        </w:placeholder>
        <w15:color w:val="000080"/>
      </w:sdtPr>
      <w:sdtEndPr>
        <w:rPr>
          <w:color w:val="auto"/>
        </w:rPr>
      </w:sdtEndPr>
      <w:sdtContent>
        <w:p w14:paraId="725A0C3C" w14:textId="7B6E0CE9" w:rsidR="008B3206" w:rsidRPr="008B3206" w:rsidRDefault="008B3206" w:rsidP="008B3206">
          <w:pPr>
            <w:pStyle w:val="Default"/>
            <w:ind w:left="1134" w:hanging="1134"/>
            <w:jc w:val="both"/>
            <w:rPr>
              <w:rFonts w:ascii="Arial" w:eastAsia="Arial" w:hAnsi="Arial" w:cs="Arial"/>
              <w:bCs/>
              <w:i/>
              <w:iCs/>
              <w:color w:val="FF0000"/>
              <w:sz w:val="20"/>
              <w:szCs w:val="20"/>
            </w:rPr>
          </w:pPr>
          <w:r w:rsidRPr="008B3206">
            <w:rPr>
              <w:rFonts w:ascii="Arial" w:eastAsia="Arial" w:hAnsi="Arial" w:cs="Arial"/>
              <w:bCs/>
              <w:i/>
              <w:iCs/>
              <w:color w:val="FF0000"/>
              <w:sz w:val="20"/>
              <w:szCs w:val="20"/>
            </w:rPr>
            <w:t>(Manter esse bloco apenas se houver exigência de CADMADEIRA)</w:t>
          </w:r>
        </w:p>
        <w:p w14:paraId="3A6029D3" w14:textId="0F563FA7" w:rsidR="00D15A99" w:rsidRPr="00D15A99" w:rsidRDefault="00D15A99" w:rsidP="00D15A99">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4.21</w:t>
          </w:r>
          <w:r w:rsidRPr="00D15A99">
            <w:rPr>
              <w:rFonts w:ascii="Arial" w:eastAsia="Arial" w:hAnsi="Arial" w:cs="Arial"/>
              <w:bCs/>
              <w:color w:val="auto"/>
              <w:sz w:val="20"/>
              <w:szCs w:val="20"/>
            </w:rPr>
            <w:tab/>
            <w:t xml:space="preserve">Por se tratar de aquisição direta de produtos e subprodutos de madeira nativa listados no Artigo 1º do Decreto estadual nº 66.819/22, as disposições dos subitens </w:t>
          </w:r>
          <w:r>
            <w:rPr>
              <w:rFonts w:ascii="Arial" w:eastAsia="Arial" w:hAnsi="Arial" w:cs="Arial"/>
              <w:bCs/>
              <w:color w:val="auto"/>
              <w:sz w:val="20"/>
              <w:szCs w:val="20"/>
            </w:rPr>
            <w:t>4</w:t>
          </w:r>
          <w:r w:rsidRPr="00D15A99">
            <w:rPr>
              <w:rFonts w:ascii="Arial" w:eastAsia="Arial" w:hAnsi="Arial" w:cs="Arial"/>
              <w:bCs/>
              <w:color w:val="auto"/>
              <w:sz w:val="20"/>
              <w:szCs w:val="20"/>
            </w:rPr>
            <w:t>.</w:t>
          </w:r>
          <w:r>
            <w:rPr>
              <w:rFonts w:ascii="Arial" w:eastAsia="Arial" w:hAnsi="Arial" w:cs="Arial"/>
              <w:bCs/>
              <w:color w:val="auto"/>
              <w:sz w:val="20"/>
              <w:szCs w:val="20"/>
            </w:rPr>
            <w:t>2</w:t>
          </w:r>
          <w:r w:rsidRPr="00D15A99">
            <w:rPr>
              <w:rFonts w:ascii="Arial" w:eastAsia="Arial" w:hAnsi="Arial" w:cs="Arial"/>
              <w:bCs/>
              <w:color w:val="auto"/>
              <w:sz w:val="20"/>
              <w:szCs w:val="20"/>
            </w:rPr>
            <w:t xml:space="preserve">1.1 a </w:t>
          </w:r>
          <w:r>
            <w:rPr>
              <w:rFonts w:ascii="Arial" w:eastAsia="Arial" w:hAnsi="Arial" w:cs="Arial"/>
              <w:bCs/>
              <w:color w:val="auto"/>
              <w:sz w:val="20"/>
              <w:szCs w:val="20"/>
            </w:rPr>
            <w:t>4</w:t>
          </w:r>
          <w:r w:rsidRPr="00D15A99">
            <w:rPr>
              <w:rFonts w:ascii="Arial" w:eastAsia="Arial" w:hAnsi="Arial" w:cs="Arial"/>
              <w:bCs/>
              <w:color w:val="auto"/>
              <w:sz w:val="20"/>
              <w:szCs w:val="20"/>
            </w:rPr>
            <w:t>.</w:t>
          </w:r>
          <w:r>
            <w:rPr>
              <w:rFonts w:ascii="Arial" w:eastAsia="Arial" w:hAnsi="Arial" w:cs="Arial"/>
              <w:bCs/>
              <w:color w:val="auto"/>
              <w:sz w:val="20"/>
              <w:szCs w:val="20"/>
            </w:rPr>
            <w:t>2</w:t>
          </w:r>
          <w:r w:rsidRPr="00D15A99">
            <w:rPr>
              <w:rFonts w:ascii="Arial" w:eastAsia="Arial" w:hAnsi="Arial" w:cs="Arial"/>
              <w:bCs/>
              <w:color w:val="auto"/>
              <w:sz w:val="20"/>
              <w:szCs w:val="20"/>
            </w:rPr>
            <w:t>1.1.1 deverão ser atendidas pela PROPONENTE vencedora.</w:t>
          </w:r>
        </w:p>
        <w:p w14:paraId="1631454B" w14:textId="77777777" w:rsidR="00D15A99" w:rsidRPr="00D15A99" w:rsidRDefault="00D15A99" w:rsidP="00D15A99">
          <w:pPr>
            <w:pStyle w:val="Default"/>
            <w:ind w:left="1134" w:hanging="1134"/>
            <w:jc w:val="both"/>
            <w:rPr>
              <w:rFonts w:ascii="Arial" w:eastAsia="Arial" w:hAnsi="Arial" w:cs="Arial"/>
              <w:bCs/>
              <w:color w:val="auto"/>
              <w:sz w:val="20"/>
              <w:szCs w:val="20"/>
            </w:rPr>
          </w:pPr>
        </w:p>
        <w:p w14:paraId="7B3C1D38" w14:textId="22538071" w:rsidR="00D15A99" w:rsidRPr="00D15A99" w:rsidRDefault="00D15A99" w:rsidP="00D15A99">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lastRenderedPageBreak/>
            <w:t>4</w:t>
          </w:r>
          <w:r w:rsidRPr="00D15A99">
            <w:rPr>
              <w:rFonts w:ascii="Arial" w:eastAsia="Arial" w:hAnsi="Arial" w:cs="Arial"/>
              <w:bCs/>
              <w:color w:val="auto"/>
              <w:sz w:val="20"/>
              <w:szCs w:val="20"/>
            </w:rPr>
            <w:t>.</w:t>
          </w:r>
          <w:r>
            <w:rPr>
              <w:rFonts w:ascii="Arial" w:eastAsia="Arial" w:hAnsi="Arial" w:cs="Arial"/>
              <w:bCs/>
              <w:color w:val="auto"/>
              <w:sz w:val="20"/>
              <w:szCs w:val="20"/>
            </w:rPr>
            <w:t>2</w:t>
          </w:r>
          <w:r w:rsidRPr="00D15A99">
            <w:rPr>
              <w:rFonts w:ascii="Arial" w:eastAsia="Arial" w:hAnsi="Arial" w:cs="Arial"/>
              <w:bCs/>
              <w:color w:val="auto"/>
              <w:sz w:val="20"/>
              <w:szCs w:val="20"/>
            </w:rPr>
            <w:t>1.1</w:t>
          </w:r>
          <w:r w:rsidRPr="00D15A99">
            <w:rPr>
              <w:rFonts w:ascii="Arial" w:eastAsia="Arial" w:hAnsi="Arial" w:cs="Arial"/>
              <w:bCs/>
              <w:color w:val="auto"/>
              <w:sz w:val="20"/>
              <w:szCs w:val="20"/>
            </w:rPr>
            <w:tab/>
            <w:t>A PROPONENTE vencedora deverá apresentar, como condição para a celebração da contratação a comprovação de cadastramento no CADMADEIRA, conforme disposto no artigo 9º do Decreto estadual 66.819/22</w:t>
          </w:r>
        </w:p>
        <w:p w14:paraId="4C39D86A" w14:textId="77777777" w:rsidR="00D15A99" w:rsidRPr="00D15A99" w:rsidRDefault="00D15A99" w:rsidP="00D15A99">
          <w:pPr>
            <w:pStyle w:val="Default"/>
            <w:ind w:left="1134" w:hanging="1134"/>
            <w:jc w:val="both"/>
            <w:rPr>
              <w:rFonts w:ascii="Arial" w:eastAsia="Arial" w:hAnsi="Arial" w:cs="Arial"/>
              <w:bCs/>
              <w:color w:val="auto"/>
              <w:sz w:val="20"/>
              <w:szCs w:val="20"/>
            </w:rPr>
          </w:pPr>
        </w:p>
        <w:p w14:paraId="62304A13" w14:textId="6CA2615B" w:rsidR="00D15A99" w:rsidRPr="00D15A99" w:rsidRDefault="00D15A99" w:rsidP="00D15A99">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w:t>
          </w:r>
          <w:r w:rsidRPr="00D15A99">
            <w:rPr>
              <w:rFonts w:ascii="Arial" w:eastAsia="Arial" w:hAnsi="Arial" w:cs="Arial"/>
              <w:bCs/>
              <w:color w:val="auto"/>
              <w:sz w:val="20"/>
              <w:szCs w:val="20"/>
            </w:rPr>
            <w:t>.</w:t>
          </w:r>
          <w:r>
            <w:rPr>
              <w:rFonts w:ascii="Arial" w:eastAsia="Arial" w:hAnsi="Arial" w:cs="Arial"/>
              <w:bCs/>
              <w:color w:val="auto"/>
              <w:sz w:val="20"/>
              <w:szCs w:val="20"/>
            </w:rPr>
            <w:t>2</w:t>
          </w:r>
          <w:r w:rsidRPr="00D15A99">
            <w:rPr>
              <w:rFonts w:ascii="Arial" w:eastAsia="Arial" w:hAnsi="Arial" w:cs="Arial"/>
              <w:bCs/>
              <w:color w:val="auto"/>
              <w:sz w:val="20"/>
              <w:szCs w:val="20"/>
            </w:rPr>
            <w:t>1.1.1</w:t>
          </w:r>
          <w:r w:rsidRPr="00D15A99">
            <w:rPr>
              <w:rFonts w:ascii="Arial" w:eastAsia="Arial" w:hAnsi="Arial" w:cs="Arial"/>
              <w:bCs/>
              <w:color w:val="auto"/>
              <w:sz w:val="20"/>
              <w:szCs w:val="20"/>
            </w:rPr>
            <w:tab/>
            <w:t>A não comprovação do disposto no item acima implicará na aplicação da multa prevista no item 10.2 do Edital.</w:t>
          </w:r>
        </w:p>
        <w:p w14:paraId="7196A67F" w14:textId="77777777" w:rsidR="00D15A99" w:rsidRDefault="00D15A99" w:rsidP="00D15A99">
          <w:pPr>
            <w:pStyle w:val="Default"/>
            <w:ind w:left="1134" w:hanging="1134"/>
            <w:jc w:val="both"/>
            <w:rPr>
              <w:rFonts w:ascii="Arial" w:eastAsia="Arial" w:hAnsi="Arial" w:cs="Arial"/>
              <w:bCs/>
              <w:color w:val="auto"/>
              <w:sz w:val="20"/>
              <w:szCs w:val="20"/>
            </w:rPr>
          </w:pPr>
        </w:p>
        <w:p w14:paraId="61C2C388" w14:textId="660A97F8" w:rsidR="00D15A99" w:rsidRPr="00D15A99" w:rsidRDefault="00D15A99" w:rsidP="00D15A99">
          <w:pPr>
            <w:pStyle w:val="Default"/>
            <w:ind w:left="1134" w:hanging="1134"/>
            <w:jc w:val="both"/>
            <w:rPr>
              <w:rFonts w:ascii="Arial" w:eastAsia="Arial" w:hAnsi="Arial" w:cs="Arial"/>
              <w:bCs/>
              <w:color w:val="auto"/>
              <w:sz w:val="20"/>
              <w:szCs w:val="20"/>
            </w:rPr>
          </w:pPr>
          <w:r w:rsidRPr="008B3206">
            <w:rPr>
              <w:rFonts w:ascii="Arial" w:eastAsia="Arial" w:hAnsi="Arial" w:cs="Arial"/>
              <w:bCs/>
              <w:i/>
              <w:iCs/>
              <w:color w:val="FF0000"/>
              <w:sz w:val="20"/>
              <w:szCs w:val="20"/>
            </w:rPr>
            <w:t xml:space="preserve">(Manter esse bloco apenas se houver exigência de </w:t>
          </w:r>
          <w:r>
            <w:rPr>
              <w:rFonts w:ascii="Arial" w:eastAsia="Arial" w:hAnsi="Arial" w:cs="Arial"/>
              <w:bCs/>
              <w:i/>
              <w:iCs/>
              <w:color w:val="FF0000"/>
              <w:sz w:val="20"/>
              <w:szCs w:val="20"/>
            </w:rPr>
            <w:t>CADMINÉRIO</w:t>
          </w:r>
          <w:r w:rsidRPr="008B3206">
            <w:rPr>
              <w:rFonts w:ascii="Arial" w:eastAsia="Arial" w:hAnsi="Arial" w:cs="Arial"/>
              <w:bCs/>
              <w:i/>
              <w:iCs/>
              <w:color w:val="FF0000"/>
              <w:sz w:val="20"/>
              <w:szCs w:val="20"/>
            </w:rPr>
            <w:t>)</w:t>
          </w:r>
        </w:p>
        <w:p w14:paraId="3B7E500C" w14:textId="7AD4AE4D" w:rsidR="00D15A99" w:rsidRPr="00D15A99" w:rsidRDefault="00D15A99" w:rsidP="00D15A99">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w:t>
          </w:r>
          <w:r w:rsidRPr="00D15A99">
            <w:rPr>
              <w:rFonts w:ascii="Arial" w:eastAsia="Arial" w:hAnsi="Arial" w:cs="Arial"/>
              <w:bCs/>
              <w:color w:val="auto"/>
              <w:sz w:val="20"/>
              <w:szCs w:val="20"/>
            </w:rPr>
            <w:t>.</w:t>
          </w:r>
          <w:r>
            <w:rPr>
              <w:rFonts w:ascii="Arial" w:eastAsia="Arial" w:hAnsi="Arial" w:cs="Arial"/>
              <w:bCs/>
              <w:color w:val="auto"/>
              <w:sz w:val="20"/>
              <w:szCs w:val="20"/>
            </w:rPr>
            <w:t>2</w:t>
          </w:r>
          <w:r w:rsidRPr="00D15A99">
            <w:rPr>
              <w:rFonts w:ascii="Arial" w:eastAsia="Arial" w:hAnsi="Arial" w:cs="Arial"/>
              <w:bCs/>
              <w:color w:val="auto"/>
              <w:sz w:val="20"/>
              <w:szCs w:val="20"/>
            </w:rPr>
            <w:t>1</w:t>
          </w:r>
          <w:r w:rsidRPr="00D15A99">
            <w:rPr>
              <w:rFonts w:ascii="Arial" w:eastAsia="Arial" w:hAnsi="Arial" w:cs="Arial"/>
              <w:bCs/>
              <w:color w:val="auto"/>
              <w:sz w:val="20"/>
              <w:szCs w:val="20"/>
            </w:rPr>
            <w:tab/>
            <w:t xml:space="preserve">Por se tratar de aquisição direta de produtos e subprodutos de origem mineral listados no Artigo 1º do Decreto estadual nº 67.409/22, as disposições dos subitens </w:t>
          </w:r>
          <w:r>
            <w:rPr>
              <w:rFonts w:ascii="Arial" w:eastAsia="Arial" w:hAnsi="Arial" w:cs="Arial"/>
              <w:bCs/>
              <w:color w:val="auto"/>
              <w:sz w:val="20"/>
              <w:szCs w:val="20"/>
            </w:rPr>
            <w:t>4</w:t>
          </w:r>
          <w:r w:rsidRPr="00D15A99">
            <w:rPr>
              <w:rFonts w:ascii="Arial" w:eastAsia="Arial" w:hAnsi="Arial" w:cs="Arial"/>
              <w:bCs/>
              <w:color w:val="auto"/>
              <w:sz w:val="20"/>
              <w:szCs w:val="20"/>
            </w:rPr>
            <w:t>.</w:t>
          </w:r>
          <w:r>
            <w:rPr>
              <w:rFonts w:ascii="Arial" w:eastAsia="Arial" w:hAnsi="Arial" w:cs="Arial"/>
              <w:bCs/>
              <w:color w:val="auto"/>
              <w:sz w:val="20"/>
              <w:szCs w:val="20"/>
            </w:rPr>
            <w:t>2</w:t>
          </w:r>
          <w:r w:rsidRPr="00D15A99">
            <w:rPr>
              <w:rFonts w:ascii="Arial" w:eastAsia="Arial" w:hAnsi="Arial" w:cs="Arial"/>
              <w:bCs/>
              <w:color w:val="auto"/>
              <w:sz w:val="20"/>
              <w:szCs w:val="20"/>
            </w:rPr>
            <w:t xml:space="preserve">1.1 a </w:t>
          </w:r>
          <w:r>
            <w:rPr>
              <w:rFonts w:ascii="Arial" w:eastAsia="Arial" w:hAnsi="Arial" w:cs="Arial"/>
              <w:bCs/>
              <w:color w:val="auto"/>
              <w:sz w:val="20"/>
              <w:szCs w:val="20"/>
            </w:rPr>
            <w:t>4</w:t>
          </w:r>
          <w:r w:rsidRPr="00D15A99">
            <w:rPr>
              <w:rFonts w:ascii="Arial" w:eastAsia="Arial" w:hAnsi="Arial" w:cs="Arial"/>
              <w:bCs/>
              <w:color w:val="auto"/>
              <w:sz w:val="20"/>
              <w:szCs w:val="20"/>
            </w:rPr>
            <w:t>.</w:t>
          </w:r>
          <w:r>
            <w:rPr>
              <w:rFonts w:ascii="Arial" w:eastAsia="Arial" w:hAnsi="Arial" w:cs="Arial"/>
              <w:bCs/>
              <w:color w:val="auto"/>
              <w:sz w:val="20"/>
              <w:szCs w:val="20"/>
            </w:rPr>
            <w:t>2</w:t>
          </w:r>
          <w:r w:rsidRPr="00D15A99">
            <w:rPr>
              <w:rFonts w:ascii="Arial" w:eastAsia="Arial" w:hAnsi="Arial" w:cs="Arial"/>
              <w:bCs/>
              <w:color w:val="auto"/>
              <w:sz w:val="20"/>
              <w:szCs w:val="20"/>
            </w:rPr>
            <w:t>1.1.1 deverão ser atendidas pela PROPONENTE vencedora.</w:t>
          </w:r>
        </w:p>
        <w:p w14:paraId="77D1A436" w14:textId="77777777" w:rsidR="00D15A99" w:rsidRPr="00D15A99" w:rsidRDefault="00D15A99" w:rsidP="00D15A99">
          <w:pPr>
            <w:pStyle w:val="Default"/>
            <w:ind w:left="1134" w:hanging="1134"/>
            <w:jc w:val="both"/>
            <w:rPr>
              <w:rFonts w:ascii="Arial" w:eastAsia="Arial" w:hAnsi="Arial" w:cs="Arial"/>
              <w:bCs/>
              <w:color w:val="auto"/>
              <w:sz w:val="20"/>
              <w:szCs w:val="20"/>
            </w:rPr>
          </w:pPr>
        </w:p>
        <w:p w14:paraId="4095B33D" w14:textId="2AEC82BE" w:rsidR="00D15A99" w:rsidRPr="00D15A99" w:rsidRDefault="00D15A99" w:rsidP="00D15A99">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w:t>
          </w:r>
          <w:r w:rsidRPr="00D15A99">
            <w:rPr>
              <w:rFonts w:ascii="Arial" w:eastAsia="Arial" w:hAnsi="Arial" w:cs="Arial"/>
              <w:bCs/>
              <w:color w:val="auto"/>
              <w:sz w:val="20"/>
              <w:szCs w:val="20"/>
            </w:rPr>
            <w:t>.</w:t>
          </w:r>
          <w:r>
            <w:rPr>
              <w:rFonts w:ascii="Arial" w:eastAsia="Arial" w:hAnsi="Arial" w:cs="Arial"/>
              <w:bCs/>
              <w:color w:val="auto"/>
              <w:sz w:val="20"/>
              <w:szCs w:val="20"/>
            </w:rPr>
            <w:t>2</w:t>
          </w:r>
          <w:r w:rsidRPr="00D15A99">
            <w:rPr>
              <w:rFonts w:ascii="Arial" w:eastAsia="Arial" w:hAnsi="Arial" w:cs="Arial"/>
              <w:bCs/>
              <w:color w:val="auto"/>
              <w:sz w:val="20"/>
              <w:szCs w:val="20"/>
            </w:rPr>
            <w:t>1.1</w:t>
          </w:r>
          <w:r w:rsidRPr="00D15A99">
            <w:rPr>
              <w:rFonts w:ascii="Arial" w:eastAsia="Arial" w:hAnsi="Arial" w:cs="Arial"/>
              <w:bCs/>
              <w:color w:val="auto"/>
              <w:sz w:val="20"/>
              <w:szCs w:val="20"/>
            </w:rPr>
            <w:tab/>
            <w:t>A PROPONENTE vencedora deverá apresentar, como condição para a celebração da contratação a comprovação de cadastramento no CADMINÉRIO, conforme disposto no artigo 7º do Decreto estadual 67.409/22.</w:t>
          </w:r>
        </w:p>
        <w:p w14:paraId="4A09FC4F" w14:textId="77777777" w:rsidR="00D15A99" w:rsidRPr="00D15A99" w:rsidRDefault="00D15A99" w:rsidP="00D15A99">
          <w:pPr>
            <w:pStyle w:val="Default"/>
            <w:ind w:left="1134" w:hanging="1134"/>
            <w:jc w:val="both"/>
            <w:rPr>
              <w:rFonts w:ascii="Arial" w:eastAsia="Arial" w:hAnsi="Arial" w:cs="Arial"/>
              <w:bCs/>
              <w:color w:val="auto"/>
              <w:sz w:val="20"/>
              <w:szCs w:val="20"/>
            </w:rPr>
          </w:pPr>
        </w:p>
        <w:p w14:paraId="5E728711" w14:textId="6962671A" w:rsidR="008B3206" w:rsidRPr="008B3206" w:rsidRDefault="00D15A99" w:rsidP="00D15A99">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w:t>
          </w:r>
          <w:r w:rsidRPr="00D15A99">
            <w:rPr>
              <w:rFonts w:ascii="Arial" w:eastAsia="Arial" w:hAnsi="Arial" w:cs="Arial"/>
              <w:bCs/>
              <w:color w:val="auto"/>
              <w:sz w:val="20"/>
              <w:szCs w:val="20"/>
            </w:rPr>
            <w:t>.</w:t>
          </w:r>
          <w:r>
            <w:rPr>
              <w:rFonts w:ascii="Arial" w:eastAsia="Arial" w:hAnsi="Arial" w:cs="Arial"/>
              <w:bCs/>
              <w:color w:val="auto"/>
              <w:sz w:val="20"/>
              <w:szCs w:val="20"/>
            </w:rPr>
            <w:t>2</w:t>
          </w:r>
          <w:r w:rsidRPr="00D15A99">
            <w:rPr>
              <w:rFonts w:ascii="Arial" w:eastAsia="Arial" w:hAnsi="Arial" w:cs="Arial"/>
              <w:bCs/>
              <w:color w:val="auto"/>
              <w:sz w:val="20"/>
              <w:szCs w:val="20"/>
            </w:rPr>
            <w:t>1.1.1</w:t>
          </w:r>
          <w:r w:rsidRPr="00D15A99">
            <w:rPr>
              <w:rFonts w:ascii="Arial" w:eastAsia="Arial" w:hAnsi="Arial" w:cs="Arial"/>
              <w:bCs/>
              <w:color w:val="auto"/>
              <w:sz w:val="20"/>
              <w:szCs w:val="20"/>
            </w:rPr>
            <w:tab/>
            <w:t>A não comprovação do disposto no item acima implicará na aplicação da multa prevista no item 10.2 do Edital.</w:t>
          </w:r>
        </w:p>
        <w:p w14:paraId="0EA6A592" w14:textId="22214A8C" w:rsidR="00E2563C" w:rsidRPr="00E2563C" w:rsidRDefault="008E1EA2" w:rsidP="008B3206">
          <w:pPr>
            <w:pStyle w:val="Default"/>
            <w:ind w:left="1134" w:hanging="1134"/>
            <w:jc w:val="both"/>
            <w:rPr>
              <w:rFonts w:ascii="Arial" w:eastAsia="Arial" w:hAnsi="Arial" w:cs="Arial"/>
              <w:bCs/>
              <w:sz w:val="20"/>
              <w:szCs w:val="20"/>
            </w:rPr>
          </w:pPr>
        </w:p>
      </w:sdtContent>
    </w:sdt>
    <w:p w14:paraId="7EB149F8" w14:textId="77777777" w:rsidR="003F6D43" w:rsidRDefault="003F6D43" w:rsidP="00471775">
      <w:pPr>
        <w:spacing w:after="0" w:line="240" w:lineRule="auto"/>
        <w:ind w:left="1134" w:hanging="1134"/>
        <w:jc w:val="both"/>
        <w:rPr>
          <w:rFonts w:ascii="Arial" w:eastAsia="Times New Roman" w:hAnsi="Arial" w:cs="Arial"/>
          <w:b/>
          <w:bCs/>
          <w:color w:val="000000"/>
          <w:sz w:val="20"/>
          <w:szCs w:val="20"/>
          <w:lang w:eastAsia="pt-BR"/>
        </w:rPr>
      </w:pPr>
    </w:p>
    <w:p w14:paraId="332ED82F" w14:textId="0B1D50CC"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5</w:t>
      </w:r>
      <w:r w:rsidRPr="002A1D2E">
        <w:rPr>
          <w:rFonts w:ascii="Arial" w:eastAsia="Times New Roman" w:hAnsi="Arial" w:cs="Arial"/>
          <w:b/>
          <w:bCs/>
          <w:color w:val="000000"/>
          <w:sz w:val="20"/>
          <w:szCs w:val="20"/>
          <w:lang w:eastAsia="pt-BR"/>
        </w:rPr>
        <w:t xml:space="preserve">. </w:t>
      </w:r>
      <w:r w:rsidRPr="002A1D2E">
        <w:rPr>
          <w:rFonts w:ascii="Arial" w:eastAsia="Times New Roman" w:hAnsi="Arial" w:cs="Arial"/>
          <w:b/>
          <w:bCs/>
          <w:color w:val="000000"/>
          <w:sz w:val="20"/>
          <w:szCs w:val="20"/>
          <w:lang w:eastAsia="pt-BR"/>
        </w:rPr>
        <w:tab/>
        <w:t>ALTERAÇÃO OU ATUALIZAÇÃO DOS PREÇOS REGISTRADOS</w:t>
      </w:r>
    </w:p>
    <w:p w14:paraId="2728571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1A118C4"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2A1D2E">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Os preços registrados poderão ser alterados ou atualizados em decorrência de eventual redução dos preços praticados no mercado ou de fato que eleve o custo dos bens, das obras ou dos serviços registrados, nas seguintes situações:</w:t>
      </w:r>
    </w:p>
    <w:p w14:paraId="2C3FFF21"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E2B6C5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3017BF">
        <w:rPr>
          <w:rFonts w:ascii="Arial" w:eastAsia="Times New Roman" w:hAnsi="Arial" w:cs="Arial"/>
          <w:color w:val="000000"/>
          <w:sz w:val="20"/>
          <w:szCs w:val="20"/>
          <w:lang w:eastAsia="pt-BR"/>
        </w:rPr>
        <w:t>5.1.1</w:t>
      </w:r>
      <w:r w:rsidRPr="003017BF">
        <w:rPr>
          <w:rFonts w:ascii="Arial" w:eastAsia="Times New Roman" w:hAnsi="Arial" w:cs="Arial"/>
          <w:color w:val="000000"/>
          <w:sz w:val="20"/>
          <w:szCs w:val="20"/>
          <w:lang w:eastAsia="pt-BR"/>
        </w:rPr>
        <w:tab/>
        <w:t>Em caso de força maior, caso fortuito ou fato do príncipe ou em decorrência de fatos imprevisíveis ou previsíveis de consequências incalculáveis, que inviabilizem a execução da ata tal como pactuada, nos termos” do inciso IV do art. 81 da Lei nº 13.303, de 2015;</w:t>
      </w:r>
    </w:p>
    <w:p w14:paraId="52E8B0F4"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3D96EEF"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2A1D2E">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Em caso de criação, alteração ou extinção de quaisquer tributos ou encargos legais ou a superveniência de disposições legais, com comprovada repercussão sobre os preços registrados;</w:t>
      </w:r>
    </w:p>
    <w:p w14:paraId="0781AF0E"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525529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2A1D2E">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previsão no </w:t>
      </w:r>
      <w:r>
        <w:rPr>
          <w:rFonts w:ascii="Arial" w:eastAsia="Times New Roman" w:hAnsi="Arial" w:cs="Arial"/>
          <w:color w:val="000000"/>
          <w:sz w:val="20"/>
          <w:szCs w:val="20"/>
          <w:lang w:eastAsia="pt-BR"/>
        </w:rPr>
        <w:t>E</w:t>
      </w:r>
      <w:r w:rsidRPr="00966385">
        <w:rPr>
          <w:rFonts w:ascii="Arial" w:eastAsia="Times New Roman" w:hAnsi="Arial" w:cs="Arial"/>
          <w:color w:val="000000"/>
          <w:sz w:val="20"/>
          <w:szCs w:val="20"/>
          <w:lang w:eastAsia="pt-BR"/>
        </w:rPr>
        <w:t xml:space="preserve">dital de cláusula de reajustamento ou repactuação sobre os preços registrados, nos termos da </w:t>
      </w:r>
      <w:r>
        <w:rPr>
          <w:rFonts w:ascii="Arial" w:eastAsia="Times New Roman" w:hAnsi="Arial" w:cs="Arial"/>
          <w:color w:val="000000"/>
          <w:sz w:val="20"/>
          <w:szCs w:val="20"/>
          <w:lang w:eastAsia="pt-BR"/>
        </w:rPr>
        <w:t>legislação.</w:t>
      </w:r>
    </w:p>
    <w:p w14:paraId="53DE9F5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E9455D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966385">
        <w:rPr>
          <w:rFonts w:ascii="Arial" w:eastAsia="Times New Roman" w:hAnsi="Arial" w:cs="Arial"/>
          <w:color w:val="000000"/>
          <w:sz w:val="20"/>
          <w:szCs w:val="20"/>
          <w:lang w:eastAsia="pt-BR"/>
        </w:rPr>
        <w:t>.1.3.1</w:t>
      </w:r>
      <w:r>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No caso do reajustamento, deverá ser respeitada a contagem da anualidade e o índice previstos para a contratação;</w:t>
      </w:r>
    </w:p>
    <w:p w14:paraId="3BAE665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C98B86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966385">
        <w:rPr>
          <w:rFonts w:ascii="Arial" w:eastAsia="Times New Roman" w:hAnsi="Arial" w:cs="Arial"/>
          <w:color w:val="000000"/>
          <w:sz w:val="20"/>
          <w:szCs w:val="20"/>
          <w:lang w:eastAsia="pt-BR"/>
        </w:rPr>
        <w:t>.1.3.2</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No caso da repactuação, poderá ser a pedido do interessado, conforme critérios definidos para a contratação.</w:t>
      </w:r>
    </w:p>
    <w:p w14:paraId="79E7F680"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2E88296"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6</w:t>
      </w:r>
      <w:r w:rsidRPr="002A1D2E">
        <w:rPr>
          <w:rFonts w:ascii="Arial" w:eastAsia="Times New Roman" w:hAnsi="Arial" w:cs="Arial"/>
          <w:b/>
          <w:bCs/>
          <w:color w:val="000000"/>
          <w:sz w:val="20"/>
          <w:szCs w:val="20"/>
          <w:lang w:eastAsia="pt-BR"/>
        </w:rPr>
        <w:t xml:space="preserve">. </w:t>
      </w:r>
      <w:r w:rsidRPr="002A1D2E">
        <w:rPr>
          <w:rFonts w:ascii="Arial" w:eastAsia="Times New Roman" w:hAnsi="Arial" w:cs="Arial"/>
          <w:b/>
          <w:bCs/>
          <w:color w:val="000000"/>
          <w:sz w:val="20"/>
          <w:szCs w:val="20"/>
          <w:lang w:eastAsia="pt-BR"/>
        </w:rPr>
        <w:tab/>
        <w:t>NEGOCIAÇÃO DE PREÇOS REGISTRADOS</w:t>
      </w:r>
    </w:p>
    <w:p w14:paraId="3CE6988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57612F6"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o preço registrado tornar-se superior ao preço praticado no mercado por motivo superveniente,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convocará o fornecedor para negociar a redução do preço registrado.</w:t>
      </w:r>
    </w:p>
    <w:p w14:paraId="4DC24FBE"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27A06E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Caso não aceite reduzir seu preço aos valores praticados pelo mercado, o fornecedor será liberado do compromisso assumido quanto ao item registrado, sem aplicação de penalidades administrativas.</w:t>
      </w:r>
    </w:p>
    <w:p w14:paraId="0E67FF2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6B41AD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prevista no item anterior,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convocará os fornecedores do cadastro de reserva, na ordem de classificação, para verificar se aceitam reduzir seus preços aos valores de mercado e não convocará os licitantes ou fornecedores que tiveram seu registro cancelado.</w:t>
      </w:r>
    </w:p>
    <w:p w14:paraId="067763C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D3ACA4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lastRenderedPageBreak/>
        <w:t>6</w:t>
      </w:r>
      <w:r w:rsidRPr="002A1D2E">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Se não obtiver êxito nas negociações,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procederá ao cancelamento da ata de registro de preços, adotando as medidas cabíveis para obtenção de contratação mais vantajosa.</w:t>
      </w:r>
    </w:p>
    <w:p w14:paraId="436F574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174ACFE"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o preço de mercado tornar-se superior ao preço registrado e o fornecedor não poder cumprir as obrigações estabelecidas na ata, será facultado ao fornecedor requerer </w:t>
      </w:r>
      <w:r>
        <w:rPr>
          <w:rFonts w:ascii="Arial" w:eastAsia="Times New Roman" w:hAnsi="Arial" w:cs="Arial"/>
          <w:color w:val="000000"/>
          <w:sz w:val="20"/>
          <w:szCs w:val="20"/>
          <w:lang w:eastAsia="pt-BR"/>
        </w:rPr>
        <w:t>à COMPANHIA DO METRÔ</w:t>
      </w:r>
      <w:r w:rsidRPr="00966385">
        <w:rPr>
          <w:rFonts w:ascii="Arial" w:eastAsia="Times New Roman" w:hAnsi="Arial" w:cs="Arial"/>
          <w:color w:val="000000"/>
          <w:sz w:val="20"/>
          <w:szCs w:val="20"/>
          <w:lang w:eastAsia="pt-BR"/>
        </w:rPr>
        <w:t xml:space="preserve"> a alteração do preço registrado, mediante comprovação de fato superveniente que supostamente o impossibilite de cumprir o compromisso.</w:t>
      </w:r>
    </w:p>
    <w:p w14:paraId="141D507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3A47D95"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Neste caso, o fornecedor encaminhará, juntamente com o pedido de alteração, documentação comprobatória ou a </w:t>
      </w:r>
      <w:r w:rsidRPr="00344C5F">
        <w:rPr>
          <w:rFonts w:ascii="Arial" w:eastAsia="Times New Roman" w:hAnsi="Arial" w:cs="Arial"/>
          <w:color w:val="000000"/>
          <w:sz w:val="20"/>
          <w:szCs w:val="20"/>
          <w:lang w:eastAsia="pt-BR"/>
        </w:rPr>
        <w:t>planilha</w:t>
      </w:r>
      <w:r w:rsidRPr="002A1D2E">
        <w:rPr>
          <w:rFonts w:ascii="Arial" w:eastAsia="Times New Roman" w:hAnsi="Arial" w:cs="Arial"/>
          <w:color w:val="000000"/>
          <w:sz w:val="20"/>
          <w:szCs w:val="20"/>
          <w:lang w:eastAsia="pt-BR"/>
        </w:rPr>
        <w:t xml:space="preserve"> de custos que demonstre a inviabilidade do preço registrado em relação às condições inicialmente pactuadas.</w:t>
      </w:r>
    </w:p>
    <w:p w14:paraId="1872983F"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F475790"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N</w:t>
      </w:r>
      <w:r w:rsidRPr="00C935F7">
        <w:rPr>
          <w:rFonts w:ascii="Arial" w:eastAsia="Times New Roman" w:hAnsi="Arial" w:cs="Arial"/>
          <w:color w:val="000000"/>
          <w:sz w:val="20"/>
          <w:szCs w:val="20"/>
          <w:lang w:eastAsia="pt-BR"/>
        </w:rPr>
        <w:t>a</w:t>
      </w:r>
      <w:r w:rsidRPr="002A1D2E">
        <w:rPr>
          <w:rFonts w:ascii="Arial" w:eastAsia="Times New Roman" w:hAnsi="Arial" w:cs="Arial"/>
          <w:color w:val="000000"/>
          <w:sz w:val="20"/>
          <w:szCs w:val="20"/>
          <w:lang w:eastAsia="pt-BR"/>
        </w:rPr>
        <w:t xml:space="preserve"> hipótese de não comprovação da existência de fato superveniente que inviabilize o preço registrado, o pedido será indeferido pel</w:t>
      </w:r>
      <w:r>
        <w:rPr>
          <w:rFonts w:ascii="Arial" w:eastAsia="Times New Roman" w:hAnsi="Arial" w:cs="Arial"/>
          <w:color w:val="000000"/>
          <w:sz w:val="20"/>
          <w:szCs w:val="20"/>
          <w:lang w:eastAsia="pt-BR"/>
        </w:rPr>
        <w:t>a</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e o fornecedor deverá cumprir as obrigações estabelecidas na ata, sob pena de cancelamento do seu registro, nos termos do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.1, sem prejuízo das sanções previstas na Lei nº 14.133, de 2021, e na legislação aplicável.</w:t>
      </w:r>
    </w:p>
    <w:p w14:paraId="6EF735B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CD5420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947577">
        <w:rPr>
          <w:rFonts w:ascii="Arial" w:eastAsia="Times New Roman" w:hAnsi="Arial" w:cs="Arial"/>
          <w:color w:val="000000"/>
          <w:sz w:val="20"/>
          <w:szCs w:val="20"/>
          <w:lang w:eastAsia="pt-BR"/>
        </w:rPr>
        <w:t>6.2.3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cancelamento do registro do fornecedor, nos termos do item anterior,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convocará os fornecedores do cadastro de reserva, na ordem de classificação, para verificar se aceitam manter seus preços registrados, observado o disposto no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.7.</w:t>
      </w:r>
    </w:p>
    <w:p w14:paraId="3C53644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6639FDA8"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.2.4</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Se não obtiver êxito nas negociações,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procederá ao cancelamento da ata de registro de preços, nos termos do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.4, e adotará as medidas cabíveis para a obtenção da contratação mais vantajosa.</w:t>
      </w:r>
    </w:p>
    <w:p w14:paraId="59C51363"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8859261"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EC51FB">
        <w:rPr>
          <w:rFonts w:ascii="Arial" w:eastAsia="Times New Roman" w:hAnsi="Arial" w:cs="Arial"/>
          <w:color w:val="000000"/>
          <w:sz w:val="20"/>
          <w:szCs w:val="20"/>
          <w:lang w:eastAsia="pt-BR"/>
        </w:rPr>
        <w:t>.2.5</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Na hipótese de comprovação da majoração do preço de mercado que inviabilize o preço registrado, conforme previsto no item </w:t>
      </w:r>
      <w:r>
        <w:rPr>
          <w:rFonts w:ascii="Arial" w:eastAsia="Times New Roman" w:hAnsi="Arial" w:cs="Arial"/>
          <w:color w:val="000000"/>
          <w:sz w:val="20"/>
          <w:szCs w:val="20"/>
          <w:lang w:eastAsia="pt-BR"/>
        </w:rPr>
        <w:t>6</w:t>
      </w:r>
      <w:r w:rsidRPr="00966385">
        <w:rPr>
          <w:rFonts w:ascii="Arial" w:eastAsia="Times New Roman" w:hAnsi="Arial" w:cs="Arial"/>
          <w:color w:val="000000"/>
          <w:sz w:val="20"/>
          <w:szCs w:val="20"/>
          <w:lang w:eastAsia="pt-BR"/>
        </w:rPr>
        <w:t xml:space="preserve">.2 e no item </w:t>
      </w:r>
      <w:r>
        <w:rPr>
          <w:rFonts w:ascii="Arial" w:eastAsia="Times New Roman" w:hAnsi="Arial" w:cs="Arial"/>
          <w:color w:val="000000"/>
          <w:sz w:val="20"/>
          <w:szCs w:val="20"/>
          <w:lang w:eastAsia="pt-BR"/>
        </w:rPr>
        <w:t>6</w:t>
      </w:r>
      <w:r w:rsidRPr="00966385">
        <w:rPr>
          <w:rFonts w:ascii="Arial" w:eastAsia="Times New Roman" w:hAnsi="Arial" w:cs="Arial"/>
          <w:color w:val="000000"/>
          <w:sz w:val="20"/>
          <w:szCs w:val="20"/>
          <w:lang w:eastAsia="pt-BR"/>
        </w:rPr>
        <w:t xml:space="preserve">.2.1,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atualizará o preço registrado, de acordo com a realidade dos valores praticados pelo mercado.</w:t>
      </w:r>
    </w:p>
    <w:p w14:paraId="374D9624"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D0615FF"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sidRPr="00966385">
        <w:rPr>
          <w:rFonts w:ascii="Arial" w:eastAsia="Times New Roman" w:hAnsi="Arial" w:cs="Arial"/>
          <w:b/>
          <w:bCs/>
          <w:color w:val="000000"/>
          <w:sz w:val="20"/>
          <w:szCs w:val="20"/>
          <w:lang w:eastAsia="pt-BR"/>
        </w:rPr>
        <w:t>7</w:t>
      </w:r>
      <w:r w:rsidRPr="00EC51FB">
        <w:rPr>
          <w:rFonts w:ascii="Arial" w:eastAsia="Times New Roman" w:hAnsi="Arial" w:cs="Arial"/>
          <w:b/>
          <w:bCs/>
          <w:color w:val="000000"/>
          <w:sz w:val="20"/>
          <w:szCs w:val="20"/>
          <w:lang w:eastAsia="pt-BR"/>
        </w:rPr>
        <w:t xml:space="preserve">. </w:t>
      </w:r>
      <w:r w:rsidRPr="00EC51FB">
        <w:rPr>
          <w:rFonts w:ascii="Arial" w:eastAsia="Times New Roman" w:hAnsi="Arial" w:cs="Arial"/>
          <w:b/>
          <w:bCs/>
          <w:color w:val="000000"/>
          <w:sz w:val="20"/>
          <w:szCs w:val="20"/>
          <w:lang w:eastAsia="pt-BR"/>
        </w:rPr>
        <w:tab/>
        <w:t>CANCELAMENTO DO REGISTRO DO LICITANTE VENCEDOR E DOS PREÇOS REGISTRADOS</w:t>
      </w:r>
    </w:p>
    <w:p w14:paraId="2D86BE71"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544B09F"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O registro do fornecedor será cancelado pel</w:t>
      </w:r>
      <w:r>
        <w:rPr>
          <w:rFonts w:ascii="Arial" w:eastAsia="Times New Roman" w:hAnsi="Arial" w:cs="Arial"/>
          <w:color w:val="000000"/>
          <w:sz w:val="20"/>
          <w:szCs w:val="20"/>
          <w:lang w:eastAsia="pt-BR"/>
        </w:rPr>
        <w:t>a</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quando o fornecedor:</w:t>
      </w:r>
    </w:p>
    <w:p w14:paraId="573886BF"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E963610"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Descumprir as condições da ata de registro de preços, sem motivo justificado;</w:t>
      </w:r>
    </w:p>
    <w:p w14:paraId="53A4D42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56B11C3"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8E68FA">
        <w:rPr>
          <w:rFonts w:ascii="Arial" w:eastAsia="Times New Roman" w:hAnsi="Arial" w:cs="Arial"/>
          <w:color w:val="000000"/>
          <w:sz w:val="20"/>
          <w:szCs w:val="20"/>
          <w:lang w:eastAsia="pt-BR"/>
        </w:rPr>
        <w:t>Se recusar a aceitar Autorização de Fornecimento, caso seja aperfeiçoada a contratação por esse instrumento, ou então, se recusar a aceitar, retirar ou assinar o Contrato, nos casos de contratação por esse instrumento, no prazo estabelecido pela COMPANHIA DO METRÔ, sem justificativa aceitável</w:t>
      </w:r>
      <w:r w:rsidRPr="00966385">
        <w:rPr>
          <w:rFonts w:ascii="Arial" w:eastAsia="Times New Roman" w:hAnsi="Arial" w:cs="Arial"/>
          <w:color w:val="000000"/>
          <w:sz w:val="20"/>
          <w:szCs w:val="20"/>
          <w:lang w:eastAsia="pt-BR"/>
        </w:rPr>
        <w:t>;</w:t>
      </w:r>
    </w:p>
    <w:p w14:paraId="279557E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7593E43"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Não aceitar manter seu preço registrado, </w:t>
      </w:r>
      <w:r w:rsidRPr="00562EB2">
        <w:rPr>
          <w:rFonts w:ascii="Arial" w:eastAsia="Times New Roman" w:hAnsi="Arial" w:cs="Arial"/>
          <w:color w:val="000000"/>
          <w:sz w:val="20"/>
          <w:szCs w:val="20"/>
          <w:lang w:eastAsia="pt-BR"/>
        </w:rPr>
        <w:t>hipótese de não comprovação da existência de fato superveniente que inviabilize o preço registrado</w:t>
      </w:r>
      <w:r w:rsidRPr="00966385">
        <w:rPr>
          <w:rFonts w:ascii="Arial" w:eastAsia="Times New Roman" w:hAnsi="Arial" w:cs="Arial"/>
          <w:color w:val="000000"/>
          <w:sz w:val="20"/>
          <w:szCs w:val="20"/>
          <w:lang w:eastAsia="pt-BR"/>
        </w:rPr>
        <w:t>; ou</w:t>
      </w:r>
    </w:p>
    <w:p w14:paraId="25B65CE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60176F46"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.1.4</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Sofrer sanção prevista nos incisos III </w:t>
      </w:r>
      <w:r w:rsidRPr="00283251">
        <w:rPr>
          <w:rFonts w:ascii="Arial" w:eastAsia="Times New Roman" w:hAnsi="Arial" w:cs="Arial"/>
          <w:color w:val="000000"/>
          <w:sz w:val="20"/>
          <w:szCs w:val="20"/>
          <w:lang w:eastAsia="pt-BR"/>
        </w:rPr>
        <w:t xml:space="preserve">no âmbito da Administração Pública do Estado de São Paulo </w:t>
      </w:r>
      <w:r w:rsidRPr="00EC51FB">
        <w:rPr>
          <w:rFonts w:ascii="Arial" w:eastAsia="Times New Roman" w:hAnsi="Arial" w:cs="Arial"/>
          <w:color w:val="000000"/>
          <w:sz w:val="20"/>
          <w:szCs w:val="20"/>
          <w:lang w:eastAsia="pt-BR"/>
        </w:rPr>
        <w:t>ou IV do caput do art. 156 da Lei nº 14.133, de 2021</w:t>
      </w:r>
      <w:r>
        <w:rPr>
          <w:rFonts w:ascii="Arial" w:eastAsia="Times New Roman" w:hAnsi="Arial" w:cs="Arial"/>
          <w:color w:val="000000"/>
          <w:sz w:val="20"/>
          <w:szCs w:val="20"/>
          <w:lang w:eastAsia="pt-BR"/>
        </w:rPr>
        <w:t xml:space="preserve"> ou inciso III do art. 291, do REGULAMENTO DE LICITAÇÕES, CONTRATOS E DEMAIS AJUSTES DA COMPANHIA DO METRÔ.</w:t>
      </w:r>
    </w:p>
    <w:p w14:paraId="7E14AA57"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9D7CA9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.1.4.1</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 xml:space="preserve">Na hipótese de aplicação de sanção prevista nos incisos III </w:t>
      </w:r>
      <w:r w:rsidRPr="00283251">
        <w:rPr>
          <w:rFonts w:ascii="Arial" w:eastAsia="Times New Roman" w:hAnsi="Arial" w:cs="Arial"/>
          <w:color w:val="000000"/>
          <w:sz w:val="20"/>
          <w:szCs w:val="20"/>
          <w:lang w:eastAsia="pt-BR"/>
        </w:rPr>
        <w:t xml:space="preserve">no âmbito da Administração Pública do Estado de São Paulo </w:t>
      </w:r>
      <w:r w:rsidRPr="00966385">
        <w:rPr>
          <w:rFonts w:ascii="Arial" w:eastAsia="Times New Roman" w:hAnsi="Arial" w:cs="Arial"/>
          <w:color w:val="000000"/>
          <w:sz w:val="20"/>
          <w:szCs w:val="20"/>
          <w:lang w:eastAsia="pt-BR"/>
        </w:rPr>
        <w:t>ou IV do caput do art. 156 da Lei nº 14.133, de 2021</w:t>
      </w:r>
      <w:r>
        <w:rPr>
          <w:rFonts w:ascii="Arial" w:eastAsia="Times New Roman" w:hAnsi="Arial" w:cs="Arial"/>
          <w:color w:val="000000"/>
          <w:sz w:val="20"/>
          <w:szCs w:val="20"/>
          <w:lang w:eastAsia="pt-BR"/>
        </w:rPr>
        <w:t xml:space="preserve"> ou inciso III do art. 291, do REGULAMENTO DE LICITAÇÕES, CONTRATOS E DEMAIS </w:t>
      </w:r>
      <w:r>
        <w:rPr>
          <w:rFonts w:ascii="Arial" w:eastAsia="Times New Roman" w:hAnsi="Arial" w:cs="Arial"/>
          <w:color w:val="000000"/>
          <w:sz w:val="20"/>
          <w:szCs w:val="20"/>
          <w:lang w:eastAsia="pt-BR"/>
        </w:rPr>
        <w:lastRenderedPageBreak/>
        <w:t>AJUSTES DA COMPANHIA DO METRÔ</w:t>
      </w:r>
      <w:r w:rsidRPr="00966385">
        <w:rPr>
          <w:rFonts w:ascii="Arial" w:eastAsia="Times New Roman" w:hAnsi="Arial" w:cs="Arial"/>
          <w:color w:val="000000"/>
          <w:sz w:val="20"/>
          <w:szCs w:val="20"/>
          <w:lang w:eastAsia="pt-BR"/>
        </w:rPr>
        <w:t xml:space="preserve">, caso a penalidade aplicada ao fornecedor não ultrapasse o prazo de vigência da ata de registro de preços,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poderá, mediante decisão fundamentada, decidir pela manutenção do registro de preços, vedadas contratações derivadas da ata enquanto perdurarem os efeitos da sanção.</w:t>
      </w:r>
    </w:p>
    <w:p w14:paraId="66849803" w14:textId="77777777" w:rsidR="00471775" w:rsidRPr="00C935F7"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07C8A71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O cancelamento de registros nas hipóteses previstas no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 xml:space="preserve">.1 será formalizado </w:t>
      </w:r>
      <w:r>
        <w:rPr>
          <w:rFonts w:ascii="Arial" w:eastAsia="Times New Roman" w:hAnsi="Arial" w:cs="Arial"/>
          <w:color w:val="000000"/>
          <w:sz w:val="20"/>
          <w:szCs w:val="20"/>
          <w:lang w:eastAsia="pt-BR"/>
        </w:rPr>
        <w:t>pela COMPANHIA DO METRÔ</w:t>
      </w:r>
      <w:r w:rsidRPr="00966385">
        <w:rPr>
          <w:rFonts w:ascii="Arial" w:eastAsia="Times New Roman" w:hAnsi="Arial" w:cs="Arial"/>
          <w:color w:val="000000"/>
          <w:sz w:val="20"/>
          <w:szCs w:val="20"/>
          <w:lang w:eastAsia="pt-BR"/>
        </w:rPr>
        <w:t>, garantidos os princípios do contraditório e da ampla defesa.</w:t>
      </w:r>
    </w:p>
    <w:p w14:paraId="37BF3529"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D673FE2"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.3</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Na hipótese de cancelamento do registro do fornecedor,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poderá convocar os licitantes que compõem o cadastro de reserva, observada a ordem de classificação.</w:t>
      </w:r>
    </w:p>
    <w:p w14:paraId="3D0AA0B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BC43743"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O cancelamento dos preços registrados poderá ser realizado, total ou parcialmente, nas seguintes hipóteses, desde que devidamente comprovadas e justificadas:</w:t>
      </w:r>
    </w:p>
    <w:p w14:paraId="1188FAAE"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F05A9E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Por razão de interesse público;</w:t>
      </w:r>
    </w:p>
    <w:p w14:paraId="27548BDE"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18681E9"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.4.2</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A pedido do fornecedor, decorrente de caso fortuito ou força maior; ou</w:t>
      </w:r>
    </w:p>
    <w:p w14:paraId="5032C5AC"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6D64567"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.4.3</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Se não houver êxito nas negociações, nas hipóteses em que o preço de mercado </w:t>
      </w:r>
      <w:proofErr w:type="gramStart"/>
      <w:r w:rsidRPr="00EC51FB">
        <w:rPr>
          <w:rFonts w:ascii="Arial" w:eastAsia="Times New Roman" w:hAnsi="Arial" w:cs="Arial"/>
          <w:color w:val="000000"/>
          <w:sz w:val="20"/>
          <w:szCs w:val="20"/>
          <w:lang w:eastAsia="pt-BR"/>
        </w:rPr>
        <w:t>tornar-se</w:t>
      </w:r>
      <w:proofErr w:type="gramEnd"/>
      <w:r w:rsidRPr="00EC51FB">
        <w:rPr>
          <w:rFonts w:ascii="Arial" w:eastAsia="Times New Roman" w:hAnsi="Arial" w:cs="Arial"/>
          <w:color w:val="000000"/>
          <w:sz w:val="20"/>
          <w:szCs w:val="20"/>
          <w:lang w:eastAsia="pt-BR"/>
        </w:rPr>
        <w:t xml:space="preserve"> superior ou inferior ao preço registrado</w:t>
      </w:r>
      <w:r w:rsidRPr="00966385">
        <w:rPr>
          <w:rFonts w:ascii="Arial" w:eastAsia="Times New Roman" w:hAnsi="Arial" w:cs="Arial"/>
          <w:color w:val="000000"/>
          <w:sz w:val="20"/>
          <w:szCs w:val="20"/>
          <w:lang w:eastAsia="pt-BR"/>
        </w:rPr>
        <w:t>.</w:t>
      </w:r>
    </w:p>
    <w:p w14:paraId="25316C2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40F68BD"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8</w:t>
      </w:r>
      <w:r w:rsidRPr="00EC51FB">
        <w:rPr>
          <w:rFonts w:ascii="Arial" w:eastAsia="Times New Roman" w:hAnsi="Arial" w:cs="Arial"/>
          <w:b/>
          <w:bCs/>
          <w:color w:val="000000"/>
          <w:sz w:val="20"/>
          <w:szCs w:val="20"/>
          <w:lang w:eastAsia="pt-BR"/>
        </w:rPr>
        <w:tab/>
        <w:t>DAS PENALIDADES</w:t>
      </w:r>
    </w:p>
    <w:p w14:paraId="0E320091"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F4C6F5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8</w:t>
      </w:r>
      <w:r w:rsidRPr="00EC51FB">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O descumprimento da Ata de Registro de Preços ensejará</w:t>
      </w:r>
      <w:r>
        <w:rPr>
          <w:rFonts w:ascii="Arial" w:eastAsia="Times New Roman" w:hAnsi="Arial" w:cs="Arial"/>
          <w:color w:val="000000"/>
          <w:sz w:val="20"/>
          <w:szCs w:val="20"/>
          <w:lang w:eastAsia="pt-BR"/>
        </w:rPr>
        <w:t xml:space="preserve"> a</w:t>
      </w:r>
      <w:r w:rsidRPr="00EC51FB">
        <w:rPr>
          <w:rFonts w:ascii="Arial" w:eastAsia="Times New Roman" w:hAnsi="Arial" w:cs="Arial"/>
          <w:color w:val="000000"/>
          <w:sz w:val="20"/>
          <w:szCs w:val="20"/>
          <w:lang w:eastAsia="pt-BR"/>
        </w:rPr>
        <w:t xml:space="preserve"> aplicação das penalidades estabelecidas no edital</w:t>
      </w:r>
      <w:r w:rsidRPr="00C935F7">
        <w:rPr>
          <w:rFonts w:ascii="Arial" w:eastAsia="Times New Roman" w:hAnsi="Arial" w:cs="Arial"/>
          <w:color w:val="000000"/>
          <w:sz w:val="20"/>
          <w:szCs w:val="20"/>
          <w:lang w:eastAsia="pt-BR"/>
        </w:rPr>
        <w:t>.</w:t>
      </w:r>
    </w:p>
    <w:p w14:paraId="22589DC6" w14:textId="77777777" w:rsidR="00471775" w:rsidRPr="00EC51FB"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CA972BF"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8</w:t>
      </w:r>
      <w:r w:rsidRPr="00EC51FB">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As sanções também se aplicam aos integrantes do cadastro de reserva no registro de preços que, convocados, </w:t>
      </w:r>
      <w:r>
        <w:rPr>
          <w:rFonts w:ascii="Arial" w:eastAsia="Times New Roman" w:hAnsi="Arial" w:cs="Arial"/>
          <w:color w:val="000000"/>
          <w:sz w:val="20"/>
          <w:szCs w:val="20"/>
          <w:lang w:eastAsia="pt-BR"/>
        </w:rPr>
        <w:t xml:space="preserve">injustificadamente </w:t>
      </w:r>
      <w:r w:rsidRPr="00966385">
        <w:rPr>
          <w:rFonts w:ascii="Arial" w:eastAsia="Times New Roman" w:hAnsi="Arial" w:cs="Arial"/>
          <w:color w:val="000000"/>
          <w:sz w:val="20"/>
          <w:szCs w:val="20"/>
          <w:lang w:eastAsia="pt-BR"/>
        </w:rPr>
        <w:t>não honrarem o compromisso assumido</w:t>
      </w:r>
      <w:r>
        <w:rPr>
          <w:rFonts w:ascii="Arial" w:eastAsia="Times New Roman" w:hAnsi="Arial" w:cs="Arial"/>
          <w:color w:val="000000"/>
          <w:sz w:val="20"/>
          <w:szCs w:val="20"/>
          <w:lang w:eastAsia="pt-BR"/>
        </w:rPr>
        <w:t>.</w:t>
      </w:r>
    </w:p>
    <w:p w14:paraId="4BA3DD9B" w14:textId="77777777" w:rsidR="00471775" w:rsidRPr="005C2984" w:rsidRDefault="00471775" w:rsidP="00471775">
      <w:pPr>
        <w:spacing w:after="0" w:line="240" w:lineRule="auto"/>
        <w:ind w:left="1134" w:hanging="1134"/>
        <w:jc w:val="both"/>
        <w:rPr>
          <w:rFonts w:ascii="Arial" w:hAnsi="Arial" w:cs="Arial"/>
          <w:b/>
          <w:bCs/>
          <w:sz w:val="20"/>
          <w:szCs w:val="20"/>
        </w:rPr>
      </w:pPr>
    </w:p>
    <w:p w14:paraId="68796370" w14:textId="77777777" w:rsidR="00471775" w:rsidRPr="00F16447" w:rsidRDefault="00471775" w:rsidP="00471775">
      <w:pPr>
        <w:spacing w:after="0" w:line="240" w:lineRule="auto"/>
        <w:rPr>
          <w:rFonts w:ascii="Arial" w:hAnsi="Arial" w:cs="Arial"/>
          <w:sz w:val="20"/>
          <w:szCs w:val="20"/>
        </w:rPr>
      </w:pPr>
    </w:p>
    <w:p w14:paraId="13E8C19E" w14:textId="096F2100" w:rsidR="00471775" w:rsidRDefault="00ED1D82" w:rsidP="00471775">
      <w:pPr>
        <w:spacing w:after="0" w:line="240" w:lineRule="auto"/>
        <w:jc w:val="both"/>
        <w:rPr>
          <w:rFonts w:ascii="Arial" w:hAnsi="Arial" w:cs="Arial"/>
          <w:sz w:val="20"/>
          <w:szCs w:val="20"/>
        </w:rPr>
      </w:pPr>
      <w:r>
        <w:rPr>
          <w:rFonts w:ascii="Arial" w:hAnsi="Arial" w:cs="Arial"/>
          <w:sz w:val="20"/>
          <w:szCs w:val="20"/>
        </w:rPr>
        <w:t>A</w:t>
      </w:r>
      <w:r w:rsidR="00471775" w:rsidRPr="00F16447">
        <w:rPr>
          <w:rFonts w:ascii="Arial" w:hAnsi="Arial" w:cs="Arial"/>
          <w:sz w:val="20"/>
          <w:szCs w:val="20"/>
        </w:rPr>
        <w:t xml:space="preserve"> presente Ata segue assinada pelos representantes da COMPANHIA DO METRÔ e pelo(s) representante(s) da(s) PROPONENTE(S) com preços registrados nesta Ata, todos abaixo indicados e identificados.</w:t>
      </w:r>
    </w:p>
    <w:p w14:paraId="63587C86" w14:textId="77777777" w:rsidR="00471775" w:rsidRDefault="00471775" w:rsidP="00471775">
      <w:pPr>
        <w:jc w:val="both"/>
        <w:rPr>
          <w:rFonts w:ascii="Arial" w:hAnsi="Arial" w:cs="Arial"/>
          <w:sz w:val="20"/>
          <w:szCs w:val="20"/>
        </w:rPr>
      </w:pPr>
    </w:p>
    <w:p w14:paraId="54AE0E60" w14:textId="77777777" w:rsidR="00471775" w:rsidRPr="003761BC" w:rsidRDefault="00471775" w:rsidP="00471775">
      <w:pPr>
        <w:rPr>
          <w:rFonts w:ascii="Arial" w:hAnsi="Arial" w:cs="Arial"/>
          <w:sz w:val="20"/>
          <w:szCs w:val="20"/>
        </w:rPr>
      </w:pP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t>São Paulo,</w:t>
      </w:r>
    </w:p>
    <w:sdt>
      <w:sdtPr>
        <w:rPr>
          <w:rFonts w:ascii="Arial" w:hAnsi="Arial" w:cs="Arial"/>
          <w:sz w:val="20"/>
          <w:szCs w:val="20"/>
        </w:rPr>
        <w:id w:val="664367240"/>
        <w:placeholder>
          <w:docPart w:val="DefaultPlaceholder_-1854013440"/>
        </w:placeholder>
        <w15:color w:val="000080"/>
      </w:sdtPr>
      <w:sdtEndPr/>
      <w:sdtContent>
        <w:p w14:paraId="346A4FB8" w14:textId="6836A7B6" w:rsidR="00471775" w:rsidRPr="003761BC" w:rsidRDefault="00471775" w:rsidP="00471775">
          <w:pPr>
            <w:rPr>
              <w:rFonts w:ascii="Arial" w:hAnsi="Arial" w:cs="Arial"/>
              <w:sz w:val="20"/>
              <w:szCs w:val="20"/>
            </w:rPr>
          </w:pPr>
          <w:r w:rsidRPr="003761BC">
            <w:rPr>
              <w:rFonts w:ascii="Arial" w:hAnsi="Arial" w:cs="Arial"/>
              <w:sz w:val="20"/>
              <w:szCs w:val="20"/>
            </w:rPr>
            <w:t>Pela COMPANHIA DO METRÔ</w:t>
          </w:r>
        </w:p>
        <w:p w14:paraId="6D810D53" w14:textId="4AA64876" w:rsidR="00471775" w:rsidRDefault="00471775" w:rsidP="00471775">
          <w:pPr>
            <w:rPr>
              <w:rFonts w:ascii="Arial" w:hAnsi="Arial" w:cs="Arial"/>
              <w:sz w:val="20"/>
              <w:szCs w:val="20"/>
            </w:rPr>
          </w:pPr>
          <w:r w:rsidRPr="003761BC">
            <w:rPr>
              <w:rFonts w:ascii="Arial" w:hAnsi="Arial" w:cs="Arial"/>
              <w:sz w:val="20"/>
              <w:szCs w:val="20"/>
            </w:rPr>
            <w:t xml:space="preserve">Pela </w:t>
          </w:r>
          <w:r>
            <w:rPr>
              <w:rFonts w:ascii="Arial" w:hAnsi="Arial" w:cs="Arial"/>
              <w:sz w:val="20"/>
              <w:szCs w:val="20"/>
            </w:rPr>
            <w:t>DETENTORA</w:t>
          </w:r>
        </w:p>
      </w:sdtContent>
    </w:sdt>
    <w:p w14:paraId="16396767" w14:textId="77777777" w:rsidR="00846FAF" w:rsidRDefault="00846FAF">
      <w:pPr>
        <w:rPr>
          <w:rFonts w:ascii="Arial" w:hAnsi="Arial" w:cs="Arial"/>
          <w:sz w:val="20"/>
          <w:szCs w:val="20"/>
        </w:rPr>
      </w:pPr>
      <w:r>
        <w:rPr>
          <w:rFonts w:ascii="Arial" w:hAnsi="Arial" w:cs="Arial"/>
          <w:sz w:val="20"/>
          <w:szCs w:val="20"/>
        </w:rPr>
        <w:br w:type="page"/>
      </w:r>
    </w:p>
    <w:sdt>
      <w:sdtPr>
        <w:rPr>
          <w:rFonts w:ascii="Arial" w:hAnsi="Arial" w:cs="Arial"/>
          <w:sz w:val="20"/>
          <w:szCs w:val="20"/>
        </w:rPr>
        <w:id w:val="1198202907"/>
        <w:placeholder>
          <w:docPart w:val="DefaultPlaceholder_-1854013440"/>
        </w:placeholder>
        <w:temporary/>
        <w15:color w:val="000080"/>
      </w:sdtPr>
      <w:sdtEndPr/>
      <w:sdtContent>
        <w:p w14:paraId="79806D09" w14:textId="62BDBAD8" w:rsidR="00471775" w:rsidRDefault="00846FAF" w:rsidP="003017BF">
          <w:pPr>
            <w:jc w:val="center"/>
            <w:rPr>
              <w:rFonts w:ascii="Arial" w:hAnsi="Arial" w:cs="Arial"/>
              <w:sz w:val="20"/>
              <w:szCs w:val="20"/>
            </w:rPr>
          </w:pPr>
          <w:r>
            <w:rPr>
              <w:rFonts w:ascii="Arial" w:hAnsi="Arial" w:cs="Arial"/>
              <w:sz w:val="20"/>
              <w:szCs w:val="20"/>
            </w:rPr>
            <w:t xml:space="preserve">ANEXO A </w:t>
          </w:r>
          <w:r w:rsidR="00401CEB">
            <w:rPr>
              <w:rFonts w:ascii="Arial" w:hAnsi="Arial" w:cs="Arial"/>
              <w:sz w:val="20"/>
              <w:szCs w:val="20"/>
            </w:rPr>
            <w:t>– CADASTRO DE RESERVA</w:t>
          </w:r>
        </w:p>
        <w:p w14:paraId="6AC58B68" w14:textId="4195B7A6" w:rsidR="00401CEB" w:rsidRDefault="00F3276A" w:rsidP="003017BF">
          <w:pPr>
            <w:jc w:val="both"/>
            <w:rPr>
              <w:rFonts w:ascii="Arial" w:hAnsi="Arial" w:cs="Arial"/>
              <w:sz w:val="20"/>
              <w:szCs w:val="20"/>
            </w:rPr>
          </w:pPr>
          <w:r w:rsidRPr="003017BF">
            <w:rPr>
              <w:rFonts w:ascii="Arial" w:hAnsi="Arial" w:cs="Arial"/>
              <w:sz w:val="20"/>
              <w:szCs w:val="20"/>
            </w:rPr>
            <w:t>Obedecendo a ordem de classificação, segue relação de fornecedores que aceitaram cotar</w:t>
          </w:r>
          <w:r w:rsidR="00147D7B">
            <w:rPr>
              <w:rFonts w:ascii="Arial" w:hAnsi="Arial" w:cs="Arial"/>
              <w:sz w:val="20"/>
              <w:szCs w:val="20"/>
            </w:rPr>
            <w:t xml:space="preserve"> </w:t>
          </w:r>
          <w:r w:rsidRPr="003017BF">
            <w:rPr>
              <w:rFonts w:ascii="Arial" w:hAnsi="Arial" w:cs="Arial"/>
              <w:sz w:val="20"/>
              <w:szCs w:val="20"/>
            </w:rPr>
            <w:t>o(s) item(ns) com preços iguais aos do adjudicatário:</w:t>
          </w:r>
        </w:p>
        <w:sdt>
          <w:sdtPr>
            <w:rPr>
              <w:rFonts w:ascii="Arial" w:hAnsi="Arial" w:cs="Arial"/>
              <w:sz w:val="18"/>
              <w:szCs w:val="18"/>
            </w:rPr>
            <w:id w:val="1345288810"/>
            <w15:repeatingSection/>
          </w:sdtPr>
          <w:sdtEndPr>
            <w:rPr>
              <w:sz w:val="20"/>
              <w:szCs w:val="20"/>
            </w:rPr>
          </w:sdtEndPr>
          <w:sdtContent>
            <w:sdt>
              <w:sdtPr>
                <w:rPr>
                  <w:rFonts w:ascii="Arial" w:hAnsi="Arial" w:cs="Arial"/>
                  <w:sz w:val="18"/>
                  <w:szCs w:val="18"/>
                </w:rPr>
                <w:id w:val="853921279"/>
                <w:placeholder>
                  <w:docPart w:val="DefaultPlaceholder_-1854013435"/>
                </w:placeholder>
                <w15:repeatingSectionItem/>
              </w:sdtPr>
              <w:sdtEndPr>
                <w:rPr>
                  <w:sz w:val="20"/>
                  <w:szCs w:val="20"/>
                </w:rPr>
              </w:sdtEndPr>
              <w:sdtContent>
                <w:tbl>
                  <w:tblPr>
                    <w:tblW w:w="9201" w:type="dxa"/>
                    <w:tblInd w:w="10" w:type="dxa"/>
                    <w:tblLayout w:type="fixed"/>
                    <w:tblCellMar>
                      <w:left w:w="10" w:type="dxa"/>
                      <w:right w:w="10" w:type="dxa"/>
                    </w:tblCellMar>
                    <w:tblLook w:val="04A0" w:firstRow="1" w:lastRow="0" w:firstColumn="1" w:lastColumn="0" w:noHBand="0" w:noVBand="1"/>
                  </w:tblPr>
                  <w:tblGrid>
                    <w:gridCol w:w="554"/>
                    <w:gridCol w:w="4820"/>
                    <w:gridCol w:w="1134"/>
                    <w:gridCol w:w="1276"/>
                    <w:gridCol w:w="1417"/>
                  </w:tblGrid>
                  <w:tr w:rsidR="00207FF2" w:rsidRPr="00932F2F" w14:paraId="464795E7" w14:textId="77777777" w:rsidTr="00C27DFE">
                    <w:trPr>
                      <w:trHeight w:val="511"/>
                    </w:trPr>
                    <w:tc>
                      <w:tcPr>
                        <w:tcW w:w="9201" w:type="dxa"/>
                        <w:gridSpan w:val="5"/>
                        <w:tcBorders>
                          <w:top w:val="single" w:sz="2" w:space="0" w:color="000000"/>
                          <w:left w:val="single" w:sz="2" w:space="0" w:color="000000"/>
                          <w:bottom w:val="single" w:sz="2" w:space="0" w:color="000000"/>
                          <w:right w:val="single" w:sz="2" w:space="0" w:color="000000"/>
                        </w:tcBorders>
                        <w:vAlign w:val="center"/>
                        <w:hideMark/>
                      </w:tcPr>
                      <w:p w14:paraId="1E4132D3" w14:textId="0623D7BC"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r w:rsidRPr="00C51FDB">
                          <w:rPr>
                            <w:rFonts w:ascii="Arial" w:hAnsi="Arial" w:cs="Arial"/>
                            <w:sz w:val="18"/>
                            <w:szCs w:val="18"/>
                          </w:rPr>
                          <w:t xml:space="preserve">Fornecedor </w:t>
                        </w:r>
                        <w:r w:rsidRPr="00C51FDB">
                          <w:rPr>
                            <w:rFonts w:ascii="Arial" w:hAnsi="Arial" w:cs="Arial"/>
                            <w:i/>
                            <w:sz w:val="18"/>
                            <w:szCs w:val="18"/>
                          </w:rPr>
                          <w:t>(razão social e CNPJ)</w:t>
                        </w:r>
                      </w:p>
                    </w:tc>
                  </w:tr>
                  <w:tr w:rsidR="00207FF2" w:rsidRPr="00932F2F" w14:paraId="4AB02C9A" w14:textId="77777777" w:rsidTr="00C27DFE">
                    <w:trPr>
                      <w:trHeight w:val="416"/>
                    </w:trPr>
                    <w:tc>
                      <w:tcPr>
                        <w:tcW w:w="554" w:type="dxa"/>
                        <w:tcBorders>
                          <w:top w:val="single" w:sz="2" w:space="0" w:color="000000"/>
                          <w:left w:val="single" w:sz="2" w:space="0" w:color="000000"/>
                          <w:bottom w:val="single" w:sz="4" w:space="0" w:color="auto"/>
                          <w:right w:val="nil"/>
                        </w:tcBorders>
                        <w:shd w:val="pct10" w:color="auto" w:fill="auto"/>
                        <w:vAlign w:val="center"/>
                        <w:hideMark/>
                      </w:tcPr>
                      <w:p w14:paraId="434EA32C"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Item</w:t>
                        </w:r>
                      </w:p>
                    </w:tc>
                    <w:tc>
                      <w:tcPr>
                        <w:tcW w:w="4820" w:type="dxa"/>
                        <w:tcBorders>
                          <w:top w:val="single" w:sz="2" w:space="0" w:color="000000"/>
                          <w:left w:val="single" w:sz="2" w:space="0" w:color="000000"/>
                          <w:bottom w:val="single" w:sz="4" w:space="0" w:color="auto"/>
                          <w:right w:val="nil"/>
                        </w:tcBorders>
                        <w:shd w:val="pct10" w:color="auto" w:fill="auto"/>
                        <w:vAlign w:val="center"/>
                        <w:hideMark/>
                      </w:tcPr>
                      <w:p w14:paraId="3AD6AA2C"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i/>
                            <w:iCs/>
                            <w:sz w:val="18"/>
                            <w:szCs w:val="18"/>
                          </w:rPr>
                        </w:pPr>
                        <w:r w:rsidRPr="00D93490">
                          <w:rPr>
                            <w:rFonts w:ascii="Arial" w:hAnsi="Arial" w:cs="Arial"/>
                            <w:b/>
                            <w:bCs/>
                            <w:sz w:val="18"/>
                            <w:szCs w:val="18"/>
                          </w:rPr>
                          <w:t>Especificação</w:t>
                        </w:r>
                      </w:p>
                    </w:tc>
                    <w:tc>
                      <w:tcPr>
                        <w:tcW w:w="1134" w:type="dxa"/>
                        <w:tcBorders>
                          <w:top w:val="single" w:sz="2" w:space="0" w:color="000000"/>
                          <w:left w:val="single" w:sz="2" w:space="0" w:color="000000"/>
                          <w:bottom w:val="single" w:sz="4" w:space="0" w:color="auto"/>
                          <w:right w:val="nil"/>
                        </w:tcBorders>
                        <w:shd w:val="pct10" w:color="auto" w:fill="auto"/>
                        <w:vAlign w:val="center"/>
                        <w:hideMark/>
                      </w:tcPr>
                      <w:p w14:paraId="584B35FF"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Unidade</w:t>
                        </w:r>
                      </w:p>
                    </w:tc>
                    <w:tc>
                      <w:tcPr>
                        <w:tcW w:w="1276"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58635393"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Quantidade</w:t>
                        </w:r>
                      </w:p>
                    </w:tc>
                    <w:tc>
                      <w:tcPr>
                        <w:tcW w:w="1417"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758A035E"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Valor Unit</w:t>
                        </w:r>
                        <w:r>
                          <w:rPr>
                            <w:rFonts w:ascii="Arial" w:hAnsi="Arial" w:cs="Arial"/>
                            <w:b/>
                            <w:bCs/>
                            <w:sz w:val="18"/>
                            <w:szCs w:val="18"/>
                          </w:rPr>
                          <w:t>ário (R$)</w:t>
                        </w:r>
                      </w:p>
                    </w:tc>
                  </w:tr>
                  <w:sdt>
                    <w:sdtPr>
                      <w:rPr>
                        <w:rFonts w:ascii="Arial" w:hAnsi="Arial" w:cs="Arial"/>
                        <w:sz w:val="18"/>
                        <w:szCs w:val="18"/>
                      </w:rPr>
                      <w:id w:val="517747376"/>
                      <w15:color w:val="000080"/>
                      <w15:repeatingSection/>
                    </w:sdtPr>
                    <w:sdtEndPr/>
                    <w:sdtContent>
                      <w:sdt>
                        <w:sdtPr>
                          <w:rPr>
                            <w:rFonts w:ascii="Arial" w:hAnsi="Arial" w:cs="Arial"/>
                            <w:sz w:val="18"/>
                            <w:szCs w:val="18"/>
                          </w:rPr>
                          <w:id w:val="-840228488"/>
                          <w:placeholder>
                            <w:docPart w:val="3F8A1538B764493EBDB4E2E3EB0D6E49"/>
                          </w:placeholder>
                          <w15:color w:val="000080"/>
                          <w15:repeatingSectionItem/>
                        </w:sdtPr>
                        <w:sdtEndPr/>
                        <w:sdtContent>
                          <w:tr w:rsidR="00207FF2" w:rsidRPr="00932F2F" w14:paraId="5D395765" w14:textId="77777777" w:rsidTr="00C27DFE">
                            <w:trPr>
                              <w:trHeight w:val="613"/>
                            </w:trPr>
                            <w:tc>
                              <w:tcPr>
                                <w:tcW w:w="554" w:type="dxa"/>
                                <w:tcBorders>
                                  <w:top w:val="single" w:sz="4" w:space="0" w:color="auto"/>
                                  <w:left w:val="single" w:sz="4" w:space="0" w:color="auto"/>
                                  <w:bottom w:val="single" w:sz="4" w:space="0" w:color="auto"/>
                                  <w:right w:val="single" w:sz="4" w:space="0" w:color="auto"/>
                                </w:tcBorders>
                                <w:vAlign w:val="center"/>
                              </w:tcPr>
                              <w:p w14:paraId="63ABE8BC"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r w:rsidRPr="002B0D4A">
                                  <w:rPr>
                                    <w:rFonts w:ascii="Arial" w:hAnsi="Arial" w:cs="Arial"/>
                                    <w:sz w:val="18"/>
                                    <w:szCs w:val="18"/>
                                  </w:rPr>
                                  <w:t>1</w:t>
                                </w:r>
                              </w:p>
                            </w:tc>
                            <w:tc>
                              <w:tcPr>
                                <w:tcW w:w="4820" w:type="dxa"/>
                                <w:tcBorders>
                                  <w:top w:val="single" w:sz="4" w:space="0" w:color="auto"/>
                                  <w:left w:val="single" w:sz="4" w:space="0" w:color="auto"/>
                                  <w:bottom w:val="single" w:sz="4" w:space="0" w:color="auto"/>
                                  <w:right w:val="single" w:sz="4" w:space="0" w:color="auto"/>
                                </w:tcBorders>
                                <w:vAlign w:val="center"/>
                              </w:tcPr>
                              <w:p w14:paraId="550C5780" w14:textId="77777777" w:rsidR="00207FF2" w:rsidRPr="002B0D4A" w:rsidRDefault="00207FF2" w:rsidP="00C27DFE">
                                <w:pPr>
                                  <w:widowControl w:val="0"/>
                                  <w:autoSpaceDE w:val="0"/>
                                  <w:autoSpaceDN w:val="0"/>
                                  <w:adjustRightInd w:val="0"/>
                                  <w:spacing w:after="0" w:line="240" w:lineRule="auto"/>
                                  <w:ind w:right="125"/>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585B638"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5AC71B1"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39243A1"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p>
                            </w:tc>
                          </w:tr>
                        </w:sdtContent>
                      </w:sdt>
                    </w:sdtContent>
                  </w:sdt>
                </w:tbl>
                <w:p w14:paraId="5E62CD64" w14:textId="12DEBDCB" w:rsidR="00207FF2" w:rsidRDefault="008E1EA2" w:rsidP="00471775">
                  <w:pPr>
                    <w:rPr>
                      <w:rFonts w:ascii="Arial" w:hAnsi="Arial" w:cs="Arial"/>
                      <w:sz w:val="20"/>
                      <w:szCs w:val="20"/>
                    </w:rPr>
                  </w:pPr>
                </w:p>
              </w:sdtContent>
            </w:sdt>
          </w:sdtContent>
        </w:sdt>
        <w:p w14:paraId="5628938A" w14:textId="77777777" w:rsidR="00207FF2" w:rsidRDefault="00207FF2" w:rsidP="00471775">
          <w:pPr>
            <w:rPr>
              <w:rFonts w:ascii="Arial" w:hAnsi="Arial" w:cs="Arial"/>
              <w:sz w:val="20"/>
              <w:szCs w:val="20"/>
            </w:rPr>
          </w:pPr>
        </w:p>
        <w:p w14:paraId="0057F257" w14:textId="77777777" w:rsidR="002302C9" w:rsidRPr="003017BF" w:rsidRDefault="002302C9" w:rsidP="003017BF">
          <w:pPr>
            <w:rPr>
              <w:rFonts w:ascii="Arial" w:hAnsi="Arial" w:cs="Arial"/>
              <w:sz w:val="20"/>
              <w:szCs w:val="20"/>
            </w:rPr>
          </w:pPr>
          <w:r w:rsidRPr="003017BF">
            <w:rPr>
              <w:rFonts w:ascii="Arial" w:hAnsi="Arial" w:cs="Arial"/>
              <w:sz w:val="20"/>
              <w:szCs w:val="20"/>
            </w:rPr>
            <w:t>Obedecendo a ordem de classificação, segue relação de fornecedores que mantiveram sua</w:t>
          </w:r>
        </w:p>
        <w:p w14:paraId="367F0FEF" w14:textId="48F8A2F6" w:rsidR="00A0349A" w:rsidRDefault="002302C9" w:rsidP="002302C9">
          <w:pPr>
            <w:rPr>
              <w:rFonts w:ascii="Arial" w:hAnsi="Arial" w:cs="Arial"/>
              <w:sz w:val="20"/>
              <w:szCs w:val="20"/>
            </w:rPr>
          </w:pPr>
          <w:r w:rsidRPr="003017BF">
            <w:rPr>
              <w:rFonts w:ascii="Arial" w:hAnsi="Arial" w:cs="Arial"/>
              <w:sz w:val="20"/>
              <w:szCs w:val="20"/>
            </w:rPr>
            <w:t>proposta original:</w:t>
          </w:r>
        </w:p>
        <w:sdt>
          <w:sdtPr>
            <w:rPr>
              <w:rFonts w:ascii="Arial" w:hAnsi="Arial" w:cs="Arial"/>
              <w:sz w:val="18"/>
              <w:szCs w:val="18"/>
            </w:rPr>
            <w:id w:val="-1026861194"/>
            <w15:repeatingSection/>
          </w:sdtPr>
          <w:sdtEndPr>
            <w:rPr>
              <w:sz w:val="20"/>
              <w:szCs w:val="20"/>
            </w:rPr>
          </w:sdtEndPr>
          <w:sdtContent>
            <w:sdt>
              <w:sdtPr>
                <w:rPr>
                  <w:rFonts w:ascii="Arial" w:hAnsi="Arial" w:cs="Arial"/>
                  <w:sz w:val="18"/>
                  <w:szCs w:val="18"/>
                </w:rPr>
                <w:id w:val="-605577529"/>
                <w:placeholder>
                  <w:docPart w:val="DefaultPlaceholder_-1854013435"/>
                </w:placeholder>
                <w15:repeatingSectionItem/>
              </w:sdtPr>
              <w:sdtEndPr>
                <w:rPr>
                  <w:sz w:val="20"/>
                  <w:szCs w:val="20"/>
                </w:rPr>
              </w:sdtEndPr>
              <w:sdtContent>
                <w:tbl>
                  <w:tblPr>
                    <w:tblW w:w="9201" w:type="dxa"/>
                    <w:tblInd w:w="10" w:type="dxa"/>
                    <w:tblLayout w:type="fixed"/>
                    <w:tblCellMar>
                      <w:left w:w="10" w:type="dxa"/>
                      <w:right w:w="10" w:type="dxa"/>
                    </w:tblCellMar>
                    <w:tblLook w:val="04A0" w:firstRow="1" w:lastRow="0" w:firstColumn="1" w:lastColumn="0" w:noHBand="0" w:noVBand="1"/>
                  </w:tblPr>
                  <w:tblGrid>
                    <w:gridCol w:w="554"/>
                    <w:gridCol w:w="4820"/>
                    <w:gridCol w:w="1134"/>
                    <w:gridCol w:w="1276"/>
                    <w:gridCol w:w="1417"/>
                  </w:tblGrid>
                  <w:tr w:rsidR="00207FF2" w:rsidRPr="00932F2F" w14:paraId="68B4B89F" w14:textId="77777777" w:rsidTr="00C27DFE">
                    <w:trPr>
                      <w:trHeight w:val="511"/>
                    </w:trPr>
                    <w:tc>
                      <w:tcPr>
                        <w:tcW w:w="9201" w:type="dxa"/>
                        <w:gridSpan w:val="5"/>
                        <w:tcBorders>
                          <w:top w:val="single" w:sz="2" w:space="0" w:color="000000"/>
                          <w:left w:val="single" w:sz="2" w:space="0" w:color="000000"/>
                          <w:bottom w:val="single" w:sz="2" w:space="0" w:color="000000"/>
                          <w:right w:val="single" w:sz="2" w:space="0" w:color="000000"/>
                        </w:tcBorders>
                        <w:vAlign w:val="center"/>
                        <w:hideMark/>
                      </w:tcPr>
                      <w:p w14:paraId="2A4308C8" w14:textId="316A986C"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r w:rsidRPr="00C51FDB">
                          <w:rPr>
                            <w:rFonts w:ascii="Arial" w:hAnsi="Arial" w:cs="Arial"/>
                            <w:sz w:val="18"/>
                            <w:szCs w:val="18"/>
                          </w:rPr>
                          <w:t xml:space="preserve">Fornecedor </w:t>
                        </w:r>
                        <w:r w:rsidRPr="00C51FDB">
                          <w:rPr>
                            <w:rFonts w:ascii="Arial" w:hAnsi="Arial" w:cs="Arial"/>
                            <w:i/>
                            <w:sz w:val="18"/>
                            <w:szCs w:val="18"/>
                          </w:rPr>
                          <w:t>(razão social e CNPJ)</w:t>
                        </w:r>
                      </w:p>
                    </w:tc>
                  </w:tr>
                  <w:tr w:rsidR="00207FF2" w:rsidRPr="00932F2F" w14:paraId="4FFA6A87" w14:textId="77777777" w:rsidTr="00C27DFE">
                    <w:trPr>
                      <w:trHeight w:val="416"/>
                    </w:trPr>
                    <w:tc>
                      <w:tcPr>
                        <w:tcW w:w="554" w:type="dxa"/>
                        <w:tcBorders>
                          <w:top w:val="single" w:sz="2" w:space="0" w:color="000000"/>
                          <w:left w:val="single" w:sz="2" w:space="0" w:color="000000"/>
                          <w:bottom w:val="single" w:sz="4" w:space="0" w:color="auto"/>
                          <w:right w:val="nil"/>
                        </w:tcBorders>
                        <w:shd w:val="pct10" w:color="auto" w:fill="auto"/>
                        <w:vAlign w:val="center"/>
                        <w:hideMark/>
                      </w:tcPr>
                      <w:p w14:paraId="781B8F0A"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Item</w:t>
                        </w:r>
                      </w:p>
                    </w:tc>
                    <w:tc>
                      <w:tcPr>
                        <w:tcW w:w="4820" w:type="dxa"/>
                        <w:tcBorders>
                          <w:top w:val="single" w:sz="2" w:space="0" w:color="000000"/>
                          <w:left w:val="single" w:sz="2" w:space="0" w:color="000000"/>
                          <w:bottom w:val="single" w:sz="4" w:space="0" w:color="auto"/>
                          <w:right w:val="nil"/>
                        </w:tcBorders>
                        <w:shd w:val="pct10" w:color="auto" w:fill="auto"/>
                        <w:vAlign w:val="center"/>
                        <w:hideMark/>
                      </w:tcPr>
                      <w:p w14:paraId="544B6652"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i/>
                            <w:iCs/>
                            <w:sz w:val="18"/>
                            <w:szCs w:val="18"/>
                          </w:rPr>
                        </w:pPr>
                        <w:r w:rsidRPr="00D93490">
                          <w:rPr>
                            <w:rFonts w:ascii="Arial" w:hAnsi="Arial" w:cs="Arial"/>
                            <w:b/>
                            <w:bCs/>
                            <w:sz w:val="18"/>
                            <w:szCs w:val="18"/>
                          </w:rPr>
                          <w:t>Especificação</w:t>
                        </w:r>
                      </w:p>
                    </w:tc>
                    <w:tc>
                      <w:tcPr>
                        <w:tcW w:w="1134" w:type="dxa"/>
                        <w:tcBorders>
                          <w:top w:val="single" w:sz="2" w:space="0" w:color="000000"/>
                          <w:left w:val="single" w:sz="2" w:space="0" w:color="000000"/>
                          <w:bottom w:val="single" w:sz="4" w:space="0" w:color="auto"/>
                          <w:right w:val="nil"/>
                        </w:tcBorders>
                        <w:shd w:val="pct10" w:color="auto" w:fill="auto"/>
                        <w:vAlign w:val="center"/>
                        <w:hideMark/>
                      </w:tcPr>
                      <w:p w14:paraId="6BA14302"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Unidade</w:t>
                        </w:r>
                      </w:p>
                    </w:tc>
                    <w:tc>
                      <w:tcPr>
                        <w:tcW w:w="1276"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2494A129"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Quantidade</w:t>
                        </w:r>
                      </w:p>
                    </w:tc>
                    <w:tc>
                      <w:tcPr>
                        <w:tcW w:w="1417"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74F75811"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Valor Unit</w:t>
                        </w:r>
                        <w:r>
                          <w:rPr>
                            <w:rFonts w:ascii="Arial" w:hAnsi="Arial" w:cs="Arial"/>
                            <w:b/>
                            <w:bCs/>
                            <w:sz w:val="18"/>
                            <w:szCs w:val="18"/>
                          </w:rPr>
                          <w:t>ário (R$)</w:t>
                        </w:r>
                      </w:p>
                    </w:tc>
                  </w:tr>
                  <w:sdt>
                    <w:sdtPr>
                      <w:rPr>
                        <w:rFonts w:ascii="Arial" w:hAnsi="Arial" w:cs="Arial"/>
                        <w:sz w:val="18"/>
                        <w:szCs w:val="18"/>
                      </w:rPr>
                      <w:id w:val="174619371"/>
                      <w15:color w:val="000080"/>
                      <w15:repeatingSection/>
                    </w:sdtPr>
                    <w:sdtEndPr/>
                    <w:sdtContent>
                      <w:sdt>
                        <w:sdtPr>
                          <w:rPr>
                            <w:rFonts w:ascii="Arial" w:hAnsi="Arial" w:cs="Arial"/>
                            <w:sz w:val="18"/>
                            <w:szCs w:val="18"/>
                          </w:rPr>
                          <w:id w:val="-557086743"/>
                          <w:placeholder>
                            <w:docPart w:val="9C1B822A45DF4E53AD00EEAE0860E247"/>
                          </w:placeholder>
                          <w15:color w:val="000080"/>
                          <w15:repeatingSectionItem/>
                        </w:sdtPr>
                        <w:sdtEndPr/>
                        <w:sdtContent>
                          <w:tr w:rsidR="00207FF2" w:rsidRPr="00932F2F" w14:paraId="4B13563E" w14:textId="77777777" w:rsidTr="00C27DFE">
                            <w:trPr>
                              <w:trHeight w:val="613"/>
                            </w:trPr>
                            <w:tc>
                              <w:tcPr>
                                <w:tcW w:w="554" w:type="dxa"/>
                                <w:tcBorders>
                                  <w:top w:val="single" w:sz="4" w:space="0" w:color="auto"/>
                                  <w:left w:val="single" w:sz="4" w:space="0" w:color="auto"/>
                                  <w:bottom w:val="single" w:sz="4" w:space="0" w:color="auto"/>
                                  <w:right w:val="single" w:sz="4" w:space="0" w:color="auto"/>
                                </w:tcBorders>
                                <w:vAlign w:val="center"/>
                              </w:tcPr>
                              <w:p w14:paraId="54D59BAD"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r w:rsidRPr="002B0D4A">
                                  <w:rPr>
                                    <w:rFonts w:ascii="Arial" w:hAnsi="Arial" w:cs="Arial"/>
                                    <w:sz w:val="18"/>
                                    <w:szCs w:val="18"/>
                                  </w:rPr>
                                  <w:t>1</w:t>
                                </w:r>
                              </w:p>
                            </w:tc>
                            <w:tc>
                              <w:tcPr>
                                <w:tcW w:w="4820" w:type="dxa"/>
                                <w:tcBorders>
                                  <w:top w:val="single" w:sz="4" w:space="0" w:color="auto"/>
                                  <w:left w:val="single" w:sz="4" w:space="0" w:color="auto"/>
                                  <w:bottom w:val="single" w:sz="4" w:space="0" w:color="auto"/>
                                  <w:right w:val="single" w:sz="4" w:space="0" w:color="auto"/>
                                </w:tcBorders>
                                <w:vAlign w:val="center"/>
                              </w:tcPr>
                              <w:p w14:paraId="21C22580" w14:textId="77777777" w:rsidR="00207FF2" w:rsidRPr="002B0D4A" w:rsidRDefault="00207FF2" w:rsidP="00C27DFE">
                                <w:pPr>
                                  <w:widowControl w:val="0"/>
                                  <w:autoSpaceDE w:val="0"/>
                                  <w:autoSpaceDN w:val="0"/>
                                  <w:adjustRightInd w:val="0"/>
                                  <w:spacing w:after="0" w:line="240" w:lineRule="auto"/>
                                  <w:ind w:right="125"/>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0255753"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393CAFE"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7DF42D1"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p>
                            </w:tc>
                          </w:tr>
                        </w:sdtContent>
                      </w:sdt>
                    </w:sdtContent>
                  </w:sdt>
                </w:tbl>
                <w:p w14:paraId="29C84924" w14:textId="52C9EF43" w:rsidR="00471775" w:rsidRDefault="00471775" w:rsidP="00471775">
                  <w:pPr>
                    <w:rPr>
                      <w:rFonts w:ascii="Arial" w:hAnsi="Arial" w:cs="Arial"/>
                      <w:sz w:val="20"/>
                      <w:szCs w:val="20"/>
                    </w:rPr>
                  </w:pPr>
                  <w:r>
                    <w:rPr>
                      <w:rFonts w:ascii="Arial" w:hAnsi="Arial" w:cs="Arial"/>
                      <w:sz w:val="20"/>
                      <w:szCs w:val="20"/>
                    </w:rPr>
                    <w:br w:type="page"/>
                  </w:r>
                </w:p>
              </w:sdtContent>
            </w:sdt>
          </w:sdtContent>
        </w:sdt>
      </w:sdtContent>
    </w:sdt>
    <w:p w14:paraId="4B562DC2" w14:textId="3FD41703" w:rsidR="000D69B2" w:rsidRPr="00DB6FF4" w:rsidRDefault="000D69B2" w:rsidP="000D69B2">
      <w:pPr>
        <w:jc w:val="center"/>
        <w:rPr>
          <w:rFonts w:ascii="Arial" w:hAnsi="Arial" w:cs="Arial"/>
          <w:b/>
          <w:sz w:val="20"/>
          <w:szCs w:val="20"/>
        </w:rPr>
      </w:pPr>
      <w:r w:rsidRPr="00DB6FF4">
        <w:rPr>
          <w:rFonts w:ascii="Arial" w:hAnsi="Arial" w:cs="Arial"/>
          <w:b/>
          <w:sz w:val="20"/>
          <w:szCs w:val="20"/>
        </w:rPr>
        <w:lastRenderedPageBreak/>
        <w:t xml:space="preserve">ANEXO </w:t>
      </w:r>
      <w:r w:rsidR="005E1F0C">
        <w:rPr>
          <w:rFonts w:ascii="Arial" w:hAnsi="Arial" w:cs="Arial"/>
          <w:b/>
          <w:sz w:val="20"/>
          <w:szCs w:val="20"/>
        </w:rPr>
        <w:t>9</w:t>
      </w:r>
    </w:p>
    <w:p w14:paraId="44264C5C" w14:textId="623B6D4D" w:rsidR="006C7CF5" w:rsidRDefault="000D69B2" w:rsidP="006C7CF5">
      <w:pPr>
        <w:jc w:val="center"/>
        <w:rPr>
          <w:rFonts w:ascii="Arial" w:hAnsi="Arial" w:cs="Arial"/>
          <w:b/>
          <w:sz w:val="20"/>
          <w:szCs w:val="20"/>
        </w:rPr>
      </w:pPr>
      <w:r w:rsidRPr="00DB6FF4">
        <w:rPr>
          <w:rFonts w:ascii="Arial" w:hAnsi="Arial" w:cs="Arial"/>
          <w:b/>
          <w:sz w:val="20"/>
          <w:szCs w:val="20"/>
        </w:rPr>
        <w:t>MINUTA DO INSTRUMENTO CONTRATUAL</w:t>
      </w:r>
    </w:p>
    <w:p w14:paraId="4CD6F9CE" w14:textId="0FA9116D" w:rsidR="001F151A" w:rsidRPr="001F151A" w:rsidRDefault="008E1EA2" w:rsidP="001F151A">
      <w:pPr>
        <w:jc w:val="center"/>
        <w:rPr>
          <w:rFonts w:ascii="Arial" w:hAnsi="Arial" w:cs="Arial"/>
          <w:b/>
          <w:sz w:val="20"/>
          <w:szCs w:val="20"/>
        </w:rPr>
      </w:pPr>
      <w:sdt>
        <w:sdtPr>
          <w:rPr>
            <w:rFonts w:ascii="Arial" w:hAnsi="Arial" w:cs="Arial"/>
            <w:b/>
            <w:sz w:val="20"/>
            <w:szCs w:val="20"/>
          </w:rPr>
          <w:alias w:val="Eliminar a imagem em caso de emissão de Contrato"/>
          <w:tag w:val="Eliminar a imagem em caso de emissão de Contrato"/>
          <w:id w:val="1725555267"/>
          <w:temporary/>
          <w:showingPlcHdr/>
          <w15:color w:val="000080"/>
          <w:picture/>
        </w:sdtPr>
        <w:sdtEndPr/>
        <w:sdtContent>
          <w:r w:rsidR="00107274">
            <w:rPr>
              <w:noProof/>
            </w:rPr>
            <w:drawing>
              <wp:inline distT="0" distB="0" distL="0" distR="0" wp14:anchorId="7A9C234D" wp14:editId="53034CCA">
                <wp:extent cx="3840480" cy="5542280"/>
                <wp:effectExtent l="19050" t="19050" r="26670" b="20320"/>
                <wp:docPr id="18658631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0480" cy="5542280"/>
                        </a:xfrm>
                        <a:prstGeom prst="rect">
                          <a:avLst/>
                        </a:prstGeom>
                        <a:noFill/>
                        <a:ln>
                          <a:solidFill>
                            <a:schemeClr val="tx1"/>
                          </a:solidFill>
                        </a:ln>
                      </pic:spPr>
                    </pic:pic>
                  </a:graphicData>
                </a:graphic>
              </wp:inline>
            </w:drawing>
          </w:r>
        </w:sdtContent>
      </w:sdt>
      <w:r w:rsidR="00055B95">
        <w:rPr>
          <w:rFonts w:ascii="Arial" w:eastAsia="Arial" w:hAnsi="Arial" w:cs="Arial"/>
          <w:b/>
          <w:bCs/>
          <w:sz w:val="20"/>
        </w:rPr>
        <w:br w:type="page"/>
      </w:r>
    </w:p>
    <w:sdt>
      <w:sdtPr>
        <w:rPr>
          <w:rStyle w:val="cf01"/>
          <w:rFonts w:ascii="Arial" w:hAnsi="Arial" w:cs="Arial"/>
          <w:i/>
          <w:iCs/>
          <w:sz w:val="20"/>
          <w:szCs w:val="20"/>
        </w:rPr>
        <w:id w:val="1945113928"/>
        <w:placeholder>
          <w:docPart w:val="DefaultPlaceholder_-1854013440"/>
        </w:placeholder>
      </w:sdtPr>
      <w:sdtEndPr>
        <w:rPr>
          <w:rStyle w:val="Fontepargpadro"/>
          <w:rFonts w:eastAsia="Arial"/>
          <w:b/>
          <w:bCs/>
          <w:i w:val="0"/>
          <w:iCs w:val="0"/>
          <w:szCs w:val="22"/>
        </w:rPr>
      </w:sdtEndPr>
      <w:sdtContent>
        <w:p w14:paraId="6770A706" w14:textId="77777777" w:rsidR="00193CA9" w:rsidRDefault="00193CA9" w:rsidP="00193CA9">
          <w:pPr>
            <w:rPr>
              <w:rFonts w:ascii="Arial" w:hAnsi="Arial" w:cs="Arial"/>
              <w:sz w:val="20"/>
              <w:szCs w:val="20"/>
            </w:rPr>
          </w:pPr>
          <w:r w:rsidRPr="001C0C84">
            <w:rPr>
              <w:rStyle w:val="cf01"/>
              <w:rFonts w:ascii="Arial" w:hAnsi="Arial" w:cs="Arial"/>
              <w:i/>
              <w:iCs/>
              <w:sz w:val="20"/>
              <w:szCs w:val="20"/>
            </w:rPr>
            <w:t xml:space="preserve">Toda essa página de informações deve ser </w:t>
          </w:r>
          <w:r w:rsidRPr="001C0C84">
            <w:rPr>
              <w:rStyle w:val="cf11"/>
              <w:rFonts w:ascii="Arial" w:hAnsi="Arial" w:cs="Arial"/>
              <w:i/>
              <w:iCs/>
              <w:sz w:val="20"/>
              <w:szCs w:val="20"/>
            </w:rPr>
            <w:t>utilizada apenas para emissão de CONTRATO.</w:t>
          </w:r>
          <w:r w:rsidRPr="001C0C84">
            <w:rPr>
              <w:rStyle w:val="cf01"/>
              <w:rFonts w:ascii="Arial" w:hAnsi="Arial" w:cs="Arial"/>
              <w:i/>
              <w:iCs/>
              <w:sz w:val="20"/>
              <w:szCs w:val="20"/>
            </w:rPr>
            <w:t xml:space="preserve"> </w:t>
          </w:r>
          <w:r w:rsidRPr="001C0C84">
            <w:rPr>
              <w:rStyle w:val="cf11"/>
              <w:rFonts w:ascii="Arial" w:hAnsi="Arial" w:cs="Arial"/>
              <w:i/>
              <w:iCs/>
              <w:sz w:val="20"/>
              <w:szCs w:val="20"/>
            </w:rPr>
            <w:t xml:space="preserve">No caso de emissão de AF, </w:t>
          </w:r>
          <w:proofErr w:type="gramStart"/>
          <w:r w:rsidRPr="001C0C84">
            <w:rPr>
              <w:rStyle w:val="cf11"/>
              <w:rFonts w:ascii="Arial" w:hAnsi="Arial" w:cs="Arial"/>
              <w:i/>
              <w:iCs/>
              <w:sz w:val="20"/>
              <w:szCs w:val="20"/>
            </w:rPr>
            <w:t>elimina-la</w:t>
          </w:r>
          <w:proofErr w:type="gramEnd"/>
          <w:r w:rsidRPr="001C0C84">
            <w:rPr>
              <w:rStyle w:val="cf11"/>
              <w:rFonts w:ascii="Arial" w:hAnsi="Arial" w:cs="Arial"/>
              <w:i/>
              <w:iCs/>
              <w:sz w:val="20"/>
              <w:szCs w:val="20"/>
            </w:rPr>
            <w:t>.</w:t>
          </w:r>
        </w:p>
        <w:p w14:paraId="67C47BCD" w14:textId="77777777" w:rsidR="00193CA9" w:rsidRDefault="00193CA9" w:rsidP="00193CA9">
          <w:pPr>
            <w:spacing w:after="0" w:line="240" w:lineRule="auto"/>
            <w:jc w:val="center"/>
            <w:rPr>
              <w:rFonts w:ascii="Arial" w:eastAsia="Arial" w:hAnsi="Arial" w:cs="Arial"/>
              <w:b/>
              <w:bCs/>
              <w:sz w:val="20"/>
            </w:rPr>
          </w:pPr>
        </w:p>
        <w:p w14:paraId="77CE5384" w14:textId="6BFD35D3" w:rsidR="00193CA9" w:rsidRDefault="00193CA9" w:rsidP="00193CA9">
          <w:pPr>
            <w:spacing w:after="0" w:line="240" w:lineRule="auto"/>
            <w:jc w:val="center"/>
            <w:rPr>
              <w:rFonts w:ascii="Arial" w:eastAsia="Arial" w:hAnsi="Arial" w:cs="Arial"/>
              <w:b/>
              <w:bCs/>
              <w:sz w:val="20"/>
            </w:rPr>
          </w:pPr>
          <w:r>
            <w:rPr>
              <w:rFonts w:ascii="Arial" w:eastAsia="Arial" w:hAnsi="Arial" w:cs="Arial"/>
              <w:b/>
              <w:bCs/>
              <w:sz w:val="20"/>
            </w:rPr>
            <w:t xml:space="preserve">INSTRUMENTO CONTRATUAL Nº </w:t>
          </w:r>
          <w:sdt>
            <w:sdtPr>
              <w:rPr>
                <w:rFonts w:ascii="Arial" w:eastAsia="Times New Roman" w:hAnsi="Arial"/>
                <w:b/>
                <w:bCs/>
              </w:rPr>
              <w:alias w:val="Insira o nº da AF/contrato"/>
              <w:tag w:val="Insira o nº da AF/contrato"/>
              <w:id w:val="-2117211790"/>
              <w:placeholder>
                <w:docPart w:val="5A588F9D98424A3E872FFAB1A447DDF6"/>
              </w:placeholder>
              <w:showingPlcHdr/>
              <w15:color w:val="0000FF"/>
            </w:sdtPr>
            <w:sdtEndPr/>
            <w:sdtContent>
              <w:r w:rsidR="000134AF" w:rsidRPr="006D24F5">
                <w:rPr>
                  <w:rStyle w:val="TextodoEspaoReservado"/>
                  <w:rFonts w:ascii="Arial" w:hAnsi="Arial" w:cs="Arial"/>
                  <w:i/>
                  <w:color w:val="FF0000"/>
                </w:rPr>
                <w:t>Insira o nº da AF/contrato.</w:t>
              </w:r>
            </w:sdtContent>
          </w:sdt>
        </w:p>
        <w:p w14:paraId="4166EC4F" w14:textId="77777777" w:rsidR="00193CA9" w:rsidRPr="001C522F" w:rsidRDefault="00193CA9" w:rsidP="00193CA9">
          <w:pPr>
            <w:spacing w:after="0" w:line="240" w:lineRule="auto"/>
            <w:jc w:val="center"/>
            <w:rPr>
              <w:rFonts w:ascii="Arial" w:eastAsia="Arial" w:hAnsi="Arial" w:cs="Arial"/>
              <w:b/>
              <w:bCs/>
              <w:i/>
              <w:sz w:val="20"/>
            </w:rPr>
          </w:pPr>
        </w:p>
        <w:p w14:paraId="24846832" w14:textId="77777777" w:rsidR="00193CA9" w:rsidRDefault="00193CA9" w:rsidP="00193CA9">
          <w:pPr>
            <w:keepLines/>
            <w:suppressAutoHyphens/>
            <w:spacing w:after="0" w:line="240" w:lineRule="auto"/>
            <w:ind w:hanging="1"/>
            <w:rPr>
              <w:rFonts w:ascii="Arial" w:eastAsia="Times New Roman" w:hAnsi="Arial" w:cs="Times New Roman"/>
              <w:kern w:val="1"/>
              <w:sz w:val="20"/>
              <w:szCs w:val="20"/>
              <w:lang w:eastAsia="pt-BR"/>
            </w:rPr>
          </w:pPr>
          <w:r w:rsidRPr="002F19B1">
            <w:rPr>
              <w:rFonts w:ascii="Arial" w:eastAsia="Times New Roman" w:hAnsi="Arial" w:cs="Times New Roman"/>
              <w:kern w:val="1"/>
              <w:sz w:val="20"/>
              <w:szCs w:val="20"/>
              <w:lang w:eastAsia="pt-BR"/>
            </w:rPr>
            <w:t xml:space="preserve">CÓDIGO FORNECEDOR </w:t>
          </w:r>
          <w:sdt>
            <w:sdtPr>
              <w:rPr>
                <w:rFonts w:ascii="Arial" w:eastAsia="Times New Roman" w:hAnsi="Arial" w:cs="Times New Roman"/>
                <w:kern w:val="1"/>
                <w:sz w:val="20"/>
                <w:szCs w:val="20"/>
                <w:lang w:eastAsia="pt-BR"/>
              </w:rPr>
              <w:alias w:val="Insira o cód. do fornecedor"/>
              <w:tag w:val="Insira o cód. do fornecedor"/>
              <w:id w:val="-1134325477"/>
              <w:placeholder>
                <w:docPart w:val="3E1DE4CE64984112BBA64825C38E8E76"/>
              </w:placeholder>
              <w:showingPlcHdr/>
              <w15:color w:val="000080"/>
            </w:sdtPr>
            <w:sdtEndPr/>
            <w:sdtContent>
              <w:r w:rsidRPr="00FA7064">
                <w:rPr>
                  <w:rStyle w:val="TextodoEspaoReservado"/>
                  <w:rFonts w:ascii="Arial" w:hAnsi="Arial" w:cs="Arial"/>
                  <w:i/>
                  <w:color w:val="FF0000"/>
                  <w:sz w:val="20"/>
                </w:rPr>
                <w:t>Insira o cód. do fornecedor.</w:t>
              </w:r>
            </w:sdtContent>
          </w:sdt>
        </w:p>
        <w:p w14:paraId="069E034F" w14:textId="75BF95DB" w:rsidR="00193CA9" w:rsidRDefault="00770B2A" w:rsidP="00193CA9">
          <w:pPr>
            <w:keepLines/>
            <w:suppressAutoHyphens/>
            <w:spacing w:after="0" w:line="240" w:lineRule="auto"/>
            <w:ind w:hanging="1"/>
            <w:rPr>
              <w:rFonts w:ascii="Arial" w:hAnsi="Arial" w:cs="Arial"/>
              <w:bCs/>
              <w:i/>
              <w:iCs/>
            </w:rPr>
          </w:pPr>
          <w:bookmarkStart w:id="17" w:name="_Hlk206585502"/>
          <w:r w:rsidRPr="002851AB">
            <w:rPr>
              <w:rFonts w:ascii="Arial" w:eastAsia="Times New Roman" w:hAnsi="Arial"/>
              <w:kern w:val="1"/>
              <w:lang w:eastAsia="pt-BR"/>
            </w:rPr>
            <w:t xml:space="preserve">Nº da RC de origem do pedido: </w:t>
          </w:r>
          <w:sdt>
            <w:sdtPr>
              <w:rPr>
                <w:rFonts w:ascii="Arial" w:hAnsi="Arial" w:cs="Arial"/>
                <w:bCs/>
                <w:i/>
                <w:iCs/>
              </w:rPr>
              <w:alias w:val="Insira o número da RC de pedido"/>
              <w:tag w:val="Insira o número da RC de pedido"/>
              <w:id w:val="-663084479"/>
              <w:placeholder>
                <w:docPart w:val="C9FEBA761E1944B8B051166E12931F15"/>
              </w:placeholder>
              <w15:color w:val="000080"/>
            </w:sdtPr>
            <w:sdtEndPr/>
            <w:sdtContent>
              <w:r w:rsidRPr="002851AB">
                <w:rPr>
                  <w:rFonts w:ascii="Arial" w:hAnsi="Arial" w:cs="Arial"/>
                  <w:bCs/>
                  <w:i/>
                  <w:iCs/>
                  <w:color w:val="FF0000"/>
                </w:rPr>
                <w:t>Insira o número da RC de pedido</w:t>
              </w:r>
            </w:sdtContent>
          </w:sdt>
          <w:bookmarkEnd w:id="17"/>
        </w:p>
        <w:p w14:paraId="7BD2E6DE" w14:textId="77777777" w:rsidR="00770B2A" w:rsidRPr="002F19B1" w:rsidRDefault="00770B2A" w:rsidP="00193CA9">
          <w:pPr>
            <w:keepLines/>
            <w:suppressAutoHyphens/>
            <w:spacing w:after="0" w:line="240" w:lineRule="auto"/>
            <w:ind w:hanging="1"/>
            <w:rPr>
              <w:rFonts w:ascii="Arial" w:eastAsia="Times New Roman" w:hAnsi="Arial" w:cs="Times New Roman"/>
              <w:kern w:val="1"/>
              <w:sz w:val="20"/>
              <w:szCs w:val="20"/>
              <w:lang w:eastAsia="pt-BR"/>
            </w:rPr>
          </w:pPr>
        </w:p>
        <w:p w14:paraId="76F1A990" w14:textId="77777777" w:rsidR="00193CA9" w:rsidRPr="00DB20BA" w:rsidRDefault="00193CA9" w:rsidP="00193CA9">
          <w:pPr>
            <w:keepLines/>
            <w:suppressAutoHyphens/>
            <w:spacing w:after="0" w:line="240" w:lineRule="auto"/>
            <w:jc w:val="both"/>
            <w:rPr>
              <w:rFonts w:ascii="Arial" w:eastAsia="Times New Roman" w:hAnsi="Arial" w:cs="Times New Roman"/>
              <w:kern w:val="1"/>
              <w:sz w:val="20"/>
              <w:szCs w:val="20"/>
              <w:lang w:eastAsia="pt-BR"/>
            </w:rPr>
          </w:pPr>
          <w:r w:rsidRPr="007D1E3A">
            <w:rPr>
              <w:rFonts w:ascii="Arial" w:eastAsia="Times New Roman" w:hAnsi="Arial" w:cs="Times New Roman"/>
              <w:kern w:val="1"/>
              <w:sz w:val="20"/>
              <w:szCs w:val="20"/>
              <w:lang w:eastAsia="pt-BR"/>
            </w:rPr>
            <w:t>Pelo presente Instrumento, feito em 1 (uma) via, de um lado, a COMPANHIA DO METROPOLITANO DE SÃO PAULO METRÔ, CNPJ nº 62.070.362/0001-06, com sede em São Paulo, situada na Rua Boa Vista, 175, doravante denominada simplesmente COMPANHIA DO METRÔ, e de outro:</w:t>
          </w:r>
        </w:p>
        <w:p w14:paraId="3002FE89" w14:textId="77777777" w:rsidR="00193CA9" w:rsidRPr="00DB20BA" w:rsidRDefault="00193CA9" w:rsidP="00193CA9">
          <w:pPr>
            <w:keepLines/>
            <w:suppressAutoHyphens/>
            <w:spacing w:after="0" w:line="240" w:lineRule="auto"/>
            <w:jc w:val="both"/>
            <w:rPr>
              <w:rFonts w:ascii="Arial" w:eastAsia="Times New Roman" w:hAnsi="Arial" w:cs="Times New Roman"/>
              <w:kern w:val="1"/>
              <w:sz w:val="20"/>
              <w:szCs w:val="20"/>
              <w:lang w:eastAsia="pt-BR"/>
            </w:rPr>
          </w:pPr>
        </w:p>
        <w:p w14:paraId="7DEBA61B" w14:textId="77777777" w:rsidR="00193CA9" w:rsidRPr="00DB20BA" w:rsidRDefault="00193CA9" w:rsidP="00193CA9">
          <w:pPr>
            <w:keepLines/>
            <w:suppressAutoHyphens/>
            <w:spacing w:after="0" w:line="240" w:lineRule="auto"/>
            <w:jc w:val="both"/>
            <w:rPr>
              <w:rFonts w:ascii="Arial" w:eastAsia="Times New Roman" w:hAnsi="Arial" w:cs="Times New Roman"/>
              <w:kern w:val="1"/>
              <w:sz w:val="20"/>
              <w:szCs w:val="20"/>
              <w:lang w:eastAsia="pt-BR"/>
            </w:rPr>
          </w:pPr>
          <w:r w:rsidRPr="00DB20BA">
            <w:rPr>
              <w:rFonts w:ascii="Arial" w:eastAsia="Times New Roman" w:hAnsi="Arial" w:cs="Times New Roman"/>
              <w:kern w:val="1"/>
              <w:sz w:val="20"/>
              <w:szCs w:val="20"/>
              <w:lang w:eastAsia="pt-BR"/>
            </w:rPr>
            <w:t>EMPRESA:</w:t>
          </w:r>
          <w:r w:rsidRPr="00DB20BA">
            <w:rPr>
              <w:rFonts w:ascii="Arial" w:eastAsia="Times New Roman" w:hAnsi="Arial" w:cs="Times New Roman"/>
              <w:kern w:val="1"/>
              <w:sz w:val="20"/>
              <w:szCs w:val="20"/>
              <w:lang w:eastAsia="pt-BR"/>
            </w:rPr>
            <w:tab/>
          </w:r>
          <w:r w:rsidRPr="00DB20BA">
            <w:rPr>
              <w:rFonts w:ascii="Arial" w:eastAsia="Times New Roman" w:hAnsi="Arial" w:cs="Times New Roman"/>
              <w:kern w:val="1"/>
              <w:sz w:val="20"/>
              <w:szCs w:val="20"/>
              <w:lang w:eastAsia="pt-BR"/>
            </w:rPr>
            <w:tab/>
          </w:r>
          <w:r w:rsidRPr="00DB20BA">
            <w:rPr>
              <w:rFonts w:ascii="Arial" w:eastAsia="Times New Roman" w:hAnsi="Arial" w:cs="Times New Roman"/>
              <w:kern w:val="1"/>
              <w:sz w:val="20"/>
              <w:szCs w:val="20"/>
              <w:lang w:eastAsia="pt-BR"/>
            </w:rPr>
            <w:tab/>
          </w:r>
          <w:r w:rsidRPr="00DB20BA">
            <w:rPr>
              <w:rFonts w:ascii="Arial" w:eastAsia="Times New Roman" w:hAnsi="Arial" w:cs="Times New Roman"/>
              <w:kern w:val="1"/>
              <w:sz w:val="20"/>
              <w:szCs w:val="20"/>
              <w:lang w:eastAsia="pt-BR"/>
            </w:rPr>
            <w:tab/>
          </w:r>
          <w:r w:rsidRPr="00DB20BA">
            <w:rPr>
              <w:rFonts w:ascii="Arial" w:eastAsia="Times New Roman" w:hAnsi="Arial" w:cs="Times New Roman"/>
              <w:kern w:val="1"/>
              <w:sz w:val="20"/>
              <w:szCs w:val="20"/>
              <w:lang w:eastAsia="pt-BR"/>
            </w:rPr>
            <w:tab/>
          </w:r>
          <w:r w:rsidRPr="00DB20BA">
            <w:rPr>
              <w:rFonts w:ascii="Arial" w:eastAsia="Times New Roman" w:hAnsi="Arial" w:cs="Times New Roman"/>
              <w:kern w:val="1"/>
              <w:sz w:val="20"/>
              <w:szCs w:val="20"/>
              <w:lang w:eastAsia="pt-BR"/>
            </w:rPr>
            <w:tab/>
            <w:t>CNPJ:</w:t>
          </w:r>
        </w:p>
        <w:p w14:paraId="54505FEE" w14:textId="77777777" w:rsidR="00193CA9" w:rsidRPr="00DB20BA" w:rsidRDefault="00193CA9" w:rsidP="00193CA9">
          <w:pPr>
            <w:keepLines/>
            <w:suppressAutoHyphens/>
            <w:spacing w:after="0" w:line="240" w:lineRule="auto"/>
            <w:jc w:val="both"/>
            <w:rPr>
              <w:rFonts w:ascii="Arial" w:eastAsia="Times New Roman" w:hAnsi="Arial" w:cs="Times New Roman"/>
              <w:kern w:val="1"/>
              <w:sz w:val="20"/>
              <w:szCs w:val="20"/>
              <w:lang w:eastAsia="pt-BR"/>
            </w:rPr>
          </w:pPr>
          <w:r w:rsidRPr="00DB20BA">
            <w:rPr>
              <w:rFonts w:ascii="Arial" w:eastAsia="Times New Roman" w:hAnsi="Arial" w:cs="Times New Roman"/>
              <w:kern w:val="1"/>
              <w:sz w:val="20"/>
              <w:szCs w:val="20"/>
              <w:lang w:eastAsia="pt-BR"/>
            </w:rPr>
            <w:t>________________</w:t>
          </w:r>
          <w:r w:rsidRPr="00DB20BA">
            <w:rPr>
              <w:rFonts w:ascii="Arial" w:eastAsia="Times New Roman" w:hAnsi="Arial" w:cs="Times New Roman"/>
              <w:kern w:val="1"/>
              <w:sz w:val="20"/>
              <w:szCs w:val="20"/>
              <w:lang w:eastAsia="pt-BR"/>
            </w:rPr>
            <w:tab/>
          </w:r>
          <w:r w:rsidRPr="00DB20BA">
            <w:rPr>
              <w:rFonts w:ascii="Arial" w:eastAsia="Times New Roman" w:hAnsi="Arial" w:cs="Times New Roman"/>
              <w:kern w:val="1"/>
              <w:sz w:val="20"/>
              <w:szCs w:val="20"/>
              <w:lang w:eastAsia="pt-BR"/>
            </w:rPr>
            <w:tab/>
          </w:r>
          <w:r w:rsidRPr="00DB20BA">
            <w:rPr>
              <w:rFonts w:ascii="Arial" w:eastAsia="Times New Roman" w:hAnsi="Arial" w:cs="Times New Roman"/>
              <w:kern w:val="1"/>
              <w:sz w:val="20"/>
              <w:szCs w:val="20"/>
              <w:lang w:eastAsia="pt-BR"/>
            </w:rPr>
            <w:tab/>
          </w:r>
          <w:r w:rsidRPr="00DB20BA">
            <w:rPr>
              <w:rFonts w:ascii="Arial" w:eastAsia="Times New Roman" w:hAnsi="Arial" w:cs="Times New Roman"/>
              <w:kern w:val="1"/>
              <w:sz w:val="20"/>
              <w:szCs w:val="20"/>
              <w:lang w:eastAsia="pt-BR"/>
            </w:rPr>
            <w:tab/>
          </w:r>
          <w:r w:rsidRPr="00DB20BA">
            <w:rPr>
              <w:rFonts w:ascii="Arial" w:eastAsia="Times New Roman" w:hAnsi="Arial" w:cs="Times New Roman"/>
              <w:kern w:val="1"/>
              <w:sz w:val="20"/>
              <w:szCs w:val="20"/>
              <w:lang w:eastAsia="pt-BR"/>
            </w:rPr>
            <w:tab/>
            <w:t>________________</w:t>
          </w:r>
          <w:r w:rsidRPr="00DB20BA">
            <w:rPr>
              <w:rFonts w:ascii="Arial" w:eastAsia="Times New Roman" w:hAnsi="Arial" w:cs="Times New Roman"/>
              <w:kern w:val="1"/>
              <w:sz w:val="20"/>
              <w:szCs w:val="20"/>
              <w:lang w:eastAsia="pt-BR"/>
            </w:rPr>
            <w:tab/>
          </w:r>
        </w:p>
        <w:p w14:paraId="2A7D0CB2" w14:textId="77777777" w:rsidR="00193CA9" w:rsidRPr="00DB20BA" w:rsidRDefault="00193CA9" w:rsidP="00193CA9">
          <w:pPr>
            <w:keepLines/>
            <w:suppressAutoHyphens/>
            <w:spacing w:after="0" w:line="240" w:lineRule="auto"/>
            <w:jc w:val="both"/>
            <w:rPr>
              <w:rFonts w:ascii="Arial" w:eastAsia="Times New Roman" w:hAnsi="Arial" w:cs="Times New Roman"/>
              <w:kern w:val="1"/>
              <w:sz w:val="20"/>
              <w:szCs w:val="20"/>
              <w:lang w:eastAsia="pt-BR"/>
            </w:rPr>
          </w:pPr>
        </w:p>
        <w:p w14:paraId="1A5CDD56" w14:textId="77777777" w:rsidR="00193CA9" w:rsidRDefault="00193CA9" w:rsidP="00193CA9">
          <w:pPr>
            <w:keepLines/>
            <w:suppressAutoHyphens/>
            <w:spacing w:after="0" w:line="240" w:lineRule="auto"/>
            <w:jc w:val="both"/>
            <w:rPr>
              <w:rFonts w:ascii="Arial" w:hAnsi="Arial" w:cs="Arial"/>
              <w:sz w:val="20"/>
              <w:szCs w:val="20"/>
            </w:rPr>
          </w:pPr>
          <w:r w:rsidRPr="001C0C84">
            <w:rPr>
              <w:rFonts w:ascii="Arial" w:eastAsia="Times New Roman" w:hAnsi="Arial" w:cs="Times New Roman"/>
              <w:kern w:val="1"/>
              <w:sz w:val="20"/>
              <w:szCs w:val="20"/>
              <w:lang w:eastAsia="pt-BR"/>
            </w:rPr>
            <w:t>doravante denominada simplesmente CONTRATADA, legalmente representadas e ao final assinadas, ajustam e convencionam as obrigações e compromissos recíprocos que assumem, nos termos do</w:t>
          </w:r>
          <w:r w:rsidRPr="001C0C84">
            <w:rPr>
              <w:rFonts w:ascii="Arial" w:eastAsia="Arial" w:hAnsi="Arial" w:cs="Arial"/>
              <w:bCs/>
              <w:sz w:val="20"/>
              <w:szCs w:val="20"/>
            </w:rPr>
            <w:t xml:space="preserve">  </w:t>
          </w:r>
          <w:r w:rsidRPr="001C0C84">
            <w:rPr>
              <w:rFonts w:ascii="Arial" w:eastAsia="Times New Roman" w:hAnsi="Arial" w:cs="Times New Roman"/>
              <w:kern w:val="1"/>
              <w:sz w:val="20"/>
              <w:szCs w:val="20"/>
              <w:lang w:eastAsia="pt-BR"/>
            </w:rPr>
            <w:t xml:space="preserve">Regulamento de Licitações, Contratos e Demais Ajustes da Companhia do Metropolitano de São Paulo – Metrô (REGULAMENTO DE CONTRATAÇÕES), disponível para acesso em seu sítio eletrônico, e pelas disposições do </w:t>
          </w:r>
          <w:r w:rsidRPr="001C0C84">
            <w:rPr>
              <w:rFonts w:ascii="Arial" w:eastAsia="Arial" w:hAnsi="Arial" w:cs="Arial"/>
              <w:bCs/>
              <w:sz w:val="20"/>
              <w:szCs w:val="20"/>
            </w:rPr>
            <w:t>Decreto estadual nº</w:t>
          </w:r>
          <w:r w:rsidRPr="001C0C84">
            <w:rPr>
              <w:i/>
              <w:iCs/>
            </w:rPr>
            <w:t xml:space="preserve"> </w:t>
          </w:r>
          <w:r w:rsidRPr="001C0C84">
            <w:rPr>
              <w:rFonts w:ascii="Arial" w:hAnsi="Arial" w:cs="Arial"/>
              <w:sz w:val="20"/>
              <w:szCs w:val="20"/>
            </w:rPr>
            <w:t>Decreto estadual nº 67.608, de 27 de março de 2023, c/c o Decreto nº 11.462, de 31 de março de 2023</w:t>
          </w:r>
          <w:r w:rsidRPr="001C0C84">
            <w:rPr>
              <w:rFonts w:ascii="Arial" w:eastAsia="Arial" w:hAnsi="Arial" w:cs="Arial"/>
              <w:bCs/>
              <w:sz w:val="20"/>
              <w:szCs w:val="20"/>
            </w:rPr>
            <w:t xml:space="preserve">, pela Lei federal nº 14.133, de 1º de abril de 2021, especificamente no que se refere à habilitação, prazos processuais e efeitos das sanções, pela </w:t>
          </w:r>
          <w:r w:rsidRPr="001C0C84">
            <w:rPr>
              <w:rFonts w:ascii="Arial" w:eastAsia="Times New Roman" w:hAnsi="Arial" w:cs="Times New Roman"/>
              <w:kern w:val="1"/>
              <w:sz w:val="20"/>
              <w:szCs w:val="20"/>
              <w:lang w:eastAsia="pt-BR"/>
            </w:rPr>
            <w:t xml:space="preserve"> Lei federal nº 13.303, de 30 de Junho de 2016, assim como da Lei complementar nº 123, de 14 de dezembro de 2006, mediante as cláusulas que se seguem:</w:t>
          </w:r>
        </w:p>
        <w:p w14:paraId="77A3E975" w14:textId="77777777" w:rsidR="00193CA9" w:rsidRDefault="00193CA9" w:rsidP="00193CA9">
          <w:pPr>
            <w:keepLines/>
            <w:suppressAutoHyphens/>
            <w:spacing w:after="0" w:line="240" w:lineRule="auto"/>
            <w:jc w:val="both"/>
            <w:rPr>
              <w:rFonts w:ascii="Arial" w:eastAsia="Arial" w:hAnsi="Arial" w:cs="Arial"/>
              <w:b/>
              <w:bCs/>
              <w:sz w:val="20"/>
            </w:rPr>
          </w:pPr>
        </w:p>
        <w:p w14:paraId="664016B4" w14:textId="77777777" w:rsidR="00193CA9" w:rsidRPr="00E53069" w:rsidRDefault="00193CA9" w:rsidP="00193CA9">
          <w:pPr>
            <w:pStyle w:val="Ttulo1"/>
          </w:pPr>
          <w:r w:rsidRPr="00E53069">
            <w:t>1.</w:t>
          </w:r>
          <w:r w:rsidRPr="00E53069">
            <w:tab/>
            <w:t>OBJETO</w:t>
          </w:r>
        </w:p>
        <w:p w14:paraId="43B3D221" w14:textId="77777777" w:rsidR="00193CA9" w:rsidRPr="004C6957" w:rsidRDefault="00193CA9" w:rsidP="00193CA9">
          <w:pPr>
            <w:spacing w:after="0" w:line="240" w:lineRule="auto"/>
            <w:ind w:left="1134" w:hanging="1134"/>
            <w:jc w:val="both"/>
            <w:rPr>
              <w:rFonts w:ascii="Arial" w:hAnsi="Arial" w:cs="Arial"/>
              <w:sz w:val="20"/>
              <w:szCs w:val="20"/>
            </w:rPr>
          </w:pPr>
        </w:p>
        <w:p w14:paraId="6491148D" w14:textId="77777777" w:rsidR="00193CA9" w:rsidRDefault="00193CA9" w:rsidP="00193CA9">
          <w:pPr>
            <w:spacing w:after="0" w:line="240" w:lineRule="auto"/>
            <w:ind w:left="1134" w:hanging="1134"/>
            <w:jc w:val="both"/>
            <w:rPr>
              <w:rFonts w:ascii="Arial" w:eastAsia="Verdana" w:hAnsi="Arial" w:cs="Arial"/>
              <w:bCs/>
              <w:sz w:val="20"/>
            </w:rPr>
          </w:pPr>
          <w:r w:rsidRPr="004C6957">
            <w:rPr>
              <w:rFonts w:ascii="Arial" w:hAnsi="Arial" w:cs="Arial"/>
              <w:sz w:val="20"/>
              <w:szCs w:val="20"/>
            </w:rPr>
            <w:t>1.1</w:t>
          </w:r>
          <w:r w:rsidRPr="004C6957">
            <w:rPr>
              <w:rFonts w:ascii="Arial" w:hAnsi="Arial" w:cs="Arial"/>
              <w:sz w:val="20"/>
              <w:szCs w:val="20"/>
            </w:rPr>
            <w:tab/>
            <w:t>O objeto d</w:t>
          </w:r>
          <w:r>
            <w:rPr>
              <w:rFonts w:ascii="Arial" w:hAnsi="Arial" w:cs="Arial"/>
              <w:sz w:val="20"/>
              <w:szCs w:val="20"/>
            </w:rPr>
            <w:t>este instrumento contratual</w:t>
          </w:r>
          <w:r w:rsidRPr="004C6957">
            <w:rPr>
              <w:rFonts w:ascii="Arial" w:hAnsi="Arial" w:cs="Arial"/>
              <w:sz w:val="20"/>
              <w:szCs w:val="20"/>
            </w:rPr>
            <w:t>, doravante denominado simplesmente MATERIAL, nas quantidades e especificações mencionadas na planilha de preços é</w:t>
          </w:r>
          <w:r>
            <w:rPr>
              <w:rFonts w:ascii="Arial" w:hAnsi="Arial" w:cs="Arial"/>
              <w:sz w:val="20"/>
              <w:szCs w:val="20"/>
            </w:rPr>
            <w:t xml:space="preserve"> o fornecimento de </w:t>
          </w:r>
          <w:sdt>
            <w:sdtPr>
              <w:rPr>
                <w:rFonts w:ascii="Arial" w:eastAsia="Verdana" w:hAnsi="Arial" w:cs="Arial"/>
                <w:bCs/>
                <w:sz w:val="20"/>
              </w:rPr>
              <w:alias w:val="Insira o objeto do fornecimento"/>
              <w:tag w:val="Insira o objeto do fornecimento"/>
              <w:id w:val="130212334"/>
              <w:placeholder>
                <w:docPart w:val="7140AA794A564BE8AE08C7401AAABF83"/>
              </w:placeholder>
              <w:showingPlcHdr/>
              <w15:color w:val="000080"/>
            </w:sdtPr>
            <w:sdtEndPr/>
            <w:sdtContent>
              <w:r w:rsidRPr="002551A3">
                <w:rPr>
                  <w:rStyle w:val="TextodoEspaoReservado"/>
                  <w:rFonts w:ascii="Arial" w:hAnsi="Arial" w:cs="Arial"/>
                  <w:i/>
                  <w:color w:val="FF0000"/>
                  <w:sz w:val="20"/>
                  <w:szCs w:val="20"/>
                </w:rPr>
                <w:t>Insira o objeto do fornecimento</w:t>
              </w:r>
            </w:sdtContent>
          </w:sdt>
        </w:p>
        <w:p w14:paraId="2CCE59E3" w14:textId="77777777" w:rsidR="00193CA9" w:rsidRDefault="00193CA9" w:rsidP="00193CA9">
          <w:pPr>
            <w:spacing w:after="0" w:line="240" w:lineRule="auto"/>
            <w:ind w:left="1134" w:hanging="1134"/>
            <w:jc w:val="both"/>
            <w:rPr>
              <w:rFonts w:ascii="Arial" w:eastAsia="Verdana" w:hAnsi="Arial" w:cs="Arial"/>
              <w:bCs/>
              <w:sz w:val="20"/>
            </w:rPr>
          </w:pPr>
        </w:p>
        <w:p w14:paraId="035B2C31" w14:textId="77777777" w:rsidR="00193CA9" w:rsidRDefault="00193CA9" w:rsidP="00193CA9">
          <w:pPr>
            <w:pStyle w:val="Ttulo1"/>
          </w:pPr>
          <w:r>
            <w:t>2</w:t>
          </w:r>
          <w:r w:rsidRPr="00935989">
            <w:t>.</w:t>
          </w:r>
          <w:r w:rsidRPr="00935989">
            <w:tab/>
            <w:t>PREÇOS</w:t>
          </w:r>
        </w:p>
        <w:p w14:paraId="5BBAF54B" w14:textId="77777777" w:rsidR="00193CA9" w:rsidRDefault="00193CA9" w:rsidP="00193CA9">
          <w:pPr>
            <w:spacing w:after="0" w:line="240" w:lineRule="auto"/>
            <w:ind w:left="1134" w:hanging="1134"/>
            <w:jc w:val="both"/>
            <w:rPr>
              <w:rFonts w:ascii="Arial" w:hAnsi="Arial" w:cs="Arial"/>
              <w:sz w:val="20"/>
              <w:szCs w:val="20"/>
            </w:rPr>
          </w:pPr>
        </w:p>
        <w:p w14:paraId="2E611F81" w14:textId="77777777" w:rsidR="00193CA9" w:rsidRDefault="00193CA9" w:rsidP="00193CA9">
          <w:pPr>
            <w:spacing w:after="0" w:line="240" w:lineRule="auto"/>
            <w:ind w:left="1134" w:hanging="1134"/>
            <w:rPr>
              <w:rFonts w:ascii="Arial" w:hAnsi="Arial" w:cs="Arial"/>
              <w:sz w:val="20"/>
              <w:szCs w:val="20"/>
            </w:rPr>
          </w:pPr>
          <w:r>
            <w:rPr>
              <w:rFonts w:ascii="Arial" w:hAnsi="Arial" w:cs="Arial"/>
              <w:sz w:val="20"/>
              <w:szCs w:val="20"/>
            </w:rPr>
            <w:t>2</w:t>
          </w:r>
          <w:r w:rsidRPr="00FD47F1">
            <w:rPr>
              <w:rFonts w:ascii="Arial" w:hAnsi="Arial" w:cs="Arial"/>
              <w:sz w:val="20"/>
              <w:szCs w:val="20"/>
            </w:rPr>
            <w:t>.1</w:t>
          </w:r>
          <w:r w:rsidRPr="00FD47F1">
            <w:rPr>
              <w:rFonts w:ascii="Arial" w:hAnsi="Arial" w:cs="Arial"/>
              <w:sz w:val="20"/>
              <w:szCs w:val="20"/>
            </w:rPr>
            <w:tab/>
            <w:t xml:space="preserve">O valor total deste Instrumento Contratual é de </w:t>
          </w:r>
          <w:sdt>
            <w:sdtPr>
              <w:rPr>
                <w:rFonts w:ascii="Arial" w:hAnsi="Arial" w:cs="Arial"/>
                <w:sz w:val="20"/>
                <w:szCs w:val="20"/>
              </w:rPr>
              <w:id w:val="1246310567"/>
              <w:placeholder>
                <w:docPart w:val="4F50647BA8E942028B3A6135AC2CCE87"/>
              </w:placeholder>
              <w15:color w:val="000080"/>
            </w:sdtPr>
            <w:sdtEndPr/>
            <w:sdtContent>
              <w:r w:rsidRPr="00FD47F1">
                <w:rPr>
                  <w:rFonts w:ascii="Arial" w:hAnsi="Arial" w:cs="Arial"/>
                  <w:sz w:val="20"/>
                  <w:szCs w:val="20"/>
                </w:rPr>
                <w:t xml:space="preserve">R$ .................................... </w:t>
              </w:r>
              <w:proofErr w:type="gramStart"/>
              <w:r w:rsidRPr="00FD47F1">
                <w:rPr>
                  <w:rFonts w:ascii="Arial" w:hAnsi="Arial" w:cs="Arial"/>
                  <w:sz w:val="20"/>
                  <w:szCs w:val="20"/>
                </w:rPr>
                <w:t>( extenso</w:t>
              </w:r>
              <w:proofErr w:type="gramEnd"/>
              <w:r w:rsidRPr="00FD47F1">
                <w:rPr>
                  <w:rFonts w:ascii="Arial" w:hAnsi="Arial" w:cs="Arial"/>
                  <w:sz w:val="20"/>
                  <w:szCs w:val="20"/>
                </w:rPr>
                <w:t xml:space="preserve"> )</w:t>
              </w:r>
            </w:sdtContent>
          </w:sdt>
          <w:r w:rsidRPr="00FD47F1">
            <w:rPr>
              <w:rFonts w:ascii="Arial" w:hAnsi="Arial" w:cs="Arial"/>
              <w:sz w:val="20"/>
              <w:szCs w:val="20"/>
            </w:rPr>
            <w:t xml:space="preserve"> na data-base </w:t>
          </w:r>
          <w:sdt>
            <w:sdtPr>
              <w:rPr>
                <w:rFonts w:ascii="Arial" w:hAnsi="Arial" w:cs="Arial"/>
                <w:sz w:val="20"/>
                <w:szCs w:val="20"/>
              </w:rPr>
              <w:id w:val="1983037421"/>
              <w:placeholder>
                <w:docPart w:val="4F50647BA8E942028B3A6135AC2CCE87"/>
              </w:placeholder>
            </w:sdtPr>
            <w:sdtEndPr/>
            <w:sdtContent>
              <w:r w:rsidRPr="00FD47F1">
                <w:rPr>
                  <w:rFonts w:ascii="Arial" w:hAnsi="Arial" w:cs="Arial"/>
                  <w:sz w:val="20"/>
                  <w:szCs w:val="20"/>
                </w:rPr>
                <w:t>___/___/___</w:t>
              </w:r>
            </w:sdtContent>
          </w:sdt>
          <w:r>
            <w:rPr>
              <w:rFonts w:ascii="Arial" w:hAnsi="Arial" w:cs="Arial"/>
              <w:sz w:val="20"/>
              <w:szCs w:val="20"/>
            </w:rPr>
            <w:t>,</w:t>
          </w:r>
          <w:r w:rsidRPr="00815343">
            <w:rPr>
              <w:rFonts w:ascii="Arial" w:hAnsi="Arial" w:cs="Arial"/>
              <w:sz w:val="20"/>
              <w:szCs w:val="20"/>
            </w:rPr>
            <w:t xml:space="preserve"> </w:t>
          </w:r>
          <w:r w:rsidRPr="00AD317D">
            <w:rPr>
              <w:rFonts w:ascii="Arial" w:hAnsi="Arial" w:cs="Arial"/>
              <w:sz w:val="20"/>
              <w:szCs w:val="20"/>
            </w:rPr>
            <w:t xml:space="preserve">conforme Planilha de Preços – Anexo </w:t>
          </w:r>
          <w:r>
            <w:rPr>
              <w:rFonts w:ascii="Arial" w:hAnsi="Arial" w:cs="Arial"/>
              <w:sz w:val="20"/>
              <w:szCs w:val="20"/>
            </w:rPr>
            <w:t>I.</w:t>
          </w:r>
        </w:p>
        <w:p w14:paraId="5F0268DC" w14:textId="77777777" w:rsidR="00193CA9" w:rsidRDefault="00193CA9" w:rsidP="00193CA9">
          <w:pPr>
            <w:spacing w:after="0" w:line="240" w:lineRule="auto"/>
            <w:ind w:left="1134" w:hanging="1134"/>
            <w:jc w:val="both"/>
            <w:rPr>
              <w:rFonts w:ascii="Arial" w:hAnsi="Arial" w:cs="Arial"/>
              <w:sz w:val="20"/>
              <w:szCs w:val="20"/>
            </w:rPr>
          </w:pPr>
        </w:p>
        <w:p w14:paraId="7A7DA752" w14:textId="77777777" w:rsidR="00193CA9" w:rsidRPr="00BA7B2B" w:rsidRDefault="00193CA9" w:rsidP="00193CA9">
          <w:pPr>
            <w:pStyle w:val="Ttulo1"/>
          </w:pPr>
          <w:r>
            <w:t>3</w:t>
          </w:r>
          <w:r w:rsidRPr="00BA7B2B">
            <w:t>.</w:t>
          </w:r>
          <w:r w:rsidRPr="00BA7B2B">
            <w:tab/>
            <w:t>ALTERAÇÕES CONTRATUAIS</w:t>
          </w:r>
        </w:p>
        <w:p w14:paraId="4188E81B" w14:textId="77777777" w:rsidR="00193CA9" w:rsidRPr="00BA7B2B" w:rsidRDefault="00193CA9" w:rsidP="00193CA9">
          <w:pPr>
            <w:spacing w:after="0" w:line="240" w:lineRule="auto"/>
            <w:ind w:left="1134" w:hanging="1134"/>
            <w:jc w:val="both"/>
            <w:rPr>
              <w:rFonts w:ascii="Arial" w:hAnsi="Arial" w:cs="Arial"/>
              <w:sz w:val="20"/>
              <w:szCs w:val="20"/>
            </w:rPr>
          </w:pPr>
        </w:p>
        <w:p w14:paraId="3C3D1C44" w14:textId="77777777" w:rsidR="00193CA9" w:rsidRDefault="00193CA9" w:rsidP="00193CA9">
          <w:pPr>
            <w:spacing w:after="0" w:line="240" w:lineRule="auto"/>
            <w:ind w:left="1134" w:hanging="1134"/>
            <w:jc w:val="both"/>
            <w:rPr>
              <w:rFonts w:ascii="Arial" w:hAnsi="Arial" w:cs="Arial"/>
              <w:sz w:val="20"/>
              <w:szCs w:val="20"/>
            </w:rPr>
          </w:pPr>
          <w:r>
            <w:rPr>
              <w:rFonts w:ascii="Arial" w:hAnsi="Arial" w:cs="Arial"/>
              <w:sz w:val="20"/>
              <w:szCs w:val="20"/>
            </w:rPr>
            <w:t>3</w:t>
          </w:r>
          <w:r w:rsidRPr="00BA7B2B">
            <w:rPr>
              <w:rFonts w:ascii="Arial" w:hAnsi="Arial" w:cs="Arial"/>
              <w:sz w:val="20"/>
              <w:szCs w:val="20"/>
            </w:rPr>
            <w:t>.1</w:t>
          </w:r>
          <w:r w:rsidRPr="00BA7B2B">
            <w:rPr>
              <w:rFonts w:ascii="Arial" w:hAnsi="Arial" w:cs="Arial"/>
              <w:sz w:val="20"/>
              <w:szCs w:val="20"/>
            </w:rPr>
            <w:tab/>
            <w:t xml:space="preserve">O </w:t>
          </w:r>
          <w:r>
            <w:rPr>
              <w:rFonts w:ascii="Arial" w:hAnsi="Arial" w:cs="Arial"/>
              <w:sz w:val="20"/>
              <w:szCs w:val="20"/>
            </w:rPr>
            <w:t>Instrumento Contratual</w:t>
          </w:r>
          <w:r w:rsidRPr="00BA7B2B">
            <w:rPr>
              <w:rFonts w:ascii="Arial" w:hAnsi="Arial" w:cs="Arial"/>
              <w:sz w:val="20"/>
              <w:szCs w:val="20"/>
            </w:rPr>
            <w:t xml:space="preserve"> e seus anexos somente poderão ser alterados por acordo entre as partes, mediante termo aditivo, observado o disposto no REGULAMENTO DE </w:t>
          </w:r>
          <w:r>
            <w:rPr>
              <w:rFonts w:ascii="Arial" w:hAnsi="Arial" w:cs="Arial"/>
              <w:sz w:val="20"/>
              <w:szCs w:val="20"/>
            </w:rPr>
            <w:t xml:space="preserve">LICITAÇÕES, </w:t>
          </w:r>
          <w:r w:rsidRPr="00BA7B2B">
            <w:rPr>
              <w:rFonts w:ascii="Arial" w:hAnsi="Arial" w:cs="Arial"/>
              <w:sz w:val="20"/>
              <w:szCs w:val="20"/>
            </w:rPr>
            <w:t>CONTRAT</w:t>
          </w:r>
          <w:r>
            <w:rPr>
              <w:rFonts w:ascii="Arial" w:hAnsi="Arial" w:cs="Arial"/>
              <w:sz w:val="20"/>
              <w:szCs w:val="20"/>
            </w:rPr>
            <w:t>OS E DEMAIS AJUSTES DA COMPANHIA DO METRÔ</w:t>
          </w:r>
          <w:r w:rsidRPr="00BA7B2B">
            <w:rPr>
              <w:rFonts w:ascii="Arial" w:hAnsi="Arial" w:cs="Arial"/>
              <w:sz w:val="20"/>
              <w:szCs w:val="20"/>
            </w:rPr>
            <w:t>.</w:t>
          </w:r>
        </w:p>
        <w:p w14:paraId="0F7228FC" w14:textId="77777777" w:rsidR="00193CA9" w:rsidRDefault="00193CA9" w:rsidP="00193CA9">
          <w:pPr>
            <w:spacing w:after="0" w:line="240" w:lineRule="auto"/>
            <w:ind w:left="1134" w:hanging="1134"/>
            <w:jc w:val="both"/>
            <w:rPr>
              <w:rFonts w:ascii="Arial" w:hAnsi="Arial" w:cs="Arial"/>
              <w:sz w:val="20"/>
              <w:szCs w:val="20"/>
            </w:rPr>
          </w:pPr>
        </w:p>
        <w:p w14:paraId="299AFB94" w14:textId="77777777" w:rsidR="00193CA9" w:rsidRPr="00006587" w:rsidRDefault="00193CA9" w:rsidP="00193CA9">
          <w:pPr>
            <w:spacing w:after="0" w:line="240" w:lineRule="auto"/>
            <w:ind w:left="1134" w:hanging="1134"/>
            <w:jc w:val="both"/>
            <w:rPr>
              <w:rFonts w:ascii="Arial" w:hAnsi="Arial" w:cs="Arial"/>
              <w:b/>
              <w:sz w:val="20"/>
              <w:szCs w:val="20"/>
            </w:rPr>
          </w:pPr>
          <w:r>
            <w:rPr>
              <w:rFonts w:ascii="Arial" w:hAnsi="Arial" w:cs="Arial"/>
              <w:b/>
              <w:sz w:val="20"/>
              <w:szCs w:val="20"/>
            </w:rPr>
            <w:t>4</w:t>
          </w:r>
          <w:r w:rsidRPr="00006587">
            <w:rPr>
              <w:rFonts w:ascii="Arial" w:hAnsi="Arial" w:cs="Arial"/>
              <w:b/>
              <w:sz w:val="20"/>
              <w:szCs w:val="20"/>
            </w:rPr>
            <w:t>.</w:t>
          </w:r>
          <w:r w:rsidRPr="00006587">
            <w:rPr>
              <w:rFonts w:ascii="Arial" w:hAnsi="Arial" w:cs="Arial"/>
              <w:b/>
              <w:sz w:val="20"/>
              <w:szCs w:val="20"/>
            </w:rPr>
            <w:tab/>
            <w:t>DISPOSIÇÕES GERAIS</w:t>
          </w:r>
        </w:p>
        <w:p w14:paraId="39B220CD" w14:textId="77777777" w:rsidR="00193CA9" w:rsidRDefault="00193CA9" w:rsidP="00193CA9">
          <w:pPr>
            <w:spacing w:after="0" w:line="240" w:lineRule="auto"/>
            <w:ind w:left="1134" w:hanging="1134"/>
            <w:jc w:val="both"/>
            <w:rPr>
              <w:rFonts w:ascii="Arial" w:hAnsi="Arial" w:cs="Arial"/>
              <w:sz w:val="20"/>
              <w:szCs w:val="20"/>
            </w:rPr>
          </w:pPr>
        </w:p>
        <w:p w14:paraId="01A12F9E" w14:textId="77777777" w:rsidR="00193CA9" w:rsidRDefault="00193CA9" w:rsidP="00193CA9">
          <w:pPr>
            <w:spacing w:after="0" w:line="240" w:lineRule="auto"/>
            <w:ind w:left="1134" w:hanging="1134"/>
            <w:jc w:val="both"/>
            <w:rPr>
              <w:rFonts w:ascii="Arial" w:hAnsi="Arial" w:cs="Arial"/>
              <w:sz w:val="20"/>
              <w:szCs w:val="20"/>
            </w:rPr>
          </w:pPr>
          <w:r>
            <w:rPr>
              <w:rFonts w:ascii="Arial" w:hAnsi="Arial" w:cs="Arial"/>
              <w:sz w:val="20"/>
              <w:szCs w:val="20"/>
            </w:rPr>
            <w:t>4.1</w:t>
          </w:r>
          <w:r w:rsidRPr="00C30670">
            <w:rPr>
              <w:rFonts w:ascii="Arial" w:hAnsi="Arial" w:cs="Arial"/>
              <w:sz w:val="20"/>
              <w:szCs w:val="20"/>
            </w:rPr>
            <w:tab/>
            <w:t xml:space="preserve">O presente </w:t>
          </w:r>
          <w:r>
            <w:rPr>
              <w:rFonts w:ascii="Arial" w:hAnsi="Arial" w:cs="Arial"/>
              <w:sz w:val="20"/>
              <w:szCs w:val="20"/>
            </w:rPr>
            <w:t>Instrumento Contratual</w:t>
          </w:r>
          <w:r w:rsidRPr="00C30670">
            <w:rPr>
              <w:rFonts w:ascii="Arial" w:hAnsi="Arial" w:cs="Arial"/>
              <w:sz w:val="20"/>
              <w:szCs w:val="20"/>
            </w:rPr>
            <w:t xml:space="preserve"> está vinculado ao Edital do Pregão Eletrônico nº</w:t>
          </w:r>
          <w:r>
            <w:rPr>
              <w:rFonts w:ascii="Arial" w:hAnsi="Arial" w:cs="Arial"/>
              <w:sz w:val="20"/>
              <w:szCs w:val="20"/>
            </w:rPr>
            <w:t xml:space="preserve"> </w:t>
          </w:r>
          <w:sdt>
            <w:sdtPr>
              <w:rPr>
                <w:rFonts w:ascii="Arial" w:eastAsia="Verdana" w:hAnsi="Arial" w:cs="Arial"/>
                <w:sz w:val="20"/>
                <w:szCs w:val="20"/>
              </w:rPr>
              <w:alias w:val="Nº processo"/>
              <w:tag w:val=""/>
              <w:id w:val="-291820298"/>
              <w:lock w:val="contentLocked"/>
              <w:placeholder>
                <w:docPart w:val="9DABAAFC55964F36893E4FBCE7B86993"/>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AC70D7">
                <w:rPr>
                  <w:rStyle w:val="TextodoEspaoReservado"/>
                  <w:rFonts w:ascii="Arial" w:hAnsi="Arial" w:cs="Arial"/>
                  <w:i/>
                  <w:iCs/>
                  <w:color w:val="FF0000"/>
                  <w:sz w:val="20"/>
                  <w:szCs w:val="20"/>
                </w:rPr>
                <w:t>nº processo Metrô</w:t>
              </w:r>
            </w:sdtContent>
          </w:sdt>
          <w:r w:rsidRPr="00C30670">
            <w:rPr>
              <w:rFonts w:ascii="Arial" w:hAnsi="Arial" w:cs="Arial"/>
              <w:sz w:val="20"/>
              <w:szCs w:val="20"/>
            </w:rPr>
            <w:t xml:space="preserve"> e à proposta da CONTRATADA, no valor do seu lance vencedor.</w:t>
          </w:r>
        </w:p>
        <w:p w14:paraId="1FAC7D64" w14:textId="77777777" w:rsidR="00193CA9" w:rsidRDefault="00193CA9" w:rsidP="00193CA9">
          <w:pPr>
            <w:spacing w:after="0" w:line="240" w:lineRule="auto"/>
            <w:ind w:left="1134" w:hanging="1134"/>
            <w:jc w:val="both"/>
            <w:rPr>
              <w:rFonts w:ascii="Arial" w:hAnsi="Arial" w:cs="Arial"/>
              <w:sz w:val="20"/>
              <w:szCs w:val="20"/>
            </w:rPr>
          </w:pPr>
        </w:p>
        <w:p w14:paraId="375339A0" w14:textId="77777777" w:rsidR="00193CA9" w:rsidRDefault="00193CA9" w:rsidP="00193CA9">
          <w:pPr>
            <w:spacing w:after="0" w:line="240" w:lineRule="auto"/>
            <w:ind w:left="1134" w:hanging="1134"/>
            <w:jc w:val="both"/>
            <w:rPr>
              <w:rFonts w:ascii="Arial" w:hAnsi="Arial" w:cs="Arial"/>
              <w:sz w:val="20"/>
              <w:szCs w:val="20"/>
            </w:rPr>
          </w:pPr>
          <w:r>
            <w:rPr>
              <w:rFonts w:ascii="Arial" w:hAnsi="Arial" w:cs="Arial"/>
              <w:sz w:val="20"/>
              <w:szCs w:val="20"/>
            </w:rPr>
            <w:t>4.2</w:t>
          </w:r>
          <w:r>
            <w:rPr>
              <w:rFonts w:ascii="Arial" w:hAnsi="Arial" w:cs="Arial"/>
              <w:sz w:val="20"/>
              <w:szCs w:val="20"/>
            </w:rPr>
            <w:tab/>
            <w:t>Constituem anexos deste Instrumento Contratual as Cláusulas Específicas, as Cláusulas Gerais de Fornecimento e a Planilha de Preços.</w:t>
          </w:r>
        </w:p>
        <w:p w14:paraId="0ED67B5E" w14:textId="77777777" w:rsidR="00193CA9" w:rsidRDefault="00193CA9" w:rsidP="00643869">
          <w:pPr>
            <w:spacing w:after="0" w:line="240" w:lineRule="auto"/>
            <w:ind w:left="1134" w:hanging="1134"/>
            <w:jc w:val="both"/>
            <w:rPr>
              <w:rFonts w:ascii="Arial" w:eastAsia="Verdana" w:hAnsi="Arial" w:cs="Arial"/>
              <w:bCs/>
              <w:sz w:val="20"/>
            </w:rPr>
          </w:pPr>
        </w:p>
        <w:p w14:paraId="554784D6" w14:textId="0D99E2D4" w:rsidR="00193CA9" w:rsidRPr="003761BC" w:rsidRDefault="00643869" w:rsidP="00643869">
          <w:pPr>
            <w:spacing w:after="0" w:line="240" w:lineRule="auto"/>
            <w:jc w:val="both"/>
            <w:rPr>
              <w:rFonts w:ascii="Arial" w:hAnsi="Arial" w:cs="Arial"/>
              <w:sz w:val="20"/>
              <w:szCs w:val="20"/>
            </w:rPr>
          </w:pPr>
          <w:r w:rsidRPr="00643869">
            <w:rPr>
              <w:rFonts w:ascii="Arial" w:hAnsi="Arial" w:cs="Arial"/>
              <w:sz w:val="20"/>
              <w:szCs w:val="20"/>
            </w:rPr>
            <w:t>E, por se acharem justas e acordadas, firmam as partes, o presente Contrato, para que se produzam os efeitos legais.</w:t>
          </w:r>
        </w:p>
        <w:p w14:paraId="33BFEEB8" w14:textId="77777777" w:rsidR="00193CA9" w:rsidRPr="003761BC" w:rsidRDefault="00193CA9" w:rsidP="00643869">
          <w:pPr>
            <w:spacing w:after="0" w:line="240" w:lineRule="auto"/>
            <w:rPr>
              <w:rFonts w:ascii="Arial" w:hAnsi="Arial" w:cs="Arial"/>
              <w:sz w:val="20"/>
              <w:szCs w:val="20"/>
            </w:rPr>
          </w:pP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t>São Paulo,</w:t>
          </w:r>
        </w:p>
        <w:p w14:paraId="68D31B0B" w14:textId="77777777" w:rsidR="00643869" w:rsidRPr="00643869" w:rsidRDefault="00643869" w:rsidP="00643869">
          <w:pPr>
            <w:spacing w:after="0" w:line="240" w:lineRule="auto"/>
            <w:rPr>
              <w:rFonts w:ascii="Arial" w:hAnsi="Arial" w:cs="Arial"/>
              <w:sz w:val="20"/>
              <w:szCs w:val="20"/>
            </w:rPr>
          </w:pPr>
          <w:r w:rsidRPr="00643869">
            <w:rPr>
              <w:rFonts w:ascii="Arial" w:hAnsi="Arial" w:cs="Arial"/>
              <w:sz w:val="20"/>
              <w:szCs w:val="20"/>
            </w:rPr>
            <w:t>Pela CONTRATADA:</w:t>
          </w:r>
        </w:p>
        <w:p w14:paraId="05C1591B" w14:textId="77777777" w:rsidR="00643869" w:rsidRPr="00643869" w:rsidRDefault="00643869" w:rsidP="00643869">
          <w:pPr>
            <w:spacing w:after="0" w:line="240" w:lineRule="auto"/>
            <w:rPr>
              <w:rFonts w:ascii="Arial" w:hAnsi="Arial" w:cs="Arial"/>
              <w:sz w:val="20"/>
              <w:szCs w:val="20"/>
            </w:rPr>
          </w:pPr>
        </w:p>
        <w:p w14:paraId="658407B2" w14:textId="77777777" w:rsidR="00643869" w:rsidRPr="00643869" w:rsidRDefault="00643869" w:rsidP="00643869">
          <w:pPr>
            <w:spacing w:after="0" w:line="240" w:lineRule="auto"/>
            <w:rPr>
              <w:rFonts w:ascii="Arial" w:hAnsi="Arial" w:cs="Arial"/>
              <w:sz w:val="20"/>
              <w:szCs w:val="20"/>
            </w:rPr>
          </w:pPr>
        </w:p>
        <w:p w14:paraId="15281BEC" w14:textId="77777777" w:rsidR="00643869" w:rsidRPr="00643869" w:rsidRDefault="00643869" w:rsidP="00643869">
          <w:pPr>
            <w:spacing w:after="0" w:line="240" w:lineRule="auto"/>
            <w:rPr>
              <w:rFonts w:ascii="Arial" w:hAnsi="Arial" w:cs="Arial"/>
              <w:sz w:val="20"/>
              <w:szCs w:val="20"/>
            </w:rPr>
          </w:pPr>
        </w:p>
        <w:p w14:paraId="3EC3E18F" w14:textId="77777777" w:rsidR="00643869" w:rsidRPr="00643869" w:rsidRDefault="00643869" w:rsidP="00643869">
          <w:pPr>
            <w:spacing w:after="0" w:line="240" w:lineRule="auto"/>
            <w:rPr>
              <w:rFonts w:ascii="Arial" w:hAnsi="Arial" w:cs="Arial"/>
              <w:sz w:val="20"/>
              <w:szCs w:val="20"/>
            </w:rPr>
          </w:pPr>
        </w:p>
        <w:p w14:paraId="7BB106F5" w14:textId="77777777" w:rsidR="00643869" w:rsidRPr="00643869" w:rsidRDefault="00643869" w:rsidP="00643869">
          <w:pPr>
            <w:spacing w:after="0" w:line="240" w:lineRule="auto"/>
            <w:rPr>
              <w:rFonts w:ascii="Arial" w:hAnsi="Arial" w:cs="Arial"/>
              <w:sz w:val="20"/>
              <w:szCs w:val="20"/>
            </w:rPr>
          </w:pPr>
          <w:r w:rsidRPr="00643869">
            <w:rPr>
              <w:rFonts w:ascii="Arial" w:hAnsi="Arial" w:cs="Arial"/>
              <w:sz w:val="20"/>
              <w:szCs w:val="20"/>
            </w:rPr>
            <w:t>__________________________</w:t>
          </w:r>
          <w:r w:rsidRPr="00643869">
            <w:rPr>
              <w:rFonts w:ascii="Arial" w:hAnsi="Arial" w:cs="Arial"/>
              <w:sz w:val="20"/>
              <w:szCs w:val="20"/>
            </w:rPr>
            <w:tab/>
          </w:r>
          <w:r w:rsidRPr="00643869">
            <w:rPr>
              <w:rFonts w:ascii="Arial" w:hAnsi="Arial" w:cs="Arial"/>
              <w:sz w:val="20"/>
              <w:szCs w:val="20"/>
            </w:rPr>
            <w:tab/>
          </w:r>
          <w:r w:rsidRPr="00643869">
            <w:rPr>
              <w:rFonts w:ascii="Arial" w:hAnsi="Arial" w:cs="Arial"/>
              <w:sz w:val="20"/>
              <w:szCs w:val="20"/>
            </w:rPr>
            <w:tab/>
          </w:r>
        </w:p>
        <w:p w14:paraId="5164E74E" w14:textId="77777777" w:rsidR="00643869" w:rsidRPr="00643869" w:rsidRDefault="00643869" w:rsidP="00643869">
          <w:pPr>
            <w:spacing w:after="0" w:line="240" w:lineRule="auto"/>
            <w:rPr>
              <w:rFonts w:ascii="Arial" w:hAnsi="Arial" w:cs="Arial"/>
              <w:sz w:val="20"/>
              <w:szCs w:val="20"/>
            </w:rPr>
          </w:pPr>
        </w:p>
        <w:p w14:paraId="270A7062" w14:textId="77777777" w:rsidR="00643869" w:rsidRPr="00643869" w:rsidRDefault="00643869" w:rsidP="00643869">
          <w:pPr>
            <w:spacing w:after="0" w:line="240" w:lineRule="auto"/>
            <w:rPr>
              <w:rFonts w:ascii="Arial" w:hAnsi="Arial" w:cs="Arial"/>
              <w:sz w:val="20"/>
              <w:szCs w:val="20"/>
            </w:rPr>
          </w:pPr>
        </w:p>
        <w:p w14:paraId="5686194C" w14:textId="77777777" w:rsidR="00643869" w:rsidRPr="00643869" w:rsidRDefault="00643869" w:rsidP="00643869">
          <w:pPr>
            <w:spacing w:after="0" w:line="240" w:lineRule="auto"/>
            <w:rPr>
              <w:rFonts w:ascii="Arial" w:hAnsi="Arial" w:cs="Arial"/>
              <w:sz w:val="20"/>
              <w:szCs w:val="20"/>
            </w:rPr>
          </w:pPr>
        </w:p>
        <w:p w14:paraId="71854D33" w14:textId="77777777" w:rsidR="00643869" w:rsidRPr="00643869" w:rsidRDefault="00643869" w:rsidP="00643869">
          <w:pPr>
            <w:spacing w:after="0" w:line="240" w:lineRule="auto"/>
            <w:rPr>
              <w:rFonts w:ascii="Arial" w:hAnsi="Arial" w:cs="Arial"/>
              <w:sz w:val="20"/>
              <w:szCs w:val="20"/>
            </w:rPr>
          </w:pPr>
        </w:p>
        <w:p w14:paraId="21EFA081" w14:textId="77777777" w:rsidR="00643869" w:rsidRPr="00643869" w:rsidRDefault="00643869" w:rsidP="00643869">
          <w:pPr>
            <w:spacing w:after="0" w:line="240" w:lineRule="auto"/>
            <w:rPr>
              <w:rFonts w:ascii="Arial" w:hAnsi="Arial" w:cs="Arial"/>
              <w:sz w:val="20"/>
              <w:szCs w:val="20"/>
            </w:rPr>
          </w:pPr>
        </w:p>
        <w:p w14:paraId="00ED3BD3" w14:textId="77777777" w:rsidR="00643869" w:rsidRPr="00643869" w:rsidRDefault="00643869" w:rsidP="00643869">
          <w:pPr>
            <w:spacing w:after="0" w:line="240" w:lineRule="auto"/>
            <w:rPr>
              <w:rFonts w:ascii="Arial" w:hAnsi="Arial" w:cs="Arial"/>
              <w:sz w:val="20"/>
              <w:szCs w:val="20"/>
            </w:rPr>
          </w:pPr>
          <w:r w:rsidRPr="00643869">
            <w:rPr>
              <w:rFonts w:ascii="Arial" w:hAnsi="Arial" w:cs="Arial"/>
              <w:sz w:val="20"/>
              <w:szCs w:val="20"/>
            </w:rPr>
            <w:t>Pela COMPANHIA DO METRÔ:</w:t>
          </w:r>
        </w:p>
        <w:p w14:paraId="1F28DE46" w14:textId="281CC1A8" w:rsidR="00193CA9" w:rsidRDefault="00643869" w:rsidP="00643869">
          <w:pPr>
            <w:spacing w:after="0" w:line="240" w:lineRule="auto"/>
          </w:pPr>
          <w:r w:rsidRPr="00643869">
            <w:rPr>
              <w:rFonts w:ascii="Arial" w:hAnsi="Arial" w:cs="Arial"/>
              <w:sz w:val="20"/>
              <w:szCs w:val="20"/>
            </w:rPr>
            <w:t>(ASSINATURA NA ÚLTIMA PÁGINA)</w:t>
          </w:r>
        </w:p>
        <w:p w14:paraId="78C27FBB" w14:textId="32E4A1D9" w:rsidR="00D06AC8" w:rsidRPr="00554F13" w:rsidRDefault="008E1EA2" w:rsidP="00554F13">
          <w:pPr>
            <w:rPr>
              <w:rFonts w:ascii="Arial" w:eastAsia="Verdana" w:hAnsi="Arial" w:cs="Arial"/>
              <w:bCs/>
              <w:sz w:val="20"/>
            </w:rPr>
          </w:pPr>
        </w:p>
      </w:sdtContent>
    </w:sdt>
    <w:p w14:paraId="6BD22211" w14:textId="77777777" w:rsidR="009C476E" w:rsidRDefault="009C476E" w:rsidP="00CA71FB">
      <w:pPr>
        <w:spacing w:after="0" w:line="240" w:lineRule="auto"/>
        <w:jc w:val="center"/>
        <w:rPr>
          <w:rFonts w:ascii="Arial" w:eastAsia="Arial" w:hAnsi="Arial" w:cs="Arial"/>
          <w:b/>
          <w:bCs/>
          <w:sz w:val="20"/>
        </w:rPr>
      </w:pPr>
    </w:p>
    <w:p w14:paraId="01010A2B" w14:textId="720A427F" w:rsidR="00DD3C71" w:rsidRDefault="00DD3C71" w:rsidP="005B0100">
      <w:pPr>
        <w:spacing w:after="0" w:line="240" w:lineRule="auto"/>
        <w:rPr>
          <w:rFonts w:ascii="Arial" w:eastAsia="Arial" w:hAnsi="Arial" w:cs="Arial"/>
          <w:b/>
          <w:bCs/>
          <w:sz w:val="20"/>
        </w:rPr>
      </w:pPr>
    </w:p>
    <w:p w14:paraId="10E1CD50" w14:textId="77777777" w:rsidR="00535AAA" w:rsidRDefault="00535AAA" w:rsidP="005B0100">
      <w:pPr>
        <w:spacing w:after="0" w:line="240" w:lineRule="auto"/>
        <w:rPr>
          <w:rFonts w:ascii="Arial" w:eastAsia="Arial" w:hAnsi="Arial" w:cs="Arial"/>
          <w:b/>
          <w:bCs/>
          <w:sz w:val="20"/>
        </w:rPr>
      </w:pPr>
    </w:p>
    <w:p w14:paraId="08FE60BA" w14:textId="77777777" w:rsidR="00535AAA" w:rsidRDefault="00535AAA" w:rsidP="005B0100">
      <w:pPr>
        <w:spacing w:after="0" w:line="240" w:lineRule="auto"/>
        <w:rPr>
          <w:rFonts w:ascii="Arial" w:eastAsia="Arial" w:hAnsi="Arial" w:cs="Arial"/>
          <w:b/>
          <w:bCs/>
          <w:sz w:val="20"/>
        </w:rPr>
      </w:pPr>
    </w:p>
    <w:p w14:paraId="4CDB3A13" w14:textId="10B56129" w:rsidR="00535AAA" w:rsidRDefault="00535AAA">
      <w:pPr>
        <w:rPr>
          <w:rFonts w:ascii="Arial" w:eastAsia="Arial" w:hAnsi="Arial" w:cs="Arial"/>
          <w:b/>
          <w:bCs/>
          <w:sz w:val="20"/>
        </w:rPr>
      </w:pPr>
      <w:r>
        <w:rPr>
          <w:rFonts w:ascii="Arial" w:eastAsia="Arial" w:hAnsi="Arial" w:cs="Arial"/>
          <w:b/>
          <w:bCs/>
          <w:sz w:val="20"/>
        </w:rPr>
        <w:br w:type="page"/>
      </w:r>
    </w:p>
    <w:p w14:paraId="1C6DEE5F" w14:textId="1BCC9367" w:rsidR="00CA71FB" w:rsidRDefault="00CA71FB" w:rsidP="00CA71FB">
      <w:pPr>
        <w:spacing w:after="0" w:line="240" w:lineRule="auto"/>
        <w:jc w:val="center"/>
        <w:rPr>
          <w:rFonts w:ascii="Arial" w:eastAsia="Arial" w:hAnsi="Arial" w:cs="Arial"/>
          <w:b/>
          <w:bCs/>
          <w:sz w:val="20"/>
        </w:rPr>
      </w:pPr>
      <w:r w:rsidRPr="00AF0AAF">
        <w:rPr>
          <w:rFonts w:ascii="Arial" w:eastAsia="Arial" w:hAnsi="Arial" w:cs="Arial"/>
          <w:b/>
          <w:bCs/>
          <w:sz w:val="20"/>
        </w:rPr>
        <w:lastRenderedPageBreak/>
        <w:t>CLÁUSULAS ESPECÍFICAS DO INSTRUMENTO CONTRATUAL</w:t>
      </w:r>
    </w:p>
    <w:p w14:paraId="405E6E88" w14:textId="77777777" w:rsidR="00CA71FB" w:rsidRDefault="00CA71FB" w:rsidP="00CA71FB">
      <w:pPr>
        <w:keepLines/>
        <w:suppressAutoHyphens/>
        <w:spacing w:after="0" w:line="240" w:lineRule="auto"/>
        <w:ind w:hanging="1"/>
        <w:rPr>
          <w:rFonts w:ascii="Arial" w:eastAsia="Times New Roman" w:hAnsi="Arial" w:cs="Times New Roman"/>
          <w:kern w:val="1"/>
          <w:sz w:val="20"/>
          <w:szCs w:val="20"/>
          <w:lang w:eastAsia="pt-BR"/>
        </w:rPr>
      </w:pPr>
    </w:p>
    <w:p w14:paraId="01C31DD8" w14:textId="77777777" w:rsidR="00CA71FB" w:rsidRDefault="00CA71FB" w:rsidP="00CA71FB">
      <w:pPr>
        <w:keepLines/>
        <w:suppressAutoHyphens/>
        <w:spacing w:after="0" w:line="240" w:lineRule="auto"/>
        <w:ind w:hanging="1"/>
        <w:rPr>
          <w:rFonts w:ascii="Arial" w:eastAsia="Times New Roman" w:hAnsi="Arial" w:cs="Times New Roman"/>
          <w:kern w:val="1"/>
          <w:sz w:val="20"/>
          <w:szCs w:val="20"/>
          <w:shd w:val="pct15" w:color="auto" w:fill="FFFFFF"/>
          <w:lang w:eastAsia="pt-BR"/>
        </w:rPr>
      </w:pPr>
      <w:r>
        <w:rPr>
          <w:rFonts w:ascii="Arial" w:eastAsia="Times New Roman" w:hAnsi="Arial" w:cs="Times New Roman"/>
          <w:kern w:val="1"/>
          <w:sz w:val="20"/>
          <w:szCs w:val="20"/>
          <w:lang w:eastAsia="pt-BR"/>
        </w:rPr>
        <w:t>INSTRUMENTO CONTRATUAL</w:t>
      </w:r>
      <w:r w:rsidRPr="002F19B1">
        <w:rPr>
          <w:rFonts w:ascii="Arial" w:eastAsia="Times New Roman" w:hAnsi="Arial" w:cs="Times New Roman"/>
          <w:kern w:val="1"/>
          <w:sz w:val="20"/>
          <w:szCs w:val="20"/>
          <w:lang w:eastAsia="pt-BR"/>
        </w:rPr>
        <w:t xml:space="preserve"> Nº</w:t>
      </w:r>
      <w:r>
        <w:rPr>
          <w:rFonts w:ascii="Arial" w:eastAsia="Times New Roman" w:hAnsi="Arial" w:cs="Times New Roman"/>
          <w:kern w:val="1"/>
          <w:sz w:val="20"/>
          <w:szCs w:val="20"/>
          <w:lang w:eastAsia="pt-BR"/>
        </w:rPr>
        <w:t xml:space="preserve"> </w:t>
      </w:r>
      <w:sdt>
        <w:sdtPr>
          <w:rPr>
            <w:rFonts w:ascii="Arial" w:eastAsia="Times New Roman" w:hAnsi="Arial" w:cs="Times New Roman"/>
            <w:kern w:val="1"/>
            <w:sz w:val="20"/>
            <w:szCs w:val="20"/>
            <w:lang w:eastAsia="pt-BR"/>
          </w:rPr>
          <w:alias w:val="Insira o nº da AF/contrato"/>
          <w:tag w:val="Insira o nº da AF/contrato"/>
          <w:id w:val="591282208"/>
          <w:placeholder>
            <w:docPart w:val="467B5E9FF033451588580EA37CD326AF"/>
          </w:placeholder>
          <w:showingPlcHdr/>
          <w15:color w:val="000080"/>
        </w:sdtPr>
        <w:sdtEndPr/>
        <w:sdtContent>
          <w:r w:rsidRPr="00FA7064">
            <w:rPr>
              <w:rStyle w:val="TextodoEspaoReservado"/>
              <w:rFonts w:ascii="Arial" w:hAnsi="Arial" w:cs="Arial"/>
              <w:i/>
              <w:color w:val="FF0000"/>
              <w:sz w:val="20"/>
            </w:rPr>
            <w:t>Insira o nº da AF/contrato.</w:t>
          </w:r>
        </w:sdtContent>
      </w:sdt>
    </w:p>
    <w:p w14:paraId="355C910E" w14:textId="77777777" w:rsidR="00CA71FB" w:rsidRPr="002F19B1" w:rsidRDefault="00CA71FB" w:rsidP="00CA71FB">
      <w:pPr>
        <w:keepLines/>
        <w:suppressAutoHyphens/>
        <w:spacing w:after="0" w:line="240" w:lineRule="auto"/>
        <w:ind w:left="5813" w:hanging="850"/>
        <w:jc w:val="both"/>
        <w:rPr>
          <w:rFonts w:ascii="Arial" w:eastAsia="Times New Roman" w:hAnsi="Arial" w:cs="Times New Roman"/>
          <w:kern w:val="1"/>
          <w:sz w:val="20"/>
          <w:szCs w:val="20"/>
          <w:lang w:eastAsia="pt-BR"/>
        </w:rPr>
      </w:pPr>
    </w:p>
    <w:p w14:paraId="3B3598A9" w14:textId="77777777" w:rsidR="00CA71FB" w:rsidRDefault="00CA71FB" w:rsidP="00CA71FB">
      <w:pPr>
        <w:spacing w:after="0" w:line="240" w:lineRule="auto"/>
        <w:ind w:left="1134" w:hanging="1134"/>
        <w:jc w:val="both"/>
        <w:rPr>
          <w:rFonts w:ascii="Arial" w:hAnsi="Arial" w:cs="Arial"/>
          <w:sz w:val="20"/>
          <w:szCs w:val="20"/>
          <w:shd w:val="pct15" w:color="auto" w:fill="FFFFFF"/>
        </w:rPr>
      </w:pPr>
    </w:p>
    <w:p w14:paraId="122E5C52" w14:textId="77777777" w:rsidR="00CA71FB" w:rsidRPr="00073D43"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1</w:t>
      </w:r>
      <w:r w:rsidRPr="00073D43">
        <w:rPr>
          <w:rFonts w:ascii="Arial" w:hAnsi="Arial" w:cs="Arial"/>
          <w:b/>
          <w:sz w:val="20"/>
          <w:szCs w:val="20"/>
        </w:rPr>
        <w:t>.</w:t>
      </w:r>
      <w:r w:rsidRPr="00073D43">
        <w:rPr>
          <w:rFonts w:ascii="Arial" w:hAnsi="Arial" w:cs="Arial"/>
          <w:b/>
          <w:sz w:val="20"/>
          <w:szCs w:val="20"/>
        </w:rPr>
        <w:tab/>
        <w:t>VIGÊNCIA D</w:t>
      </w:r>
      <w:r>
        <w:rPr>
          <w:rFonts w:ascii="Arial" w:hAnsi="Arial" w:cs="Arial"/>
          <w:b/>
          <w:sz w:val="20"/>
          <w:szCs w:val="20"/>
        </w:rPr>
        <w:t>O INSTRUMENTO CONTRATUAL</w:t>
      </w:r>
      <w:r w:rsidRPr="00073D43">
        <w:rPr>
          <w:rFonts w:ascii="Arial" w:hAnsi="Arial" w:cs="Arial"/>
          <w:b/>
          <w:sz w:val="20"/>
          <w:szCs w:val="20"/>
        </w:rPr>
        <w:t xml:space="preserve"> E PRAZO DE ENTREGA</w:t>
      </w:r>
    </w:p>
    <w:p w14:paraId="17986FDC" w14:textId="77777777" w:rsidR="00CA71FB" w:rsidRPr="00073D43" w:rsidRDefault="00CA71FB" w:rsidP="00CA71FB">
      <w:pPr>
        <w:spacing w:after="0" w:line="240" w:lineRule="auto"/>
        <w:ind w:left="1134" w:hanging="1134"/>
        <w:jc w:val="both"/>
        <w:rPr>
          <w:rFonts w:ascii="Arial" w:hAnsi="Arial" w:cs="Arial"/>
          <w:b/>
          <w:sz w:val="20"/>
          <w:szCs w:val="20"/>
        </w:rPr>
      </w:pPr>
    </w:p>
    <w:p w14:paraId="4E081BFE" w14:textId="309A12EE"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w:t>
      </w:r>
      <w:r w:rsidRPr="002B2E77">
        <w:rPr>
          <w:rFonts w:ascii="Arial" w:hAnsi="Arial" w:cs="Arial"/>
          <w:sz w:val="20"/>
          <w:szCs w:val="20"/>
        </w:rPr>
        <w:t>.1</w:t>
      </w:r>
      <w:r w:rsidRPr="002B2E77">
        <w:rPr>
          <w:rFonts w:ascii="Arial" w:hAnsi="Arial" w:cs="Arial"/>
          <w:sz w:val="20"/>
          <w:szCs w:val="20"/>
        </w:rPr>
        <w:tab/>
        <w:t>O prazo de vigência</w:t>
      </w:r>
      <w:r>
        <w:rPr>
          <w:rFonts w:ascii="Arial" w:hAnsi="Arial" w:cs="Arial"/>
          <w:sz w:val="20"/>
          <w:szCs w:val="20"/>
        </w:rPr>
        <w:t xml:space="preserve"> do presente Instrumento Contratual</w:t>
      </w:r>
      <w:r w:rsidRPr="002B2E77">
        <w:rPr>
          <w:rFonts w:ascii="Arial" w:hAnsi="Arial" w:cs="Arial"/>
          <w:sz w:val="20"/>
          <w:szCs w:val="20"/>
        </w:rPr>
        <w:t xml:space="preserve"> </w:t>
      </w:r>
      <w:r>
        <w:rPr>
          <w:rFonts w:ascii="Arial" w:hAnsi="Arial" w:cs="Arial"/>
          <w:sz w:val="20"/>
          <w:szCs w:val="20"/>
        </w:rPr>
        <w:t xml:space="preserve">é </w:t>
      </w:r>
      <w:r w:rsidRPr="002B2E77">
        <w:rPr>
          <w:rFonts w:ascii="Arial" w:hAnsi="Arial" w:cs="Arial"/>
          <w:sz w:val="20"/>
          <w:szCs w:val="20"/>
        </w:rPr>
        <w:t>de</w:t>
      </w:r>
      <w:r w:rsidR="00F91869">
        <w:rPr>
          <w:rFonts w:ascii="Arial" w:hAnsi="Arial" w:cs="Arial"/>
          <w:sz w:val="20"/>
          <w:szCs w:val="20"/>
        </w:rPr>
        <w:t xml:space="preserve"> </w:t>
      </w:r>
      <w:sdt>
        <w:sdtPr>
          <w:rPr>
            <w:rFonts w:ascii="Arial" w:hAnsi="Arial" w:cs="Arial"/>
            <w:sz w:val="20"/>
            <w:szCs w:val="20"/>
          </w:rPr>
          <w:id w:val="-1939359538"/>
          <w:placeholder>
            <w:docPart w:val="7E6B9C020FF94ABA8686DF00CCC2D725"/>
          </w:placeholder>
          <w:showingPlcHdr/>
          <w15:color w:val="000080"/>
        </w:sdtPr>
        <w:sdtEndPr/>
        <w:sdtContent>
          <w:r w:rsidR="00F91869">
            <w:rPr>
              <w:rStyle w:val="TextodoEspaoReservado"/>
              <w:rFonts w:ascii="Arial" w:hAnsi="Arial" w:cs="Arial"/>
              <w:i/>
              <w:iCs/>
              <w:color w:val="FF0000"/>
              <w:sz w:val="20"/>
              <w:szCs w:val="20"/>
            </w:rPr>
            <w:t>Insira o prazo de vigência</w:t>
          </w:r>
        </w:sdtContent>
      </w:sdt>
      <w:r w:rsidR="00F91869">
        <w:rPr>
          <w:rFonts w:ascii="Arial" w:hAnsi="Arial" w:cs="Arial"/>
          <w:sz w:val="20"/>
          <w:szCs w:val="20"/>
        </w:rPr>
        <w:t xml:space="preserve"> </w:t>
      </w:r>
      <w:r w:rsidRPr="002B2E77">
        <w:rPr>
          <w:rFonts w:ascii="Arial" w:hAnsi="Arial" w:cs="Arial"/>
          <w:sz w:val="20"/>
          <w:szCs w:val="20"/>
        </w:rPr>
        <w:t xml:space="preserve">dias, </w:t>
      </w:r>
      <w:r w:rsidRPr="00CD73B4">
        <w:rPr>
          <w:rFonts w:ascii="Arial" w:hAnsi="Arial" w:cs="Arial"/>
          <w:sz w:val="20"/>
          <w:szCs w:val="20"/>
        </w:rPr>
        <w:t>contados da</w:t>
      </w:r>
      <w:r w:rsidRPr="00342690">
        <w:t xml:space="preserve"> </w:t>
      </w:r>
      <w:r w:rsidRPr="00342690">
        <w:rPr>
          <w:rFonts w:ascii="Arial" w:hAnsi="Arial" w:cs="Arial"/>
          <w:sz w:val="20"/>
          <w:szCs w:val="20"/>
        </w:rPr>
        <w:t>data deste instrumento contratual</w:t>
      </w:r>
      <w:r>
        <w:rPr>
          <w:rFonts w:ascii="Arial" w:hAnsi="Arial" w:cs="Arial"/>
          <w:sz w:val="20"/>
          <w:szCs w:val="20"/>
        </w:rPr>
        <w:t>.</w:t>
      </w:r>
    </w:p>
    <w:p w14:paraId="2826CDA5" w14:textId="77777777" w:rsidR="00CA71FB" w:rsidRDefault="00CA71FB" w:rsidP="00CA71FB">
      <w:pPr>
        <w:spacing w:after="0" w:line="240" w:lineRule="auto"/>
        <w:ind w:left="1134" w:hanging="1134"/>
        <w:jc w:val="both"/>
        <w:rPr>
          <w:rFonts w:ascii="Arial" w:hAnsi="Arial" w:cs="Arial"/>
          <w:b/>
          <w:sz w:val="20"/>
          <w:szCs w:val="20"/>
          <w:shd w:val="pct15" w:color="auto" w:fill="FFFFFF"/>
        </w:rPr>
      </w:pPr>
    </w:p>
    <w:p w14:paraId="73ABFBC5"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w:t>
      </w:r>
      <w:r w:rsidRPr="00073D43">
        <w:rPr>
          <w:rFonts w:ascii="Arial" w:hAnsi="Arial" w:cs="Arial"/>
          <w:sz w:val="20"/>
          <w:szCs w:val="20"/>
        </w:rPr>
        <w:t>.1.1</w:t>
      </w:r>
      <w:r w:rsidRPr="00073D43">
        <w:rPr>
          <w:rFonts w:ascii="Arial" w:hAnsi="Arial" w:cs="Arial"/>
          <w:sz w:val="20"/>
          <w:szCs w:val="20"/>
        </w:rPr>
        <w:tab/>
        <w:t xml:space="preserve">Este instrumento somente poderá ser prorrogado nas hipóteses estabelecidas no REGULAMENTO DE </w:t>
      </w:r>
      <w:r>
        <w:rPr>
          <w:rFonts w:ascii="Arial" w:hAnsi="Arial" w:cs="Arial"/>
          <w:sz w:val="20"/>
          <w:szCs w:val="20"/>
        </w:rPr>
        <w:t xml:space="preserve">LICITAÇÕES, </w:t>
      </w:r>
      <w:r w:rsidRPr="00073D43">
        <w:rPr>
          <w:rFonts w:ascii="Arial" w:hAnsi="Arial" w:cs="Arial"/>
          <w:sz w:val="20"/>
          <w:szCs w:val="20"/>
        </w:rPr>
        <w:t>CONTRAT</w:t>
      </w:r>
      <w:r>
        <w:rPr>
          <w:rFonts w:ascii="Arial" w:hAnsi="Arial" w:cs="Arial"/>
          <w:sz w:val="20"/>
          <w:szCs w:val="20"/>
        </w:rPr>
        <w:t>OS E DEMAIS AJUSTES DA COMPANHIA DO METRÔ.</w:t>
      </w:r>
    </w:p>
    <w:p w14:paraId="27E6A3B0" w14:textId="77777777" w:rsidR="00CA71FB" w:rsidRPr="00073D43" w:rsidRDefault="00CA71FB" w:rsidP="00CA71FB">
      <w:pPr>
        <w:spacing w:after="0" w:line="240" w:lineRule="auto"/>
        <w:ind w:left="1134" w:hanging="1134"/>
        <w:jc w:val="both"/>
        <w:rPr>
          <w:rFonts w:ascii="Arial" w:hAnsi="Arial" w:cs="Arial"/>
          <w:sz w:val="20"/>
          <w:szCs w:val="20"/>
        </w:rPr>
      </w:pPr>
    </w:p>
    <w:sdt>
      <w:sdtPr>
        <w:rPr>
          <w:rFonts w:ascii="Arial" w:hAnsi="Arial" w:cs="Arial"/>
          <w:sz w:val="20"/>
          <w:szCs w:val="20"/>
        </w:rPr>
        <w:id w:val="-346952040"/>
        <w:placeholder>
          <w:docPart w:val="DefaultPlaceholder_-1854013440"/>
        </w:placeholder>
        <w15:color w:val="000080"/>
      </w:sdtPr>
      <w:sdtEndPr/>
      <w:sdtContent>
        <w:p w14:paraId="562258CC" w14:textId="42DB6472" w:rsidR="00CA71FB" w:rsidRDefault="00CA71FB" w:rsidP="00CA71FB">
          <w:pPr>
            <w:spacing w:after="0" w:line="240" w:lineRule="auto"/>
            <w:ind w:left="1134" w:hanging="1134"/>
            <w:jc w:val="both"/>
            <w:rPr>
              <w:rFonts w:ascii="Arial" w:hAnsi="Arial" w:cs="Arial"/>
              <w:sz w:val="20"/>
              <w:szCs w:val="20"/>
            </w:rPr>
          </w:pPr>
          <w:r w:rsidRPr="00D564BA">
            <w:rPr>
              <w:rFonts w:ascii="Arial" w:hAnsi="Arial" w:cs="Arial"/>
              <w:sz w:val="20"/>
              <w:szCs w:val="20"/>
            </w:rPr>
            <w:t>1.2</w:t>
          </w:r>
          <w:r w:rsidRPr="00D564BA">
            <w:rPr>
              <w:rFonts w:ascii="Arial" w:hAnsi="Arial" w:cs="Arial"/>
              <w:sz w:val="20"/>
              <w:szCs w:val="20"/>
            </w:rPr>
            <w:tab/>
            <w:t>O prazo de entrega do MATERIAL deve obedecer ao disposto na tabela abaixo, sendo que o prazo deverá ser contado da data do Instrumento Contratual. Em caso de entregas parceladas, estas devem ocorrer em parcelas mensais, iguais e consecutivas.</w:t>
          </w:r>
        </w:p>
        <w:p w14:paraId="36A55B38" w14:textId="77777777" w:rsidR="00270676" w:rsidRDefault="00270676" w:rsidP="00CA71FB">
          <w:pPr>
            <w:spacing w:after="0" w:line="240" w:lineRule="auto"/>
            <w:ind w:left="1134" w:hanging="1134"/>
            <w:jc w:val="both"/>
            <w:rPr>
              <w:rFonts w:ascii="Arial" w:hAnsi="Arial" w:cs="Arial"/>
              <w:sz w:val="20"/>
              <w:szCs w:val="20"/>
            </w:rPr>
          </w:pPr>
        </w:p>
        <w:p w14:paraId="79AC999F" w14:textId="28DE8A08" w:rsidR="00270676" w:rsidRPr="00270676" w:rsidRDefault="00270676" w:rsidP="00CA71FB">
          <w:pPr>
            <w:spacing w:after="0" w:line="240" w:lineRule="auto"/>
            <w:ind w:left="1134" w:hanging="1134"/>
            <w:jc w:val="both"/>
            <w:rPr>
              <w:rFonts w:ascii="Arial" w:hAnsi="Arial" w:cs="Arial"/>
              <w:b/>
              <w:bCs/>
              <w:i/>
              <w:iCs/>
              <w:color w:val="FF0000"/>
              <w:sz w:val="20"/>
              <w:szCs w:val="20"/>
            </w:rPr>
          </w:pPr>
          <w:r w:rsidRPr="00270676">
            <w:rPr>
              <w:rFonts w:ascii="Arial" w:hAnsi="Arial" w:cs="Arial"/>
              <w:b/>
              <w:bCs/>
              <w:i/>
              <w:iCs/>
              <w:color w:val="FF0000"/>
              <w:sz w:val="20"/>
              <w:szCs w:val="20"/>
            </w:rPr>
            <w:tab/>
            <w:t>OU</w:t>
          </w:r>
        </w:p>
        <w:p w14:paraId="7EB57D58" w14:textId="77777777" w:rsidR="00CA71FB" w:rsidRPr="00D564BA" w:rsidRDefault="00CA71FB" w:rsidP="00CA71FB">
          <w:pPr>
            <w:spacing w:after="0" w:line="240" w:lineRule="auto"/>
            <w:ind w:left="1134" w:hanging="1134"/>
            <w:jc w:val="both"/>
            <w:rPr>
              <w:rFonts w:ascii="Arial" w:hAnsi="Arial" w:cs="Arial"/>
              <w:b/>
              <w:sz w:val="20"/>
              <w:szCs w:val="20"/>
            </w:rPr>
          </w:pPr>
        </w:p>
        <w:p w14:paraId="1396A71C" w14:textId="3FF8B242" w:rsidR="00CA71FB" w:rsidRPr="00D564BA" w:rsidRDefault="00CA71FB" w:rsidP="00CA71FB">
          <w:pPr>
            <w:spacing w:after="0" w:line="240" w:lineRule="auto"/>
            <w:ind w:left="1134"/>
            <w:jc w:val="both"/>
            <w:rPr>
              <w:rFonts w:ascii="Arial" w:hAnsi="Arial" w:cs="Arial"/>
              <w:sz w:val="20"/>
              <w:szCs w:val="20"/>
            </w:rPr>
          </w:pPr>
          <w:r w:rsidRPr="00D564BA">
            <w:rPr>
              <w:rFonts w:ascii="Arial" w:hAnsi="Arial" w:cs="Arial"/>
              <w:sz w:val="20"/>
              <w:szCs w:val="20"/>
            </w:rPr>
            <w:t>O prazo de entrega do MATERIAL deve obedecer ao disposto na tabela abaixo, sendo que o prazo deverá ser contado a partir da aprovação da amostra. Em caso de entregas parceladas, estas devem ocorrer em parcelas mensais, iguais e consecutivas.</w:t>
          </w:r>
        </w:p>
      </w:sdtContent>
    </w:sdt>
    <w:p w14:paraId="1595A6AE" w14:textId="77777777" w:rsidR="00CA71FB" w:rsidRPr="00073D43" w:rsidRDefault="00CA71FB" w:rsidP="00CA71FB">
      <w:pPr>
        <w:spacing w:after="0" w:line="240" w:lineRule="auto"/>
        <w:ind w:left="1134" w:hanging="1134"/>
        <w:jc w:val="both"/>
        <w:rPr>
          <w:rFonts w:ascii="Arial" w:hAnsi="Arial" w:cs="Arial"/>
          <w:sz w:val="20"/>
          <w:szCs w:val="20"/>
          <w:shd w:val="pct15" w:color="auto" w:fill="FFFFFF"/>
        </w:rPr>
      </w:pPr>
    </w:p>
    <w:p w14:paraId="29281BF5" w14:textId="77777777" w:rsidR="00CA71FB" w:rsidRDefault="00CA71FB" w:rsidP="00CA71FB">
      <w:pPr>
        <w:spacing w:after="0" w:line="240" w:lineRule="auto"/>
        <w:ind w:left="1134"/>
        <w:jc w:val="both"/>
        <w:rPr>
          <w:rFonts w:ascii="Arial" w:hAnsi="Arial" w:cs="Arial"/>
          <w:sz w:val="20"/>
          <w:szCs w:val="20"/>
          <w:shd w:val="pct15" w:color="auto" w:fill="FFFFFF"/>
        </w:rPr>
      </w:pPr>
      <w:r w:rsidRPr="009E6D46">
        <w:rPr>
          <w:rFonts w:ascii="Arial" w:hAnsi="Arial" w:cs="Arial"/>
          <w:sz w:val="20"/>
          <w:szCs w:val="20"/>
        </w:rPr>
        <w:t>Item da Planilha de</w:t>
      </w:r>
      <w:r w:rsidRPr="009E6D46">
        <w:rPr>
          <w:rFonts w:ascii="Arial" w:hAnsi="Arial" w:cs="Arial"/>
          <w:sz w:val="20"/>
          <w:szCs w:val="20"/>
        </w:rPr>
        <w:tab/>
        <w:t>Parcelamento</w:t>
      </w:r>
      <w:r w:rsidRPr="009E6D46">
        <w:rPr>
          <w:rFonts w:ascii="Arial" w:hAnsi="Arial" w:cs="Arial"/>
          <w:sz w:val="20"/>
          <w:szCs w:val="20"/>
        </w:rPr>
        <w:tab/>
      </w:r>
      <w:r w:rsidRPr="009E6D46">
        <w:rPr>
          <w:rFonts w:ascii="Arial" w:hAnsi="Arial" w:cs="Arial"/>
          <w:sz w:val="20"/>
          <w:szCs w:val="20"/>
        </w:rPr>
        <w:tab/>
        <w:t>Prazo</w:t>
      </w:r>
    </w:p>
    <w:p w14:paraId="02C54912" w14:textId="77777777" w:rsidR="00CA71FB" w:rsidRPr="00073D43" w:rsidRDefault="00CA71FB" w:rsidP="00CA71FB">
      <w:pPr>
        <w:spacing w:after="0" w:line="240" w:lineRule="auto"/>
        <w:ind w:left="1134"/>
        <w:jc w:val="both"/>
        <w:rPr>
          <w:rFonts w:ascii="Arial" w:hAnsi="Arial" w:cs="Arial"/>
          <w:sz w:val="20"/>
          <w:szCs w:val="20"/>
          <w:shd w:val="pct15" w:color="auto" w:fill="FFFFFF"/>
        </w:rPr>
      </w:pPr>
      <w:r w:rsidRPr="009E6D46">
        <w:rPr>
          <w:rFonts w:ascii="Arial" w:hAnsi="Arial" w:cs="Arial"/>
          <w:sz w:val="20"/>
          <w:szCs w:val="20"/>
        </w:rPr>
        <w:t>Preços</w:t>
      </w:r>
    </w:p>
    <w:sdt>
      <w:sdtPr>
        <w:rPr>
          <w:rFonts w:ascii="Arial" w:hAnsi="Arial" w:cs="Arial"/>
          <w:color w:val="FF0000"/>
          <w:sz w:val="20"/>
          <w:szCs w:val="20"/>
        </w:rPr>
        <w:id w:val="1146947018"/>
        <w15:color w:val="000080"/>
        <w15:repeatingSection/>
      </w:sdtPr>
      <w:sdtEndPr>
        <w:rPr>
          <w:color w:val="auto"/>
        </w:rPr>
      </w:sdtEndPr>
      <w:sdtContent>
        <w:sdt>
          <w:sdtPr>
            <w:rPr>
              <w:rFonts w:ascii="Arial" w:hAnsi="Arial" w:cs="Arial"/>
              <w:sz w:val="20"/>
              <w:szCs w:val="20"/>
            </w:rPr>
            <w:id w:val="633522421"/>
            <w:placeholder>
              <w:docPart w:val="DefaultPlaceholder_-1854013435"/>
            </w:placeholder>
            <w15:color w:val="000080"/>
            <w15:repeatingSectionItem/>
          </w:sdtPr>
          <w:sdtEndPr/>
          <w:sdtContent>
            <w:p w14:paraId="6590DA74" w14:textId="58E9F37E" w:rsidR="00CA71FB" w:rsidRPr="00D564BA" w:rsidRDefault="00CA71FB" w:rsidP="00CA71FB">
              <w:pPr>
                <w:spacing w:after="0" w:line="240" w:lineRule="auto"/>
                <w:ind w:left="1134"/>
                <w:jc w:val="both"/>
                <w:rPr>
                  <w:rFonts w:ascii="Arial" w:hAnsi="Arial" w:cs="Arial"/>
                  <w:sz w:val="20"/>
                  <w:szCs w:val="20"/>
                  <w:shd w:val="pct15" w:color="auto" w:fill="FFFFFF"/>
                </w:rPr>
              </w:pPr>
              <w:r w:rsidRPr="00D564BA">
                <w:rPr>
                  <w:rFonts w:ascii="Arial" w:hAnsi="Arial" w:cs="Arial"/>
                  <w:sz w:val="20"/>
                  <w:szCs w:val="20"/>
                </w:rPr>
                <w:t>1</w:t>
              </w:r>
              <w:r w:rsidRPr="00D564BA">
                <w:rPr>
                  <w:rFonts w:ascii="Arial" w:hAnsi="Arial" w:cs="Arial"/>
                  <w:sz w:val="20"/>
                  <w:szCs w:val="20"/>
                </w:rPr>
                <w:tab/>
              </w:r>
              <w:r w:rsidRPr="00D564BA">
                <w:rPr>
                  <w:rFonts w:ascii="Arial" w:hAnsi="Arial" w:cs="Arial"/>
                  <w:sz w:val="20"/>
                  <w:szCs w:val="20"/>
                </w:rPr>
                <w:tab/>
              </w:r>
              <w:r w:rsidRPr="00D564BA">
                <w:rPr>
                  <w:rFonts w:ascii="Arial" w:hAnsi="Arial" w:cs="Arial"/>
                  <w:sz w:val="20"/>
                  <w:szCs w:val="20"/>
                </w:rPr>
                <w:tab/>
              </w:r>
              <w:r w:rsidRPr="00D564BA">
                <w:rPr>
                  <w:rFonts w:ascii="Arial" w:hAnsi="Arial" w:cs="Arial"/>
                  <w:sz w:val="20"/>
                  <w:szCs w:val="20"/>
                </w:rPr>
                <w:tab/>
                <w:t>Entrega única</w:t>
              </w:r>
              <w:r w:rsidRPr="00D564BA">
                <w:rPr>
                  <w:rFonts w:ascii="Arial" w:hAnsi="Arial" w:cs="Arial"/>
                  <w:sz w:val="20"/>
                  <w:szCs w:val="20"/>
                </w:rPr>
                <w:tab/>
              </w:r>
              <w:r w:rsidRPr="00D564BA">
                <w:rPr>
                  <w:rFonts w:ascii="Arial" w:hAnsi="Arial" w:cs="Arial"/>
                  <w:sz w:val="20"/>
                  <w:szCs w:val="20"/>
                </w:rPr>
                <w:tab/>
                <w:t>XX (por extenso) dias</w:t>
              </w:r>
            </w:p>
          </w:sdtContent>
        </w:sdt>
      </w:sdtContent>
    </w:sdt>
    <w:p w14:paraId="65C24CA4" w14:textId="77777777" w:rsidR="00CA71FB" w:rsidRPr="00073D43" w:rsidRDefault="00CA71FB" w:rsidP="00CA71FB">
      <w:pPr>
        <w:spacing w:after="0" w:line="240" w:lineRule="auto"/>
        <w:ind w:left="1134" w:hanging="1134"/>
        <w:jc w:val="both"/>
        <w:rPr>
          <w:rFonts w:ascii="Arial" w:hAnsi="Arial" w:cs="Arial"/>
          <w:sz w:val="20"/>
          <w:szCs w:val="20"/>
        </w:rPr>
      </w:pPr>
    </w:p>
    <w:p w14:paraId="6A0310AF"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w:t>
      </w:r>
      <w:r w:rsidRPr="00073D43">
        <w:rPr>
          <w:rFonts w:ascii="Arial" w:hAnsi="Arial" w:cs="Arial"/>
          <w:sz w:val="20"/>
          <w:szCs w:val="20"/>
        </w:rPr>
        <w:t>.2.1</w:t>
      </w:r>
      <w:r w:rsidRPr="00073D43">
        <w:rPr>
          <w:rFonts w:ascii="Arial" w:hAnsi="Arial" w:cs="Arial"/>
          <w:sz w:val="20"/>
          <w:szCs w:val="20"/>
        </w:rPr>
        <w:tab/>
        <w:t>Antes da entrega do MATERIAL, a CONTRATADA deverá entrar em contato com o setor indicado abaixo para obtenção do NÚMERO DO PEDIDO, o qual deverá obrigatoriamente constar do campo observações da nota fiscal:</w:t>
      </w:r>
    </w:p>
    <w:p w14:paraId="12A3F300" w14:textId="42765FED" w:rsidR="00CA71FB" w:rsidRPr="00073D43" w:rsidRDefault="00CA71FB" w:rsidP="00CA71FB">
      <w:pPr>
        <w:spacing w:after="0" w:line="240" w:lineRule="auto"/>
        <w:ind w:left="1134"/>
        <w:jc w:val="both"/>
        <w:rPr>
          <w:rFonts w:ascii="Arial" w:hAnsi="Arial" w:cs="Arial"/>
          <w:sz w:val="20"/>
          <w:szCs w:val="20"/>
        </w:rPr>
      </w:pPr>
      <w:r w:rsidRPr="00DE3B10">
        <w:rPr>
          <w:rFonts w:ascii="Arial" w:hAnsi="Arial" w:cs="Arial"/>
          <w:sz w:val="20"/>
          <w:szCs w:val="20"/>
        </w:rPr>
        <w:t xml:space="preserve">Coordenadoria de Gestão de </w:t>
      </w:r>
      <w:r w:rsidR="0019634E" w:rsidRPr="0019634E">
        <w:rPr>
          <w:rFonts w:ascii="Arial" w:hAnsi="Arial" w:cs="Arial"/>
          <w:sz w:val="20"/>
          <w:szCs w:val="20"/>
        </w:rPr>
        <w:t>Contratos de Materiais e Reparos (SOI/MGR)</w:t>
      </w:r>
      <w:r w:rsidRPr="00073D43">
        <w:rPr>
          <w:rFonts w:ascii="Arial" w:hAnsi="Arial" w:cs="Arial"/>
          <w:sz w:val="20"/>
          <w:szCs w:val="20"/>
        </w:rPr>
        <w:t xml:space="preserve"> pelo e-mail </w:t>
      </w:r>
      <w:hyperlink r:id="rId20" w:history="1">
        <w:r w:rsidR="00FB799B">
          <w:rPr>
            <w:rStyle w:val="Hyperlink"/>
            <w:rFonts w:ascii="Arial" w:hAnsi="Arial" w:cs="Arial"/>
            <w:sz w:val="20"/>
            <w:szCs w:val="20"/>
          </w:rPr>
          <w:t>gsocontratos</w:t>
        </w:r>
        <w:r w:rsidR="00F30C4E" w:rsidRPr="003E5848">
          <w:rPr>
            <w:rStyle w:val="Hyperlink"/>
            <w:rFonts w:ascii="Arial" w:hAnsi="Arial" w:cs="Arial"/>
            <w:sz w:val="20"/>
            <w:szCs w:val="20"/>
          </w:rPr>
          <w:t>@metrosp.com.br</w:t>
        </w:r>
      </w:hyperlink>
      <w:r w:rsidRPr="00073D43">
        <w:rPr>
          <w:rFonts w:ascii="Arial" w:hAnsi="Arial" w:cs="Arial"/>
          <w:sz w:val="20"/>
          <w:szCs w:val="20"/>
        </w:rPr>
        <w:t xml:space="preserve"> ou pelo</w:t>
      </w:r>
      <w:r>
        <w:rPr>
          <w:rFonts w:ascii="Arial" w:hAnsi="Arial" w:cs="Arial"/>
          <w:sz w:val="20"/>
          <w:szCs w:val="20"/>
        </w:rPr>
        <w:t>s</w:t>
      </w:r>
      <w:r w:rsidRPr="00073D43">
        <w:rPr>
          <w:rFonts w:ascii="Arial" w:hAnsi="Arial" w:cs="Arial"/>
          <w:sz w:val="20"/>
          <w:szCs w:val="20"/>
        </w:rPr>
        <w:t xml:space="preserve"> telefone</w:t>
      </w:r>
      <w:r>
        <w:rPr>
          <w:rFonts w:ascii="Arial" w:hAnsi="Arial" w:cs="Arial"/>
          <w:sz w:val="20"/>
          <w:szCs w:val="20"/>
        </w:rPr>
        <w:t xml:space="preserve">s </w:t>
      </w:r>
      <w:r w:rsidRPr="00910552">
        <w:rPr>
          <w:rFonts w:ascii="Arial" w:hAnsi="Arial" w:cs="Arial"/>
          <w:sz w:val="20"/>
          <w:szCs w:val="20"/>
        </w:rPr>
        <w:t>(11) 2794-7001 ou 2794-7008</w:t>
      </w:r>
      <w:r>
        <w:rPr>
          <w:rFonts w:ascii="Arial" w:hAnsi="Arial" w:cs="Arial"/>
          <w:sz w:val="20"/>
          <w:szCs w:val="20"/>
        </w:rPr>
        <w:t>.</w:t>
      </w:r>
    </w:p>
    <w:p w14:paraId="36AE1048" w14:textId="77777777" w:rsidR="00CA71FB" w:rsidRPr="00073D43" w:rsidRDefault="00CA71FB" w:rsidP="00CA71FB">
      <w:pPr>
        <w:spacing w:after="0" w:line="240" w:lineRule="auto"/>
        <w:ind w:left="1134" w:hanging="1134"/>
        <w:rPr>
          <w:rFonts w:ascii="Arial" w:hAnsi="Arial" w:cs="Arial"/>
          <w:sz w:val="20"/>
          <w:szCs w:val="20"/>
        </w:rPr>
      </w:pPr>
    </w:p>
    <w:p w14:paraId="4EB3665C"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w:t>
      </w:r>
      <w:r w:rsidRPr="00073D43">
        <w:rPr>
          <w:rFonts w:ascii="Arial" w:hAnsi="Arial" w:cs="Arial"/>
          <w:sz w:val="20"/>
          <w:szCs w:val="20"/>
        </w:rPr>
        <w:t>.2.2</w:t>
      </w:r>
      <w:r w:rsidRPr="00073D43">
        <w:rPr>
          <w:rFonts w:ascii="Arial" w:hAnsi="Arial" w:cs="Arial"/>
          <w:sz w:val="20"/>
          <w:szCs w:val="20"/>
        </w:rPr>
        <w:tab/>
        <w:t>Em relação aos prazos informados acima, será admitida a antecipação do prazo de entrega pela CONTRATADA nas seguintes hipóteses:</w:t>
      </w:r>
    </w:p>
    <w:p w14:paraId="536AA6D8" w14:textId="77777777" w:rsidR="00CA71FB" w:rsidRPr="00073D43" w:rsidRDefault="00CA71FB" w:rsidP="00CA71FB">
      <w:pPr>
        <w:spacing w:after="0" w:line="240" w:lineRule="auto"/>
        <w:ind w:left="1134" w:hanging="1134"/>
        <w:jc w:val="both"/>
        <w:rPr>
          <w:rFonts w:ascii="Arial" w:hAnsi="Arial" w:cs="Arial"/>
          <w:sz w:val="20"/>
          <w:szCs w:val="20"/>
        </w:rPr>
      </w:pPr>
    </w:p>
    <w:p w14:paraId="3D8F9AFD" w14:textId="77777777" w:rsidR="00CA71FB" w:rsidRDefault="00CA71FB" w:rsidP="00CA71FB">
      <w:pPr>
        <w:spacing w:after="0" w:line="240" w:lineRule="auto"/>
        <w:ind w:left="1134" w:hanging="284"/>
        <w:jc w:val="both"/>
        <w:rPr>
          <w:rFonts w:ascii="Arial" w:hAnsi="Arial" w:cs="Arial"/>
          <w:sz w:val="20"/>
          <w:szCs w:val="20"/>
        </w:rPr>
      </w:pPr>
      <w:r w:rsidRPr="00073D43">
        <w:rPr>
          <w:rFonts w:ascii="Arial" w:hAnsi="Arial" w:cs="Arial"/>
          <w:sz w:val="20"/>
          <w:szCs w:val="20"/>
        </w:rPr>
        <w:t>•</w:t>
      </w:r>
      <w:r w:rsidRPr="00073D43">
        <w:rPr>
          <w:rFonts w:ascii="Arial" w:hAnsi="Arial" w:cs="Arial"/>
          <w:sz w:val="20"/>
          <w:szCs w:val="20"/>
        </w:rPr>
        <w:tab/>
        <w:t>A antecipação da entrega em até 10 (dez) dias será admitida independentemente de prévia comunicação à COMPANHIA DO METRÔ;</w:t>
      </w:r>
    </w:p>
    <w:p w14:paraId="4939B2AD" w14:textId="77777777" w:rsidR="00CA71FB" w:rsidRPr="00073D43" w:rsidRDefault="00CA71FB" w:rsidP="00CA71FB">
      <w:pPr>
        <w:spacing w:after="0" w:line="240" w:lineRule="auto"/>
        <w:ind w:left="1134" w:hanging="284"/>
        <w:jc w:val="both"/>
        <w:rPr>
          <w:rFonts w:ascii="Arial" w:hAnsi="Arial" w:cs="Arial"/>
          <w:sz w:val="20"/>
          <w:szCs w:val="20"/>
        </w:rPr>
      </w:pPr>
    </w:p>
    <w:p w14:paraId="45887DB9" w14:textId="77777777" w:rsidR="00CA71FB" w:rsidRPr="00073D43" w:rsidRDefault="00CA71FB" w:rsidP="00CA71FB">
      <w:pPr>
        <w:spacing w:after="0" w:line="240" w:lineRule="auto"/>
        <w:ind w:left="1134" w:hanging="284"/>
        <w:jc w:val="both"/>
        <w:rPr>
          <w:rFonts w:ascii="Arial" w:hAnsi="Arial" w:cs="Arial"/>
          <w:sz w:val="20"/>
          <w:szCs w:val="20"/>
        </w:rPr>
      </w:pPr>
      <w:r w:rsidRPr="00073D43">
        <w:rPr>
          <w:rFonts w:ascii="Arial" w:hAnsi="Arial" w:cs="Arial"/>
          <w:sz w:val="20"/>
          <w:szCs w:val="20"/>
        </w:rPr>
        <w:t>•</w:t>
      </w:r>
      <w:r w:rsidRPr="00073D43">
        <w:rPr>
          <w:rFonts w:ascii="Arial" w:hAnsi="Arial" w:cs="Arial"/>
          <w:sz w:val="20"/>
          <w:szCs w:val="20"/>
        </w:rPr>
        <w:tab/>
        <w:t>A antecipação da entrega em prazo superior a 10 (dez) dias será admitida apenas com a prévia concordância das partes mediante solicitação da CONTRATADA ou da COMPANHIA DO METRÔ, sem custos adicionais de qualquer ordem.</w:t>
      </w:r>
    </w:p>
    <w:p w14:paraId="204C0B1C" w14:textId="77777777" w:rsidR="00CA71FB" w:rsidRPr="00073D43" w:rsidRDefault="00CA71FB" w:rsidP="00CA71FB">
      <w:pPr>
        <w:spacing w:after="0" w:line="240" w:lineRule="auto"/>
        <w:ind w:left="1134" w:hanging="1134"/>
        <w:jc w:val="both"/>
        <w:rPr>
          <w:rFonts w:ascii="Arial" w:hAnsi="Arial" w:cs="Arial"/>
          <w:sz w:val="20"/>
          <w:szCs w:val="20"/>
        </w:rPr>
      </w:pPr>
    </w:p>
    <w:p w14:paraId="2052F00A"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w:t>
      </w:r>
      <w:r w:rsidRPr="00073D43">
        <w:rPr>
          <w:rFonts w:ascii="Arial" w:hAnsi="Arial" w:cs="Arial"/>
          <w:sz w:val="20"/>
          <w:szCs w:val="20"/>
        </w:rPr>
        <w:t>.2.2.1</w:t>
      </w:r>
      <w:r w:rsidRPr="00073D43">
        <w:rPr>
          <w:rFonts w:ascii="Arial" w:hAnsi="Arial" w:cs="Arial"/>
          <w:sz w:val="20"/>
          <w:szCs w:val="20"/>
        </w:rPr>
        <w:tab/>
        <w:t xml:space="preserve">A COMPANHIA DO METRÔ poderá recusar entregas efetuadas pela CONTRATADA com antecipação superior a 10 (dez) dias em que não tenha havido a sua prévia concordância, sendo que nesta hipótese a CONTRATADA arcará com os custos referentes </w:t>
      </w:r>
      <w:r>
        <w:rPr>
          <w:rFonts w:ascii="Arial" w:hAnsi="Arial" w:cs="Arial"/>
          <w:sz w:val="20"/>
          <w:szCs w:val="20"/>
        </w:rPr>
        <w:t>à</w:t>
      </w:r>
      <w:r w:rsidRPr="00073D43">
        <w:rPr>
          <w:rFonts w:ascii="Arial" w:hAnsi="Arial" w:cs="Arial"/>
          <w:sz w:val="20"/>
          <w:szCs w:val="20"/>
        </w:rPr>
        <w:t xml:space="preserve"> nova entrega.</w:t>
      </w:r>
    </w:p>
    <w:p w14:paraId="28CF7252" w14:textId="77777777" w:rsidR="00CA71FB" w:rsidRPr="00073D43" w:rsidRDefault="00CA71FB" w:rsidP="00CA71FB">
      <w:pPr>
        <w:spacing w:after="0" w:line="240" w:lineRule="auto"/>
        <w:ind w:left="1134" w:hanging="1134"/>
        <w:jc w:val="both"/>
        <w:rPr>
          <w:rFonts w:ascii="Arial" w:hAnsi="Arial" w:cs="Arial"/>
          <w:sz w:val="20"/>
          <w:szCs w:val="20"/>
        </w:rPr>
      </w:pPr>
    </w:p>
    <w:p w14:paraId="39618097"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w:t>
      </w:r>
      <w:r w:rsidRPr="00073D43">
        <w:rPr>
          <w:rFonts w:ascii="Arial" w:hAnsi="Arial" w:cs="Arial"/>
          <w:sz w:val="20"/>
          <w:szCs w:val="20"/>
        </w:rPr>
        <w:t>.2.3</w:t>
      </w:r>
      <w:r w:rsidRPr="00073D43">
        <w:rPr>
          <w:rFonts w:ascii="Arial" w:hAnsi="Arial" w:cs="Arial"/>
          <w:sz w:val="20"/>
          <w:szCs w:val="20"/>
        </w:rPr>
        <w:tab/>
        <w:t>Eventuais atrasos na entrega do material que venham a ocorrer por força de circunstâncias previstas no Artigo 393 do Código Civil Brasileiro serão regularizados e se tornarão isentos de aplicação de multas ou glosas de pagamento, desde que devidamente comprovados em prazo de pelo menos 10 dias úteis antes do vencimento do documento de cobrança, sob pena de a CONTRATADA incorrer nas penalidades estipuladas neste Instrumento.</w:t>
      </w:r>
    </w:p>
    <w:p w14:paraId="6C8F01A9" w14:textId="77777777" w:rsidR="00CA71FB" w:rsidRPr="00073D43" w:rsidRDefault="00CA71FB" w:rsidP="00CA71FB">
      <w:pPr>
        <w:spacing w:after="0" w:line="240" w:lineRule="auto"/>
        <w:ind w:left="1134" w:hanging="1134"/>
        <w:jc w:val="both"/>
        <w:rPr>
          <w:rFonts w:ascii="Arial" w:hAnsi="Arial" w:cs="Arial"/>
          <w:sz w:val="20"/>
          <w:szCs w:val="20"/>
        </w:rPr>
      </w:pPr>
    </w:p>
    <w:p w14:paraId="453FA44F"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w:t>
      </w:r>
      <w:r w:rsidRPr="00073D43">
        <w:rPr>
          <w:rFonts w:ascii="Arial" w:hAnsi="Arial" w:cs="Arial"/>
          <w:sz w:val="20"/>
          <w:szCs w:val="20"/>
        </w:rPr>
        <w:t>.3</w:t>
      </w:r>
      <w:r w:rsidRPr="00073D43">
        <w:rPr>
          <w:rFonts w:ascii="Arial" w:hAnsi="Arial" w:cs="Arial"/>
          <w:sz w:val="20"/>
          <w:szCs w:val="20"/>
        </w:rPr>
        <w:tab/>
        <w:t>Após a aceitação definitiva, a COMPANHIA DO METRÔ emitirá o Termo de Encerramento Contratual (TEC), desde que não haja pendências fiscais, tributárias, técnicas, financeiras e trabalhistas</w:t>
      </w:r>
      <w:r>
        <w:rPr>
          <w:rFonts w:ascii="Arial" w:hAnsi="Arial" w:cs="Arial"/>
          <w:sz w:val="20"/>
          <w:szCs w:val="20"/>
        </w:rPr>
        <w:t>.</w:t>
      </w:r>
    </w:p>
    <w:p w14:paraId="05348F49" w14:textId="77777777" w:rsidR="00AA5EBC" w:rsidRDefault="00AA5EBC" w:rsidP="00CA71FB">
      <w:pPr>
        <w:spacing w:after="0" w:line="240" w:lineRule="auto"/>
        <w:ind w:left="1134" w:hanging="1134"/>
        <w:jc w:val="both"/>
        <w:rPr>
          <w:rFonts w:ascii="Arial" w:hAnsi="Arial" w:cs="Arial"/>
          <w:sz w:val="20"/>
          <w:szCs w:val="20"/>
        </w:rPr>
      </w:pPr>
    </w:p>
    <w:sdt>
      <w:sdtPr>
        <w:rPr>
          <w:rFonts w:ascii="Arial" w:eastAsia="Arial" w:hAnsi="Arial" w:cs="Arial"/>
          <w:bCs/>
          <w:color w:val="FF0000"/>
          <w:sz w:val="20"/>
          <w:szCs w:val="20"/>
        </w:rPr>
        <w:id w:val="-1649435242"/>
        <w:placeholder>
          <w:docPart w:val="B62FD78AF34E48AC808908886FC0BB3C"/>
        </w:placeholder>
        <w15:color w:val="000080"/>
      </w:sdtPr>
      <w:sdtEndPr>
        <w:rPr>
          <w:color w:val="auto"/>
        </w:rPr>
      </w:sdtEndPr>
      <w:sdtContent>
        <w:p w14:paraId="1820E51F" w14:textId="4CCE419C" w:rsidR="00AA5EBC" w:rsidRPr="00AA5EBC" w:rsidRDefault="00AA5EBC" w:rsidP="00AA5EBC">
          <w:pPr>
            <w:pStyle w:val="Default"/>
            <w:ind w:left="1134" w:hanging="1134"/>
            <w:jc w:val="both"/>
            <w:rPr>
              <w:rFonts w:ascii="Arial" w:eastAsia="Arial" w:hAnsi="Arial" w:cs="Arial"/>
              <w:bCs/>
              <w:i/>
              <w:iCs/>
              <w:color w:val="FF0000"/>
              <w:sz w:val="20"/>
              <w:szCs w:val="20"/>
            </w:rPr>
          </w:pPr>
          <w:r w:rsidRPr="00AA5EBC">
            <w:rPr>
              <w:rFonts w:ascii="Arial" w:eastAsia="Arial" w:hAnsi="Arial" w:cs="Arial"/>
              <w:bCs/>
              <w:i/>
              <w:iCs/>
              <w:color w:val="FF0000"/>
              <w:sz w:val="20"/>
              <w:szCs w:val="20"/>
            </w:rPr>
            <w:t>(Manter esse bloco apenas se houver previsão de apresentação de amostra)</w:t>
          </w:r>
        </w:p>
        <w:p w14:paraId="410283D2" w14:textId="77777777" w:rsidR="00AA5EBC" w:rsidRPr="00AA5EBC" w:rsidRDefault="00AA5EBC" w:rsidP="00AA5EBC">
          <w:pPr>
            <w:pStyle w:val="Default"/>
            <w:ind w:left="1134" w:hanging="1134"/>
            <w:jc w:val="both"/>
            <w:rPr>
              <w:rFonts w:ascii="Arial" w:eastAsia="Arial" w:hAnsi="Arial" w:cs="Arial"/>
              <w:bCs/>
              <w:i/>
              <w:iCs/>
              <w:color w:val="FF0000"/>
              <w:sz w:val="20"/>
              <w:szCs w:val="20"/>
            </w:rPr>
          </w:pPr>
        </w:p>
        <w:p w14:paraId="1887D38D" w14:textId="77777777" w:rsidR="00AA5EBC" w:rsidRPr="00AA5EBC" w:rsidRDefault="00AA5EBC" w:rsidP="00AA5EBC">
          <w:pPr>
            <w:pStyle w:val="Default"/>
            <w:ind w:left="1134" w:hanging="1134"/>
            <w:jc w:val="both"/>
            <w:rPr>
              <w:rFonts w:ascii="Arial" w:eastAsia="Arial" w:hAnsi="Arial" w:cs="Arial"/>
              <w:bCs/>
              <w:color w:val="auto"/>
              <w:sz w:val="20"/>
              <w:szCs w:val="20"/>
            </w:rPr>
          </w:pPr>
          <w:r w:rsidRPr="00AA5EBC">
            <w:rPr>
              <w:rFonts w:ascii="Arial" w:eastAsia="Arial" w:hAnsi="Arial" w:cs="Arial"/>
              <w:bCs/>
              <w:color w:val="auto"/>
              <w:sz w:val="20"/>
              <w:szCs w:val="20"/>
            </w:rPr>
            <w:t>1.4</w:t>
          </w:r>
          <w:r w:rsidRPr="00AA5EBC">
            <w:rPr>
              <w:rFonts w:ascii="Arial" w:eastAsia="Arial" w:hAnsi="Arial" w:cs="Arial"/>
              <w:bCs/>
              <w:color w:val="auto"/>
              <w:sz w:val="20"/>
              <w:szCs w:val="20"/>
            </w:rPr>
            <w:tab/>
            <w:t>Após o recebimento do instrumento contratual a COMPANHIA DO METRÔ efetuará a análise da amostra a ser apresentada pela CONTRATADA.</w:t>
          </w:r>
        </w:p>
        <w:p w14:paraId="2DCB8DE8" w14:textId="77777777" w:rsidR="00AA5EBC" w:rsidRPr="00AA5EBC" w:rsidRDefault="00AA5EBC" w:rsidP="00AA5EBC">
          <w:pPr>
            <w:pStyle w:val="Default"/>
            <w:ind w:left="1134" w:hanging="1134"/>
            <w:jc w:val="both"/>
            <w:rPr>
              <w:rFonts w:ascii="Arial" w:eastAsia="Arial" w:hAnsi="Arial" w:cs="Arial"/>
              <w:bCs/>
              <w:color w:val="auto"/>
              <w:sz w:val="20"/>
              <w:szCs w:val="20"/>
            </w:rPr>
          </w:pPr>
        </w:p>
        <w:p w14:paraId="750FD445" w14:textId="77777777" w:rsidR="00AA5EBC" w:rsidRPr="00AA5EBC" w:rsidRDefault="00AA5EBC" w:rsidP="00AA5EBC">
          <w:pPr>
            <w:pStyle w:val="Default"/>
            <w:ind w:left="1134" w:hanging="1134"/>
            <w:jc w:val="both"/>
            <w:rPr>
              <w:rFonts w:ascii="Arial" w:eastAsia="Arial" w:hAnsi="Arial" w:cs="Arial"/>
              <w:bCs/>
              <w:color w:val="auto"/>
              <w:sz w:val="20"/>
              <w:szCs w:val="20"/>
            </w:rPr>
          </w:pPr>
          <w:r w:rsidRPr="00AA5EBC">
            <w:rPr>
              <w:rFonts w:ascii="Arial" w:eastAsia="Arial" w:hAnsi="Arial" w:cs="Arial"/>
              <w:bCs/>
              <w:color w:val="auto"/>
              <w:sz w:val="20"/>
              <w:szCs w:val="20"/>
            </w:rPr>
            <w:t>1.4.1</w:t>
          </w:r>
          <w:r w:rsidRPr="00AA5EBC">
            <w:rPr>
              <w:rFonts w:ascii="Arial" w:eastAsia="Arial" w:hAnsi="Arial" w:cs="Arial"/>
              <w:bCs/>
              <w:color w:val="auto"/>
              <w:sz w:val="20"/>
              <w:szCs w:val="20"/>
            </w:rPr>
            <w:tab/>
            <w:t>A apresentação da amostra pela CONTRATADA realizar-se-á no prazo de _______(extenso) dias, a contar da data da assinatura do Instrumento Contratual, para análise e realização de testes por parte da COMPANHIA DO METRÔ.</w:t>
          </w:r>
        </w:p>
        <w:p w14:paraId="7B4F56D8" w14:textId="77777777" w:rsidR="00AA5EBC" w:rsidRPr="00AA5EBC" w:rsidRDefault="00AA5EBC" w:rsidP="00AA5EBC">
          <w:pPr>
            <w:pStyle w:val="Default"/>
            <w:ind w:left="1134" w:hanging="1134"/>
            <w:jc w:val="both"/>
            <w:rPr>
              <w:rFonts w:ascii="Arial" w:eastAsia="Arial" w:hAnsi="Arial" w:cs="Arial"/>
              <w:bCs/>
              <w:color w:val="auto"/>
              <w:sz w:val="20"/>
              <w:szCs w:val="20"/>
            </w:rPr>
          </w:pPr>
        </w:p>
        <w:p w14:paraId="2DC39F5F" w14:textId="77777777" w:rsidR="00AA5EBC" w:rsidRPr="00AA5EBC" w:rsidRDefault="00AA5EBC" w:rsidP="00AA5EBC">
          <w:pPr>
            <w:pStyle w:val="Default"/>
            <w:ind w:left="1134" w:hanging="1134"/>
            <w:jc w:val="both"/>
            <w:rPr>
              <w:rFonts w:ascii="Arial" w:eastAsia="Arial" w:hAnsi="Arial" w:cs="Arial"/>
              <w:bCs/>
              <w:color w:val="auto"/>
              <w:sz w:val="20"/>
              <w:szCs w:val="20"/>
            </w:rPr>
          </w:pPr>
          <w:r w:rsidRPr="00AA5EBC">
            <w:rPr>
              <w:rFonts w:ascii="Arial" w:eastAsia="Arial" w:hAnsi="Arial" w:cs="Arial"/>
              <w:bCs/>
              <w:color w:val="auto"/>
              <w:sz w:val="20"/>
              <w:szCs w:val="20"/>
            </w:rPr>
            <w:t>1.4.2</w:t>
          </w:r>
          <w:r w:rsidRPr="00AA5EBC">
            <w:rPr>
              <w:rFonts w:ascii="Arial" w:eastAsia="Arial" w:hAnsi="Arial" w:cs="Arial"/>
              <w:bCs/>
              <w:color w:val="auto"/>
              <w:sz w:val="20"/>
              <w:szCs w:val="20"/>
            </w:rPr>
            <w:tab/>
            <w:t>As informações sobre o local, área e nome do empregado da COMPANHIA DO METRÔ para o envio da amostra serão fornecidas quando da emissão do Instrumento contratual.</w:t>
          </w:r>
        </w:p>
        <w:p w14:paraId="44C5BF93" w14:textId="77777777" w:rsidR="00AA5EBC" w:rsidRPr="00AA5EBC" w:rsidRDefault="00AA5EBC" w:rsidP="00AA5EBC">
          <w:pPr>
            <w:pStyle w:val="Default"/>
            <w:ind w:left="1134" w:hanging="1134"/>
            <w:jc w:val="both"/>
            <w:rPr>
              <w:rFonts w:ascii="Arial" w:eastAsia="Arial" w:hAnsi="Arial" w:cs="Arial"/>
              <w:bCs/>
              <w:color w:val="auto"/>
              <w:sz w:val="20"/>
              <w:szCs w:val="20"/>
            </w:rPr>
          </w:pPr>
        </w:p>
        <w:p w14:paraId="71534FDA" w14:textId="77777777" w:rsidR="00AA5EBC" w:rsidRPr="00AA5EBC" w:rsidRDefault="00AA5EBC" w:rsidP="00AA5EBC">
          <w:pPr>
            <w:pStyle w:val="Default"/>
            <w:ind w:left="1134" w:hanging="1134"/>
            <w:jc w:val="both"/>
            <w:rPr>
              <w:rFonts w:ascii="Arial" w:eastAsia="Arial" w:hAnsi="Arial" w:cs="Arial"/>
              <w:bCs/>
              <w:color w:val="auto"/>
              <w:sz w:val="20"/>
              <w:szCs w:val="20"/>
            </w:rPr>
          </w:pPr>
          <w:r w:rsidRPr="00AA5EBC">
            <w:rPr>
              <w:rFonts w:ascii="Arial" w:eastAsia="Arial" w:hAnsi="Arial" w:cs="Arial"/>
              <w:bCs/>
              <w:color w:val="auto"/>
              <w:sz w:val="20"/>
              <w:szCs w:val="20"/>
            </w:rPr>
            <w:t>1.4.3</w:t>
          </w:r>
          <w:r w:rsidRPr="00AA5EBC">
            <w:rPr>
              <w:rFonts w:ascii="Arial" w:eastAsia="Arial" w:hAnsi="Arial" w:cs="Arial"/>
              <w:bCs/>
              <w:color w:val="auto"/>
              <w:sz w:val="20"/>
              <w:szCs w:val="20"/>
            </w:rPr>
            <w:tab/>
            <w:t>A análise da amostra pela COMPANHIA DO METRÔ deverá ocorrer em até________ (extenso) dias, a contar da data de sua apresentação.</w:t>
          </w:r>
        </w:p>
        <w:p w14:paraId="242B5C27" w14:textId="77777777" w:rsidR="00AA5EBC" w:rsidRPr="00AA5EBC" w:rsidRDefault="00AA5EBC" w:rsidP="00AA5EBC">
          <w:pPr>
            <w:pStyle w:val="Default"/>
            <w:ind w:left="1134" w:hanging="1134"/>
            <w:jc w:val="both"/>
            <w:rPr>
              <w:rFonts w:ascii="Arial" w:eastAsia="Arial" w:hAnsi="Arial" w:cs="Arial"/>
              <w:bCs/>
              <w:color w:val="auto"/>
              <w:sz w:val="20"/>
              <w:szCs w:val="20"/>
            </w:rPr>
          </w:pPr>
        </w:p>
        <w:p w14:paraId="2E7B04AF" w14:textId="77777777" w:rsidR="00AA5EBC" w:rsidRPr="00AA5EBC" w:rsidRDefault="00AA5EBC" w:rsidP="00AA5EBC">
          <w:pPr>
            <w:pStyle w:val="Default"/>
            <w:ind w:left="1134" w:hanging="1134"/>
            <w:jc w:val="both"/>
            <w:rPr>
              <w:rFonts w:ascii="Arial" w:eastAsia="Arial" w:hAnsi="Arial" w:cs="Arial"/>
              <w:bCs/>
              <w:color w:val="auto"/>
              <w:sz w:val="20"/>
              <w:szCs w:val="20"/>
            </w:rPr>
          </w:pPr>
          <w:r w:rsidRPr="00AA5EBC">
            <w:rPr>
              <w:rFonts w:ascii="Arial" w:eastAsia="Arial" w:hAnsi="Arial" w:cs="Arial"/>
              <w:bCs/>
              <w:color w:val="auto"/>
              <w:sz w:val="20"/>
              <w:szCs w:val="20"/>
            </w:rPr>
            <w:t>1.4.4</w:t>
          </w:r>
          <w:r w:rsidRPr="00AA5EBC">
            <w:rPr>
              <w:rFonts w:ascii="Arial" w:eastAsia="Arial" w:hAnsi="Arial" w:cs="Arial"/>
              <w:bCs/>
              <w:color w:val="auto"/>
              <w:sz w:val="20"/>
              <w:szCs w:val="20"/>
            </w:rPr>
            <w:tab/>
            <w:t>No caso de rejeição da amostra, a CONTRATADA incorrerá nas penas equivalentes à não entrega do material, assegurada sempre a defesa e o contraditório.</w:t>
          </w:r>
        </w:p>
        <w:p w14:paraId="406F701C" w14:textId="77777777" w:rsidR="00AA5EBC" w:rsidRPr="00AA5EBC" w:rsidRDefault="00AA5EBC" w:rsidP="00AA5EBC">
          <w:pPr>
            <w:pStyle w:val="Default"/>
            <w:ind w:left="1134" w:hanging="1134"/>
            <w:jc w:val="both"/>
            <w:rPr>
              <w:rFonts w:ascii="Arial" w:eastAsia="Arial" w:hAnsi="Arial" w:cs="Arial"/>
              <w:bCs/>
              <w:color w:val="auto"/>
              <w:sz w:val="20"/>
              <w:szCs w:val="20"/>
            </w:rPr>
          </w:pPr>
        </w:p>
        <w:p w14:paraId="0E2CC767" w14:textId="77777777" w:rsidR="00AA5EBC" w:rsidRPr="00AA5EBC" w:rsidRDefault="00AA5EBC" w:rsidP="00AA5EBC">
          <w:pPr>
            <w:pStyle w:val="Default"/>
            <w:ind w:left="1134" w:hanging="1134"/>
            <w:jc w:val="both"/>
            <w:rPr>
              <w:rFonts w:ascii="Arial" w:eastAsia="Arial" w:hAnsi="Arial" w:cs="Arial"/>
              <w:bCs/>
              <w:color w:val="auto"/>
              <w:sz w:val="20"/>
              <w:szCs w:val="20"/>
            </w:rPr>
          </w:pPr>
          <w:r w:rsidRPr="00AA5EBC">
            <w:rPr>
              <w:rFonts w:ascii="Arial" w:eastAsia="Arial" w:hAnsi="Arial" w:cs="Arial"/>
              <w:bCs/>
              <w:color w:val="auto"/>
              <w:sz w:val="20"/>
              <w:szCs w:val="20"/>
            </w:rPr>
            <w:t>1.4.5</w:t>
          </w:r>
          <w:r w:rsidRPr="00AA5EBC">
            <w:rPr>
              <w:rFonts w:ascii="Arial" w:eastAsia="Arial" w:hAnsi="Arial" w:cs="Arial"/>
              <w:bCs/>
              <w:color w:val="auto"/>
              <w:sz w:val="20"/>
              <w:szCs w:val="20"/>
            </w:rPr>
            <w:tab/>
            <w:t>A CONTRATADA deverá entregar o material nos prazos indicados no item 2.2 acima, a contar da aprovação da amostra.</w:t>
          </w:r>
        </w:p>
        <w:p w14:paraId="2A1BB197" w14:textId="66EA7D1A" w:rsidR="00AA5EBC" w:rsidRDefault="008E1EA2" w:rsidP="00AA5EBC">
          <w:pPr>
            <w:pStyle w:val="Default"/>
            <w:ind w:left="1134" w:hanging="1134"/>
            <w:jc w:val="both"/>
            <w:rPr>
              <w:rFonts w:ascii="Arial" w:eastAsia="Arial" w:hAnsi="Arial" w:cs="Arial"/>
              <w:bCs/>
              <w:sz w:val="20"/>
              <w:szCs w:val="20"/>
            </w:rPr>
          </w:pPr>
        </w:p>
      </w:sdtContent>
    </w:sdt>
    <w:sdt>
      <w:sdtPr>
        <w:rPr>
          <w:rFonts w:ascii="Arial" w:eastAsia="Arial" w:hAnsi="Arial" w:cs="Arial"/>
          <w:bCs/>
          <w:color w:val="FF0000"/>
          <w:sz w:val="20"/>
          <w:szCs w:val="20"/>
        </w:rPr>
        <w:id w:val="614417057"/>
        <w:placeholder>
          <w:docPart w:val="7CAE8184641942F49DA9556568765E94"/>
        </w:placeholder>
        <w15:color w:val="000080"/>
      </w:sdtPr>
      <w:sdtEndPr>
        <w:rPr>
          <w:color w:val="auto"/>
        </w:rPr>
      </w:sdtEndPr>
      <w:sdtContent>
        <w:p w14:paraId="63C6BE94" w14:textId="34E79740" w:rsidR="00AA5EBC" w:rsidRPr="00AA5EBC" w:rsidRDefault="00AA5EBC" w:rsidP="00AA5EBC">
          <w:pPr>
            <w:pStyle w:val="Default"/>
            <w:ind w:left="1134" w:hanging="1134"/>
            <w:jc w:val="both"/>
            <w:rPr>
              <w:rFonts w:ascii="Arial" w:eastAsia="Arial" w:hAnsi="Arial" w:cs="Arial"/>
              <w:bCs/>
              <w:i/>
              <w:iCs/>
              <w:color w:val="FF0000"/>
              <w:sz w:val="20"/>
              <w:szCs w:val="20"/>
            </w:rPr>
          </w:pPr>
          <w:r w:rsidRPr="00AA5EBC">
            <w:rPr>
              <w:rFonts w:ascii="Arial" w:eastAsia="Arial" w:hAnsi="Arial" w:cs="Arial"/>
              <w:bCs/>
              <w:i/>
              <w:iCs/>
              <w:color w:val="FF0000"/>
              <w:sz w:val="20"/>
              <w:szCs w:val="20"/>
            </w:rPr>
            <w:t xml:space="preserve">((Manter esse bloco apenas se houver previsão de apresentação de </w:t>
          </w:r>
          <w:r>
            <w:rPr>
              <w:rFonts w:ascii="Arial" w:eastAsia="Arial" w:hAnsi="Arial" w:cs="Arial"/>
              <w:bCs/>
              <w:i/>
              <w:iCs/>
              <w:color w:val="FF0000"/>
              <w:sz w:val="20"/>
              <w:szCs w:val="20"/>
            </w:rPr>
            <w:t>ferramental</w:t>
          </w:r>
          <w:r w:rsidRPr="00AA5EBC">
            <w:rPr>
              <w:rFonts w:ascii="Arial" w:eastAsia="Arial" w:hAnsi="Arial" w:cs="Arial"/>
              <w:bCs/>
              <w:i/>
              <w:iCs/>
              <w:color w:val="FF0000"/>
              <w:sz w:val="20"/>
              <w:szCs w:val="20"/>
            </w:rPr>
            <w:t>)</w:t>
          </w:r>
        </w:p>
        <w:p w14:paraId="5A8A2BCD" w14:textId="77777777" w:rsidR="00AA5EBC" w:rsidRPr="00AA5EBC" w:rsidRDefault="00AA5EBC" w:rsidP="00AA5EBC">
          <w:pPr>
            <w:pStyle w:val="Default"/>
            <w:ind w:left="1134" w:hanging="1134"/>
            <w:jc w:val="both"/>
            <w:rPr>
              <w:rFonts w:ascii="Arial" w:eastAsia="Arial" w:hAnsi="Arial" w:cs="Arial"/>
              <w:bCs/>
              <w:i/>
              <w:iCs/>
              <w:color w:val="FF0000"/>
              <w:sz w:val="20"/>
              <w:szCs w:val="20"/>
            </w:rPr>
          </w:pPr>
        </w:p>
        <w:p w14:paraId="01BF30DE" w14:textId="77777777" w:rsidR="00AA5EBC" w:rsidRPr="00AA5EBC" w:rsidRDefault="00AA5EBC" w:rsidP="00AA5EBC">
          <w:pPr>
            <w:pStyle w:val="Default"/>
            <w:ind w:left="1134" w:hanging="1134"/>
            <w:jc w:val="both"/>
            <w:rPr>
              <w:rFonts w:ascii="Arial" w:eastAsia="Arial" w:hAnsi="Arial" w:cs="Arial"/>
              <w:bCs/>
              <w:color w:val="auto"/>
              <w:sz w:val="20"/>
              <w:szCs w:val="20"/>
            </w:rPr>
          </w:pPr>
          <w:r w:rsidRPr="00AA5EBC">
            <w:rPr>
              <w:rFonts w:ascii="Arial" w:eastAsia="Arial" w:hAnsi="Arial" w:cs="Arial"/>
              <w:bCs/>
              <w:color w:val="auto"/>
              <w:sz w:val="20"/>
              <w:szCs w:val="20"/>
            </w:rPr>
            <w:t>1.5</w:t>
          </w:r>
          <w:r w:rsidRPr="00AA5EBC">
            <w:rPr>
              <w:rFonts w:ascii="Arial" w:eastAsia="Arial" w:hAnsi="Arial" w:cs="Arial"/>
              <w:bCs/>
              <w:color w:val="auto"/>
              <w:sz w:val="20"/>
              <w:szCs w:val="20"/>
            </w:rPr>
            <w:tab/>
            <w:t>FERRAMENTAL</w:t>
          </w:r>
        </w:p>
        <w:p w14:paraId="1EC25C83" w14:textId="77777777" w:rsidR="00AA5EBC" w:rsidRPr="00AA5EBC" w:rsidRDefault="00AA5EBC" w:rsidP="00AA5EBC">
          <w:pPr>
            <w:pStyle w:val="Default"/>
            <w:ind w:left="1134" w:hanging="1134"/>
            <w:jc w:val="both"/>
            <w:rPr>
              <w:rFonts w:ascii="Arial" w:eastAsia="Arial" w:hAnsi="Arial" w:cs="Arial"/>
              <w:bCs/>
              <w:color w:val="auto"/>
              <w:sz w:val="20"/>
              <w:szCs w:val="20"/>
            </w:rPr>
          </w:pPr>
        </w:p>
        <w:p w14:paraId="2163D959" w14:textId="1EE8FA3F" w:rsidR="00AA5EBC" w:rsidRPr="00AA5EBC" w:rsidRDefault="00AA5EBC" w:rsidP="00AA5EBC">
          <w:pPr>
            <w:pStyle w:val="Default"/>
            <w:ind w:left="1134" w:hanging="1134"/>
            <w:jc w:val="both"/>
            <w:rPr>
              <w:rFonts w:ascii="Arial" w:eastAsia="Arial" w:hAnsi="Arial" w:cs="Arial"/>
              <w:bCs/>
              <w:color w:val="auto"/>
              <w:sz w:val="20"/>
              <w:szCs w:val="20"/>
            </w:rPr>
          </w:pPr>
          <w:r w:rsidRPr="00AA5EBC">
            <w:rPr>
              <w:rFonts w:ascii="Arial" w:eastAsia="Arial" w:hAnsi="Arial" w:cs="Arial"/>
              <w:bCs/>
              <w:color w:val="auto"/>
              <w:sz w:val="20"/>
              <w:szCs w:val="20"/>
            </w:rPr>
            <w:t>1.5.1</w:t>
          </w:r>
          <w:r w:rsidRPr="00AA5EBC">
            <w:rPr>
              <w:rFonts w:ascii="Arial" w:eastAsia="Arial" w:hAnsi="Arial" w:cs="Arial"/>
              <w:bCs/>
              <w:color w:val="auto"/>
              <w:sz w:val="20"/>
              <w:szCs w:val="20"/>
            </w:rPr>
            <w:tab/>
            <w:t xml:space="preserve">Para a produção dos materiais referentes ao(s) item(ns) xx e xx, a COMPANHIA DO METRÔ deverá disponibilizar os ferramentais, e para tanto, o adjudicatário deverá entrar em contato com o Sr. Luis Sandroni lasmarao@metrosp.com.br e a Coordenadoria de Gestão de </w:t>
          </w:r>
          <w:r w:rsidR="0019634E" w:rsidRPr="0019634E">
            <w:rPr>
              <w:rFonts w:ascii="Arial" w:eastAsia="Arial" w:hAnsi="Arial" w:cs="Arial"/>
              <w:bCs/>
              <w:color w:val="auto"/>
              <w:sz w:val="20"/>
              <w:szCs w:val="20"/>
            </w:rPr>
            <w:t>Contratos de Materiais e Reparos (SOI/MGR)</w:t>
          </w:r>
          <w:r w:rsidRPr="00AA5EBC">
            <w:rPr>
              <w:rFonts w:ascii="Arial" w:eastAsia="Arial" w:hAnsi="Arial" w:cs="Arial"/>
              <w:bCs/>
              <w:color w:val="auto"/>
              <w:sz w:val="20"/>
              <w:szCs w:val="20"/>
            </w:rPr>
            <w:t xml:space="preserve"> - </w:t>
          </w:r>
          <w:r w:rsidR="00FB799B">
            <w:rPr>
              <w:rFonts w:ascii="Arial" w:eastAsia="Arial" w:hAnsi="Arial" w:cs="Arial"/>
              <w:bCs/>
              <w:color w:val="auto"/>
              <w:sz w:val="20"/>
              <w:szCs w:val="20"/>
            </w:rPr>
            <w:t>gsocontratos</w:t>
          </w:r>
          <w:r w:rsidRPr="00AA5EBC">
            <w:rPr>
              <w:rFonts w:ascii="Arial" w:eastAsia="Arial" w:hAnsi="Arial" w:cs="Arial"/>
              <w:bCs/>
              <w:color w:val="auto"/>
              <w:sz w:val="20"/>
              <w:szCs w:val="20"/>
            </w:rPr>
            <w:t>@metrosp.com.br, sito a Av. Francisco de Paula Quintanilha Ribeiro, 134 - Bairro Jabaquara - Bloco H, sendo:</w:t>
          </w:r>
        </w:p>
        <w:p w14:paraId="0E95E7F4" w14:textId="77777777" w:rsidR="00AA5EBC" w:rsidRPr="00AA5EBC" w:rsidRDefault="00AA5EBC" w:rsidP="00AA5EBC">
          <w:pPr>
            <w:pStyle w:val="Default"/>
            <w:ind w:left="1134" w:hanging="1134"/>
            <w:jc w:val="both"/>
            <w:rPr>
              <w:rFonts w:ascii="Arial" w:eastAsia="Arial" w:hAnsi="Arial" w:cs="Arial"/>
              <w:bCs/>
              <w:color w:val="auto"/>
              <w:sz w:val="20"/>
              <w:szCs w:val="20"/>
            </w:rPr>
          </w:pPr>
          <w:r w:rsidRPr="00AA5EBC">
            <w:rPr>
              <w:rFonts w:ascii="Arial" w:eastAsia="Arial" w:hAnsi="Arial" w:cs="Arial"/>
              <w:bCs/>
              <w:color w:val="auto"/>
              <w:sz w:val="20"/>
              <w:szCs w:val="20"/>
            </w:rPr>
            <w:tab/>
            <w:t>- Item XX - SAP 100XXXXX - Ferramental código: XXXXXX</w:t>
          </w:r>
        </w:p>
        <w:p w14:paraId="27F02D18" w14:textId="77777777" w:rsidR="00AA5EBC" w:rsidRPr="00AA5EBC" w:rsidRDefault="00AA5EBC" w:rsidP="00AA5EBC">
          <w:pPr>
            <w:pStyle w:val="Default"/>
            <w:ind w:left="1134" w:hanging="1134"/>
            <w:jc w:val="both"/>
            <w:rPr>
              <w:rFonts w:ascii="Arial" w:eastAsia="Arial" w:hAnsi="Arial" w:cs="Arial"/>
              <w:bCs/>
              <w:color w:val="auto"/>
              <w:sz w:val="20"/>
              <w:szCs w:val="20"/>
            </w:rPr>
          </w:pPr>
          <w:r w:rsidRPr="00AA5EBC">
            <w:rPr>
              <w:rFonts w:ascii="Arial" w:eastAsia="Arial" w:hAnsi="Arial" w:cs="Arial"/>
              <w:bCs/>
              <w:color w:val="auto"/>
              <w:sz w:val="20"/>
              <w:szCs w:val="20"/>
            </w:rPr>
            <w:tab/>
            <w:t>- Item XX - SAP 100XXXXX - Ferramental código: XXXXXX</w:t>
          </w:r>
        </w:p>
        <w:p w14:paraId="43FEC710" w14:textId="77777777" w:rsidR="00AA5EBC" w:rsidRPr="00AA5EBC" w:rsidRDefault="00AA5EBC" w:rsidP="00AA5EBC">
          <w:pPr>
            <w:pStyle w:val="Default"/>
            <w:ind w:left="1134" w:hanging="1134"/>
            <w:jc w:val="both"/>
            <w:rPr>
              <w:rFonts w:ascii="Arial" w:eastAsia="Arial" w:hAnsi="Arial" w:cs="Arial"/>
              <w:bCs/>
              <w:color w:val="auto"/>
              <w:sz w:val="20"/>
              <w:szCs w:val="20"/>
            </w:rPr>
          </w:pPr>
          <w:r w:rsidRPr="00AA5EBC">
            <w:rPr>
              <w:rFonts w:ascii="Arial" w:eastAsia="Arial" w:hAnsi="Arial" w:cs="Arial"/>
              <w:bCs/>
              <w:color w:val="auto"/>
              <w:sz w:val="20"/>
              <w:szCs w:val="20"/>
            </w:rPr>
            <w:tab/>
            <w:t>- Item XX - SAP 100XXXXX - Ferramental código: XXXXXX</w:t>
          </w:r>
        </w:p>
        <w:p w14:paraId="01C277CC" w14:textId="20278662" w:rsidR="00AA5EBC" w:rsidRDefault="008E1EA2" w:rsidP="00AA5EBC">
          <w:pPr>
            <w:pStyle w:val="Default"/>
            <w:ind w:left="1134" w:hanging="1134"/>
            <w:jc w:val="both"/>
            <w:rPr>
              <w:rFonts w:ascii="Arial" w:eastAsia="Arial" w:hAnsi="Arial" w:cs="Arial"/>
              <w:bCs/>
              <w:sz w:val="20"/>
              <w:szCs w:val="20"/>
            </w:rPr>
          </w:pPr>
        </w:p>
      </w:sdtContent>
    </w:sdt>
    <w:p w14:paraId="4187388F" w14:textId="33A2493E" w:rsidR="00CA71FB" w:rsidRPr="00127D00" w:rsidRDefault="00CA71FB" w:rsidP="00AA5EBC">
      <w:pPr>
        <w:spacing w:after="0" w:line="240" w:lineRule="auto"/>
        <w:jc w:val="both"/>
        <w:rPr>
          <w:rFonts w:ascii="Arial" w:hAnsi="Arial" w:cs="Arial"/>
          <w:sz w:val="20"/>
          <w:szCs w:val="20"/>
        </w:rPr>
      </w:pPr>
    </w:p>
    <w:p w14:paraId="7B9192AC" w14:textId="77777777" w:rsidR="00CA71FB" w:rsidRPr="00F9435B" w:rsidRDefault="00CA71FB" w:rsidP="00CA71FB">
      <w:pPr>
        <w:spacing w:after="0" w:line="240" w:lineRule="auto"/>
        <w:ind w:left="1134" w:hanging="1134"/>
        <w:rPr>
          <w:rFonts w:ascii="Arial" w:hAnsi="Arial" w:cs="Arial"/>
          <w:b/>
          <w:sz w:val="20"/>
          <w:szCs w:val="20"/>
        </w:rPr>
      </w:pPr>
      <w:r>
        <w:rPr>
          <w:rFonts w:ascii="Arial" w:hAnsi="Arial" w:cs="Arial"/>
          <w:b/>
          <w:sz w:val="20"/>
          <w:szCs w:val="20"/>
        </w:rPr>
        <w:t>2</w:t>
      </w:r>
      <w:r w:rsidRPr="00F9435B">
        <w:rPr>
          <w:rFonts w:ascii="Arial" w:hAnsi="Arial" w:cs="Arial"/>
          <w:b/>
          <w:sz w:val="20"/>
          <w:szCs w:val="20"/>
        </w:rPr>
        <w:t>.</w:t>
      </w:r>
      <w:r w:rsidRPr="00F9435B">
        <w:rPr>
          <w:rFonts w:ascii="Arial" w:hAnsi="Arial" w:cs="Arial"/>
          <w:b/>
          <w:sz w:val="20"/>
          <w:szCs w:val="20"/>
        </w:rPr>
        <w:tab/>
      </w:r>
      <w:r w:rsidRPr="00F9435B">
        <w:rPr>
          <w:rFonts w:ascii="Arial" w:eastAsia="Arial" w:hAnsi="Arial" w:cs="Arial"/>
          <w:b/>
          <w:bCs/>
          <w:sz w:val="20"/>
          <w:szCs w:val="20"/>
        </w:rPr>
        <w:t>LOCAL DE ENTREGA</w:t>
      </w:r>
    </w:p>
    <w:p w14:paraId="1AB4D0B0" w14:textId="77777777" w:rsidR="00CA71FB" w:rsidRPr="00073D43" w:rsidRDefault="00CA71FB" w:rsidP="00CA71FB">
      <w:pPr>
        <w:spacing w:after="0" w:line="240" w:lineRule="auto"/>
        <w:ind w:left="1134" w:hanging="1134"/>
        <w:rPr>
          <w:rFonts w:ascii="Arial" w:hAnsi="Arial" w:cs="Arial"/>
          <w:sz w:val="20"/>
          <w:szCs w:val="20"/>
        </w:rPr>
      </w:pPr>
    </w:p>
    <w:p w14:paraId="25B6C1B0"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2</w:t>
      </w:r>
      <w:r w:rsidRPr="00073D43">
        <w:rPr>
          <w:rFonts w:ascii="Arial" w:hAnsi="Arial" w:cs="Arial"/>
          <w:sz w:val="20"/>
          <w:szCs w:val="20"/>
        </w:rPr>
        <w:t>.1</w:t>
      </w:r>
      <w:r w:rsidRPr="00073D43">
        <w:rPr>
          <w:rFonts w:ascii="Arial" w:hAnsi="Arial" w:cs="Arial"/>
          <w:sz w:val="20"/>
          <w:szCs w:val="20"/>
        </w:rPr>
        <w:tab/>
        <w:t>O MATERIAL deverá ser entregue pela CONTRATADA no endereço:</w:t>
      </w:r>
    </w:p>
    <w:p w14:paraId="6F3136EE" w14:textId="77777777" w:rsidR="00CA71FB" w:rsidRPr="00842896" w:rsidRDefault="00CA71FB" w:rsidP="00CA71FB">
      <w:pPr>
        <w:spacing w:after="0" w:line="240" w:lineRule="auto"/>
        <w:ind w:left="1134" w:hanging="992"/>
        <w:jc w:val="both"/>
        <w:rPr>
          <w:rFonts w:ascii="Arial" w:hAnsi="Arial" w:cs="Arial"/>
          <w:sz w:val="18"/>
          <w:szCs w:val="18"/>
        </w:rPr>
      </w:pPr>
    </w:p>
    <w:sdt>
      <w:sdtPr>
        <w:rPr>
          <w:rFonts w:ascii="Arial" w:eastAsiaTheme="minorHAnsi" w:hAnsi="Arial" w:cs="Arial"/>
          <w:b/>
          <w:kern w:val="0"/>
          <w:sz w:val="18"/>
          <w:szCs w:val="18"/>
          <w:lang w:eastAsia="en-US"/>
        </w:rPr>
        <w:id w:val="-782578416"/>
        <w:placeholder>
          <w:docPart w:val="DefaultPlaceholder_-1854013440"/>
        </w:placeholder>
        <w15:color w:val="000080"/>
      </w:sdtPr>
      <w:sdtEndPr>
        <w:rPr>
          <w:b w:val="0"/>
        </w:rPr>
      </w:sdtEndPr>
      <w:sdtContent>
        <w:p w14:paraId="4E1538EE" w14:textId="3BD154C3" w:rsidR="00CA71FB" w:rsidRPr="00E3291C" w:rsidRDefault="00CA71FB" w:rsidP="00CA71FB">
          <w:pPr>
            <w:pStyle w:val="Contedodetabela"/>
            <w:snapToGrid w:val="0"/>
            <w:ind w:left="1134"/>
            <w:jc w:val="both"/>
            <w:rPr>
              <w:rFonts w:ascii="Arial" w:hAnsi="Arial" w:cs="Arial"/>
              <w:b/>
              <w:sz w:val="18"/>
              <w:szCs w:val="18"/>
              <w:shd w:val="pct15" w:color="auto" w:fill="FFFFFF"/>
            </w:rPr>
          </w:pPr>
          <w:r w:rsidRPr="00E3291C">
            <w:rPr>
              <w:rFonts w:ascii="Arial" w:hAnsi="Arial" w:cs="Arial"/>
              <w:b/>
              <w:sz w:val="18"/>
              <w:szCs w:val="18"/>
            </w:rPr>
            <w:t>ALMOXARIFADO JABAQUARA</w:t>
          </w:r>
        </w:p>
        <w:p w14:paraId="1F35CEAA" w14:textId="77777777" w:rsidR="00CA71FB" w:rsidRPr="00E3291C" w:rsidRDefault="00CA71FB" w:rsidP="00CA71FB">
          <w:pPr>
            <w:pStyle w:val="Contedodetabela"/>
            <w:ind w:left="1134"/>
            <w:jc w:val="both"/>
            <w:rPr>
              <w:rFonts w:ascii="Arial" w:hAnsi="Arial" w:cs="Arial"/>
              <w:b/>
              <w:sz w:val="18"/>
              <w:szCs w:val="18"/>
              <w:shd w:val="pct15" w:color="auto" w:fill="FFFFFF"/>
            </w:rPr>
          </w:pPr>
          <w:r w:rsidRPr="00E3291C">
            <w:rPr>
              <w:rFonts w:ascii="Arial" w:hAnsi="Arial" w:cs="Arial"/>
              <w:b/>
              <w:sz w:val="18"/>
              <w:szCs w:val="18"/>
            </w:rPr>
            <w:t>A/C SETOR DE RECEBIMENTO DE MATERIAIS</w:t>
          </w:r>
        </w:p>
        <w:p w14:paraId="6E461F2E" w14:textId="77777777" w:rsidR="00CA71FB" w:rsidRPr="00E3291C" w:rsidRDefault="00CA71FB" w:rsidP="00CA71FB">
          <w:pPr>
            <w:pStyle w:val="Contedodetabela"/>
            <w:ind w:left="1134"/>
            <w:jc w:val="both"/>
            <w:rPr>
              <w:rFonts w:ascii="Arial" w:hAnsi="Arial" w:cs="Arial"/>
              <w:sz w:val="18"/>
              <w:szCs w:val="18"/>
              <w:shd w:val="pct15" w:color="auto" w:fill="FFFFFF"/>
            </w:rPr>
          </w:pPr>
          <w:r w:rsidRPr="00E3291C">
            <w:rPr>
              <w:rFonts w:ascii="Arial" w:hAnsi="Arial" w:cs="Arial"/>
              <w:sz w:val="18"/>
              <w:szCs w:val="18"/>
            </w:rPr>
            <w:t>AV. FRANCISCO DE PAULA QUINTANILHA RIBEIRO, 134 – SÃO PAULO (JABAQUARA) –</w:t>
          </w:r>
          <w:r w:rsidRPr="00E3291C">
            <w:rPr>
              <w:rFonts w:ascii="Arial" w:hAnsi="Arial" w:cs="Arial"/>
              <w:sz w:val="18"/>
              <w:szCs w:val="18"/>
              <w:shd w:val="pct15" w:color="auto" w:fill="FFFFFF"/>
            </w:rPr>
            <w:t xml:space="preserve"> </w:t>
          </w:r>
          <w:r w:rsidRPr="00E3291C">
            <w:rPr>
              <w:rFonts w:ascii="Arial" w:hAnsi="Arial" w:cs="Arial"/>
              <w:sz w:val="18"/>
              <w:szCs w:val="18"/>
            </w:rPr>
            <w:t>SP – CEP 04330-901</w:t>
          </w:r>
        </w:p>
        <w:p w14:paraId="1327163C" w14:textId="77777777" w:rsidR="00CA71FB" w:rsidRPr="00E3291C" w:rsidRDefault="00CA71FB" w:rsidP="00CA71FB">
          <w:pPr>
            <w:spacing w:after="0" w:line="240" w:lineRule="auto"/>
            <w:ind w:left="1134"/>
            <w:jc w:val="both"/>
            <w:rPr>
              <w:rFonts w:ascii="Arial" w:hAnsi="Arial" w:cs="Arial"/>
              <w:sz w:val="18"/>
              <w:szCs w:val="18"/>
              <w:shd w:val="pct15" w:color="auto" w:fill="FFFFFF"/>
            </w:rPr>
          </w:pPr>
          <w:r w:rsidRPr="00E3291C">
            <w:rPr>
              <w:rFonts w:ascii="Arial" w:hAnsi="Arial" w:cs="Arial"/>
              <w:sz w:val="18"/>
              <w:szCs w:val="18"/>
            </w:rPr>
            <w:t>TELEFONE: (11) 5060-4335.  PABX: (11) 5060-4130</w:t>
          </w:r>
        </w:p>
        <w:p w14:paraId="5D8CAC46" w14:textId="77777777" w:rsidR="00CA71FB" w:rsidRPr="00E3291C" w:rsidRDefault="00CA71FB" w:rsidP="00CA71FB">
          <w:pPr>
            <w:suppressLineNumbers/>
            <w:snapToGrid w:val="0"/>
            <w:spacing w:after="0" w:line="240" w:lineRule="auto"/>
            <w:ind w:left="1134"/>
            <w:jc w:val="both"/>
            <w:rPr>
              <w:rFonts w:ascii="Arial" w:hAnsi="Arial" w:cs="Arial"/>
              <w:b/>
              <w:bCs/>
              <w:sz w:val="18"/>
              <w:szCs w:val="18"/>
              <w:shd w:val="pct15" w:color="auto" w:fill="FFFFFF"/>
            </w:rPr>
          </w:pPr>
          <w:r w:rsidRPr="00E3291C">
            <w:rPr>
              <w:rFonts w:ascii="Arial" w:hAnsi="Arial" w:cs="Arial"/>
              <w:b/>
              <w:bCs/>
              <w:sz w:val="18"/>
              <w:szCs w:val="18"/>
            </w:rPr>
            <w:t xml:space="preserve">Dias e horário de recebimento: </w:t>
          </w:r>
        </w:p>
        <w:p w14:paraId="78B9E745"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E3291C">
            <w:rPr>
              <w:rFonts w:ascii="Arial" w:hAnsi="Arial" w:cs="Arial"/>
              <w:sz w:val="18"/>
              <w:szCs w:val="18"/>
            </w:rPr>
            <w:t>Segunda a sexta-feira, das 08:00 às 11:30 h e das 13:15 às 16:00 h</w:t>
          </w:r>
        </w:p>
        <w:p w14:paraId="0EEA4D36"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p>
        <w:p w14:paraId="4DA0CFEE" w14:textId="77777777" w:rsidR="00CA71FB" w:rsidRPr="00462668" w:rsidRDefault="00CA71FB" w:rsidP="00CA71FB">
          <w:pPr>
            <w:spacing w:after="0" w:line="240" w:lineRule="auto"/>
            <w:ind w:left="1134"/>
            <w:jc w:val="both"/>
            <w:rPr>
              <w:rFonts w:ascii="Arial" w:hAnsi="Arial" w:cs="Arial"/>
              <w:b/>
              <w:color w:val="FF0000"/>
              <w:sz w:val="18"/>
              <w:szCs w:val="18"/>
              <w:shd w:val="pct15" w:color="auto" w:fill="FFFFFF"/>
            </w:rPr>
          </w:pPr>
          <w:r w:rsidRPr="00462668">
            <w:rPr>
              <w:rFonts w:ascii="Arial" w:hAnsi="Arial" w:cs="Arial"/>
              <w:b/>
              <w:color w:val="FF0000"/>
              <w:sz w:val="18"/>
              <w:szCs w:val="18"/>
              <w:highlight w:val="yellow"/>
              <w:shd w:val="pct15" w:color="auto" w:fill="FFFFFF"/>
            </w:rPr>
            <w:t>OU</w:t>
          </w:r>
        </w:p>
        <w:p w14:paraId="2D55C9F5"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p>
        <w:p w14:paraId="4F319671" w14:textId="77777777" w:rsidR="00CA71FB" w:rsidRPr="00462668" w:rsidRDefault="00CA71FB" w:rsidP="00CA71FB">
          <w:pPr>
            <w:pStyle w:val="Contedodetabela"/>
            <w:snapToGrid w:val="0"/>
            <w:ind w:left="1134"/>
            <w:jc w:val="both"/>
            <w:rPr>
              <w:rFonts w:ascii="Arial" w:hAnsi="Arial" w:cs="Arial"/>
              <w:b/>
              <w:sz w:val="18"/>
              <w:szCs w:val="18"/>
              <w:shd w:val="pct15" w:color="auto" w:fill="FFFFFF"/>
            </w:rPr>
          </w:pPr>
          <w:r w:rsidRPr="00E3291C">
            <w:rPr>
              <w:rFonts w:ascii="Arial" w:hAnsi="Arial" w:cs="Arial"/>
              <w:b/>
              <w:sz w:val="18"/>
              <w:szCs w:val="18"/>
            </w:rPr>
            <w:t>ALMOXARIFADO ITAQUERA</w:t>
          </w:r>
        </w:p>
        <w:p w14:paraId="3C65501B" w14:textId="77777777" w:rsidR="00CA71FB" w:rsidRPr="00462668" w:rsidRDefault="00CA71FB" w:rsidP="00CA71FB">
          <w:pPr>
            <w:pStyle w:val="Contedodetabela"/>
            <w:ind w:left="1134"/>
            <w:jc w:val="both"/>
            <w:rPr>
              <w:rFonts w:ascii="Arial" w:hAnsi="Arial" w:cs="Arial"/>
              <w:b/>
              <w:sz w:val="18"/>
              <w:szCs w:val="18"/>
              <w:shd w:val="pct15" w:color="auto" w:fill="FFFFFF"/>
            </w:rPr>
          </w:pPr>
          <w:r w:rsidRPr="00E3291C">
            <w:rPr>
              <w:rFonts w:ascii="Arial" w:hAnsi="Arial" w:cs="Arial"/>
              <w:b/>
              <w:sz w:val="18"/>
              <w:szCs w:val="18"/>
            </w:rPr>
            <w:t>A/C SETOR DE RECEBIMENTO DE MATERIAIS</w:t>
          </w:r>
        </w:p>
        <w:p w14:paraId="15BEFA99" w14:textId="77777777" w:rsidR="00CA71FB" w:rsidRPr="00462668" w:rsidRDefault="00CA71FB" w:rsidP="00CA71FB">
          <w:pPr>
            <w:pStyle w:val="Contedodetabela"/>
            <w:ind w:left="1134"/>
            <w:jc w:val="both"/>
            <w:rPr>
              <w:rFonts w:ascii="Arial" w:hAnsi="Arial" w:cs="Arial"/>
              <w:sz w:val="18"/>
              <w:szCs w:val="18"/>
              <w:shd w:val="pct15" w:color="auto" w:fill="FFFFFF"/>
            </w:rPr>
          </w:pPr>
          <w:r w:rsidRPr="00E3291C">
            <w:rPr>
              <w:rFonts w:ascii="Arial" w:hAnsi="Arial" w:cs="Arial"/>
              <w:sz w:val="18"/>
              <w:szCs w:val="18"/>
            </w:rPr>
            <w:t>AV. MIGUEL INÁCIO CURI, 900 – SÃO PAULO (ITAQUERA) – SP - CEP:08295-005</w:t>
          </w:r>
        </w:p>
        <w:p w14:paraId="5AA06A71"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E3291C">
            <w:rPr>
              <w:rFonts w:ascii="Arial" w:hAnsi="Arial" w:cs="Arial"/>
              <w:sz w:val="18"/>
              <w:szCs w:val="18"/>
            </w:rPr>
            <w:t>TELEFONE: (11) 2205 1332. PABX.: (11) 2205 1222</w:t>
          </w:r>
        </w:p>
        <w:p w14:paraId="572046FE" w14:textId="77777777" w:rsidR="00CA71FB" w:rsidRPr="00462668" w:rsidRDefault="00CA71FB" w:rsidP="00CA71FB">
          <w:pPr>
            <w:spacing w:after="0" w:line="240" w:lineRule="auto"/>
            <w:ind w:left="1134"/>
            <w:jc w:val="both"/>
            <w:rPr>
              <w:rFonts w:ascii="Arial" w:hAnsi="Arial" w:cs="Arial"/>
              <w:b/>
              <w:sz w:val="18"/>
              <w:szCs w:val="18"/>
              <w:shd w:val="pct15" w:color="auto" w:fill="FFFFFF"/>
            </w:rPr>
          </w:pPr>
          <w:r w:rsidRPr="00E3291C">
            <w:rPr>
              <w:rFonts w:ascii="Arial" w:hAnsi="Arial" w:cs="Arial"/>
              <w:b/>
              <w:sz w:val="18"/>
              <w:szCs w:val="18"/>
            </w:rPr>
            <w:t>Dias e horário de recebimento:</w:t>
          </w:r>
        </w:p>
        <w:p w14:paraId="0C50653A"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E3291C">
            <w:rPr>
              <w:rFonts w:ascii="Arial" w:hAnsi="Arial" w:cs="Arial"/>
              <w:sz w:val="18"/>
              <w:szCs w:val="18"/>
            </w:rPr>
            <w:t>Segunda a sexta-feira, das 08:00 às 11:30 h e das 13:15 às 16:00 h</w:t>
          </w:r>
        </w:p>
        <w:p w14:paraId="03482B94"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p>
        <w:p w14:paraId="02BC8783"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r w:rsidRPr="00462668">
            <w:rPr>
              <w:rFonts w:ascii="Arial" w:hAnsi="Arial" w:cs="Arial"/>
              <w:b/>
              <w:color w:val="FF0000"/>
              <w:sz w:val="18"/>
              <w:szCs w:val="18"/>
              <w:highlight w:val="yellow"/>
              <w:shd w:val="pct15" w:color="auto" w:fill="FFFFFF"/>
            </w:rPr>
            <w:t>OU</w:t>
          </w:r>
        </w:p>
        <w:p w14:paraId="15A76FA8"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p>
        <w:p w14:paraId="537339F2" w14:textId="77777777" w:rsidR="00CA71FB" w:rsidRPr="00462668" w:rsidRDefault="00CA71FB" w:rsidP="00CA71FB">
          <w:pPr>
            <w:spacing w:after="0" w:line="240" w:lineRule="auto"/>
            <w:ind w:left="1134"/>
            <w:jc w:val="both"/>
            <w:rPr>
              <w:rFonts w:ascii="Arial" w:hAnsi="Arial" w:cs="Arial"/>
              <w:b/>
              <w:sz w:val="18"/>
              <w:szCs w:val="18"/>
              <w:shd w:val="pct15" w:color="auto" w:fill="FFFFFF"/>
            </w:rPr>
          </w:pPr>
          <w:r w:rsidRPr="00E3291C">
            <w:rPr>
              <w:rFonts w:ascii="Arial" w:hAnsi="Arial" w:cs="Arial"/>
              <w:b/>
              <w:sz w:val="18"/>
              <w:szCs w:val="18"/>
            </w:rPr>
            <w:t>ALMOXARIFADO CAPÃO REDONDO</w:t>
          </w:r>
        </w:p>
        <w:p w14:paraId="0682DACB"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E3291C">
            <w:rPr>
              <w:rFonts w:ascii="Arial" w:hAnsi="Arial" w:cs="Arial"/>
              <w:b/>
              <w:sz w:val="18"/>
              <w:szCs w:val="18"/>
            </w:rPr>
            <w:t>A/C SETOR DE RECEBIMENTO DE MATERIAIS</w:t>
          </w:r>
        </w:p>
        <w:p w14:paraId="651051E5"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E3291C">
            <w:rPr>
              <w:rFonts w:ascii="Arial" w:hAnsi="Arial" w:cs="Arial"/>
              <w:sz w:val="18"/>
              <w:szCs w:val="18"/>
            </w:rPr>
            <w:lastRenderedPageBreak/>
            <w:t>ESTRADA DE ITAPECERICA, 4157 – SÃO PAULO (CAPÃO REDONDO) – SP – CEP:</w:t>
          </w:r>
          <w:r w:rsidRPr="00462668">
            <w:rPr>
              <w:rFonts w:ascii="Arial" w:hAnsi="Arial" w:cs="Arial"/>
              <w:sz w:val="18"/>
              <w:szCs w:val="18"/>
              <w:shd w:val="pct15" w:color="auto" w:fill="FFFFFF"/>
            </w:rPr>
            <w:t xml:space="preserve"> </w:t>
          </w:r>
          <w:r w:rsidRPr="00E3291C">
            <w:rPr>
              <w:rFonts w:ascii="Arial" w:hAnsi="Arial" w:cs="Arial"/>
              <w:sz w:val="18"/>
              <w:szCs w:val="18"/>
            </w:rPr>
            <w:t>05858-001</w:t>
          </w:r>
        </w:p>
        <w:p w14:paraId="3E22A837"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E3291C">
            <w:rPr>
              <w:rFonts w:ascii="Arial" w:hAnsi="Arial" w:cs="Arial"/>
              <w:sz w:val="18"/>
              <w:szCs w:val="18"/>
            </w:rPr>
            <w:t>TELEFONE: (11) 5519 8176 /8177</w:t>
          </w:r>
        </w:p>
        <w:p w14:paraId="529C20A5" w14:textId="77777777" w:rsidR="00CA71FB" w:rsidRPr="00462668" w:rsidRDefault="00CA71FB" w:rsidP="00CA71FB">
          <w:pPr>
            <w:suppressLineNumbers/>
            <w:snapToGrid w:val="0"/>
            <w:spacing w:after="0" w:line="240" w:lineRule="auto"/>
            <w:ind w:left="1134"/>
            <w:jc w:val="both"/>
            <w:rPr>
              <w:rFonts w:ascii="Arial" w:hAnsi="Arial" w:cs="Arial"/>
              <w:b/>
              <w:bCs/>
              <w:sz w:val="18"/>
              <w:szCs w:val="18"/>
              <w:shd w:val="pct15" w:color="auto" w:fill="FFFFFF"/>
            </w:rPr>
          </w:pPr>
          <w:r w:rsidRPr="00E3291C">
            <w:rPr>
              <w:rFonts w:ascii="Arial" w:hAnsi="Arial" w:cs="Arial"/>
              <w:b/>
              <w:bCs/>
              <w:sz w:val="18"/>
              <w:szCs w:val="18"/>
            </w:rPr>
            <w:t>Dias e horário de recebimento:</w:t>
          </w:r>
        </w:p>
        <w:p w14:paraId="4A9D2B8A"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E3291C">
            <w:rPr>
              <w:rFonts w:ascii="Arial" w:hAnsi="Arial" w:cs="Arial"/>
              <w:sz w:val="18"/>
              <w:szCs w:val="18"/>
            </w:rPr>
            <w:t>Segunda a sexta-feira, das 08:00 às 11:30 h e das 13:15 às 16:00 h</w:t>
          </w:r>
        </w:p>
        <w:p w14:paraId="0A9C1F8F"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p>
        <w:p w14:paraId="22735CEF"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r w:rsidRPr="00462668">
            <w:rPr>
              <w:rFonts w:ascii="Arial" w:hAnsi="Arial" w:cs="Arial"/>
              <w:b/>
              <w:color w:val="FF0000"/>
              <w:sz w:val="18"/>
              <w:szCs w:val="18"/>
              <w:highlight w:val="yellow"/>
              <w:shd w:val="pct15" w:color="auto" w:fill="FFFFFF"/>
            </w:rPr>
            <w:t>OU</w:t>
          </w:r>
        </w:p>
        <w:p w14:paraId="3EC10834"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p>
        <w:p w14:paraId="0E648265" w14:textId="77777777" w:rsidR="00CA71FB" w:rsidRPr="00462668" w:rsidRDefault="00CA71FB" w:rsidP="00CA71FB">
          <w:pPr>
            <w:pStyle w:val="Contedodetabela"/>
            <w:snapToGrid w:val="0"/>
            <w:ind w:left="1134"/>
            <w:jc w:val="both"/>
            <w:rPr>
              <w:rFonts w:ascii="Arial" w:hAnsi="Arial" w:cs="Arial"/>
              <w:b/>
              <w:sz w:val="18"/>
              <w:szCs w:val="18"/>
              <w:shd w:val="pct15" w:color="auto" w:fill="FFFFFF"/>
            </w:rPr>
          </w:pPr>
          <w:r w:rsidRPr="00E3291C">
            <w:rPr>
              <w:rFonts w:ascii="Arial" w:hAnsi="Arial" w:cs="Arial"/>
              <w:b/>
              <w:sz w:val="18"/>
              <w:szCs w:val="18"/>
            </w:rPr>
            <w:t>A/C – COORDENADORIA TÉCNICA DE CONTRATOS - GOP/CTC</w:t>
          </w:r>
        </w:p>
        <w:p w14:paraId="40EB0574" w14:textId="77777777" w:rsidR="00CA71FB" w:rsidRPr="00462668" w:rsidRDefault="00CA71FB" w:rsidP="00CA71FB">
          <w:pPr>
            <w:pStyle w:val="Contedodetabela"/>
            <w:ind w:left="1134"/>
            <w:jc w:val="both"/>
            <w:rPr>
              <w:rFonts w:ascii="Arial" w:hAnsi="Arial" w:cs="Arial"/>
              <w:sz w:val="18"/>
              <w:szCs w:val="18"/>
              <w:shd w:val="pct15" w:color="auto" w:fill="FFFFFF"/>
            </w:rPr>
          </w:pPr>
          <w:r w:rsidRPr="00E3291C">
            <w:rPr>
              <w:rFonts w:ascii="Arial" w:hAnsi="Arial" w:cs="Arial"/>
              <w:sz w:val="18"/>
              <w:szCs w:val="18"/>
            </w:rPr>
            <w:t xml:space="preserve">RUA VERGUEIRO, 1200 3º ANDAR – SÃO PAULO (PARAÍSO) – SP – CEP 01504-000 </w:t>
          </w:r>
        </w:p>
        <w:p w14:paraId="133D05CA"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E3291C">
            <w:rPr>
              <w:rFonts w:ascii="Arial" w:hAnsi="Arial" w:cs="Arial"/>
              <w:sz w:val="18"/>
              <w:szCs w:val="18"/>
            </w:rPr>
            <w:t>TELEFONE: (11) 3371 2270.  FAX: (11) 3179 2069</w:t>
          </w:r>
        </w:p>
        <w:p w14:paraId="2713D746" w14:textId="77777777" w:rsidR="00CA71FB" w:rsidRPr="00462668" w:rsidRDefault="00CA71FB" w:rsidP="00CA71FB">
          <w:pPr>
            <w:suppressLineNumbers/>
            <w:snapToGrid w:val="0"/>
            <w:spacing w:after="0" w:line="240" w:lineRule="auto"/>
            <w:ind w:left="1134"/>
            <w:jc w:val="both"/>
            <w:rPr>
              <w:rFonts w:ascii="Arial" w:hAnsi="Arial" w:cs="Arial"/>
              <w:b/>
              <w:bCs/>
              <w:sz w:val="18"/>
              <w:szCs w:val="18"/>
              <w:shd w:val="pct15" w:color="auto" w:fill="FFFFFF"/>
            </w:rPr>
          </w:pPr>
          <w:r w:rsidRPr="00E3291C">
            <w:rPr>
              <w:rFonts w:ascii="Arial" w:hAnsi="Arial" w:cs="Arial"/>
              <w:b/>
              <w:bCs/>
              <w:sz w:val="18"/>
              <w:szCs w:val="18"/>
            </w:rPr>
            <w:t>Dias e horário de recebimento:</w:t>
          </w:r>
          <w:r w:rsidRPr="00462668">
            <w:rPr>
              <w:rFonts w:ascii="Arial" w:hAnsi="Arial" w:cs="Arial"/>
              <w:b/>
              <w:bCs/>
              <w:sz w:val="18"/>
              <w:szCs w:val="18"/>
              <w:shd w:val="pct15" w:color="auto" w:fill="FFFFFF"/>
            </w:rPr>
            <w:t xml:space="preserve"> </w:t>
          </w:r>
        </w:p>
        <w:p w14:paraId="3F365772"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E3291C">
            <w:rPr>
              <w:rFonts w:ascii="Arial" w:hAnsi="Arial" w:cs="Arial"/>
              <w:sz w:val="18"/>
              <w:szCs w:val="18"/>
            </w:rPr>
            <w:t>Segunda a sexta-feira, das 08:00 às 11:30 h e das 13:15 às 16:00 h</w:t>
          </w:r>
        </w:p>
        <w:p w14:paraId="22C5810A"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p>
        <w:p w14:paraId="0DF42132"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r w:rsidRPr="00462668">
            <w:rPr>
              <w:rFonts w:ascii="Arial" w:hAnsi="Arial" w:cs="Arial"/>
              <w:b/>
              <w:color w:val="FF0000"/>
              <w:sz w:val="18"/>
              <w:szCs w:val="18"/>
              <w:highlight w:val="yellow"/>
              <w:shd w:val="pct15" w:color="auto" w:fill="FFFFFF"/>
            </w:rPr>
            <w:t>OU</w:t>
          </w:r>
        </w:p>
        <w:p w14:paraId="69AA365B"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p>
        <w:p w14:paraId="41F42DEE" w14:textId="77777777" w:rsidR="00CA71FB" w:rsidRPr="00462668" w:rsidRDefault="00CA71FB" w:rsidP="00CA71FB">
          <w:pPr>
            <w:pStyle w:val="western"/>
            <w:spacing w:before="0" w:beforeAutospacing="0" w:after="0" w:afterAutospacing="0"/>
            <w:ind w:left="1134"/>
            <w:jc w:val="both"/>
            <w:rPr>
              <w:rFonts w:ascii="Arial" w:hAnsi="Arial" w:cs="Arial"/>
              <w:b/>
              <w:bCs/>
              <w:sz w:val="18"/>
              <w:szCs w:val="18"/>
              <w:shd w:val="pct15" w:color="auto" w:fill="FFFFFF"/>
            </w:rPr>
          </w:pPr>
          <w:r w:rsidRPr="00E61881">
            <w:rPr>
              <w:rFonts w:ascii="Arial" w:hAnsi="Arial" w:cs="Arial"/>
              <w:b/>
              <w:bCs/>
              <w:sz w:val="18"/>
              <w:szCs w:val="18"/>
            </w:rPr>
            <w:t>A/C COORDENADORIA DE AÇÃO CULTURAL - CMC/CCT</w:t>
          </w:r>
        </w:p>
        <w:p w14:paraId="4F92DA61" w14:textId="77777777" w:rsidR="00CA71FB" w:rsidRPr="00462668" w:rsidRDefault="00CA71FB" w:rsidP="00CA71FB">
          <w:pPr>
            <w:pStyle w:val="western"/>
            <w:spacing w:before="0" w:beforeAutospacing="0" w:after="0" w:afterAutospacing="0"/>
            <w:ind w:left="1134"/>
            <w:jc w:val="both"/>
            <w:rPr>
              <w:rFonts w:ascii="Arial" w:hAnsi="Arial" w:cs="Arial"/>
              <w:b/>
              <w:bCs/>
              <w:sz w:val="18"/>
              <w:szCs w:val="18"/>
              <w:shd w:val="pct15" w:color="auto" w:fill="FFFFFF"/>
            </w:rPr>
          </w:pPr>
          <w:r w:rsidRPr="00E61881">
            <w:rPr>
              <w:rFonts w:ascii="Arial" w:hAnsi="Arial" w:cs="Arial"/>
              <w:b/>
              <w:bCs/>
              <w:sz w:val="18"/>
              <w:szCs w:val="18"/>
            </w:rPr>
            <w:t>CANTEIRO BRESSER</w:t>
          </w:r>
        </w:p>
        <w:p w14:paraId="4FD089B0" w14:textId="77777777" w:rsidR="00CA71FB" w:rsidRPr="00462668" w:rsidRDefault="00CA71FB" w:rsidP="00CA71FB">
          <w:pPr>
            <w:pStyle w:val="western"/>
            <w:spacing w:before="0" w:beforeAutospacing="0" w:after="0" w:afterAutospacing="0"/>
            <w:ind w:left="1134"/>
            <w:jc w:val="both"/>
            <w:rPr>
              <w:rFonts w:ascii="Arial" w:hAnsi="Arial" w:cs="Arial"/>
              <w:sz w:val="18"/>
              <w:szCs w:val="18"/>
              <w:shd w:val="pct15" w:color="auto" w:fill="FFFFFF"/>
            </w:rPr>
          </w:pPr>
          <w:r w:rsidRPr="00E61881">
            <w:rPr>
              <w:rFonts w:ascii="Arial" w:hAnsi="Arial" w:cs="Arial"/>
              <w:sz w:val="18"/>
              <w:szCs w:val="18"/>
            </w:rPr>
            <w:t>RUA VISCONDE DE PARNAÍBA, 2288 – SÃO PAULO (BRESSER) – SP – CEP 03045-001</w:t>
          </w:r>
          <w:r w:rsidRPr="00462668">
            <w:rPr>
              <w:rFonts w:ascii="Arial" w:hAnsi="Arial" w:cs="Arial"/>
              <w:sz w:val="18"/>
              <w:szCs w:val="18"/>
              <w:shd w:val="pct15" w:color="auto" w:fill="FFFFFF"/>
            </w:rPr>
            <w:t xml:space="preserve"> </w:t>
          </w:r>
          <w:r w:rsidRPr="00E61881">
            <w:rPr>
              <w:rFonts w:ascii="Arial" w:hAnsi="Arial" w:cs="Arial"/>
              <w:sz w:val="18"/>
              <w:szCs w:val="18"/>
            </w:rPr>
            <w:t>– At. Sr. Brandão</w:t>
          </w:r>
        </w:p>
        <w:p w14:paraId="0E3F0599"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E61881">
            <w:rPr>
              <w:rFonts w:ascii="Arial" w:hAnsi="Arial" w:cs="Arial"/>
              <w:sz w:val="18"/>
              <w:szCs w:val="18"/>
            </w:rPr>
            <w:t>TELEFONE: (11) 2796-9041. PABX: (11) 2796-9041</w:t>
          </w:r>
        </w:p>
        <w:p w14:paraId="22C67E33" w14:textId="77777777" w:rsidR="00CA71FB" w:rsidRPr="00462668" w:rsidRDefault="00CA71FB" w:rsidP="00CA71FB">
          <w:pPr>
            <w:pStyle w:val="western"/>
            <w:spacing w:before="0" w:beforeAutospacing="0" w:after="0" w:afterAutospacing="0"/>
            <w:ind w:left="1134"/>
            <w:jc w:val="both"/>
            <w:rPr>
              <w:rFonts w:ascii="Arial" w:hAnsi="Arial" w:cs="Arial"/>
              <w:sz w:val="18"/>
              <w:szCs w:val="18"/>
              <w:shd w:val="pct15" w:color="auto" w:fill="FFFFFF"/>
            </w:rPr>
          </w:pPr>
          <w:r w:rsidRPr="00E61881">
            <w:rPr>
              <w:rFonts w:ascii="Arial" w:hAnsi="Arial" w:cs="Arial"/>
              <w:b/>
              <w:bCs/>
              <w:sz w:val="18"/>
              <w:szCs w:val="18"/>
            </w:rPr>
            <w:t xml:space="preserve">Dias e horário de recebimento: </w:t>
          </w:r>
        </w:p>
        <w:p w14:paraId="33E4262C"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E61881">
            <w:rPr>
              <w:rFonts w:ascii="Arial" w:hAnsi="Arial" w:cs="Arial"/>
              <w:sz w:val="18"/>
              <w:szCs w:val="18"/>
            </w:rPr>
            <w:t>Segunda a sexta-feira, das 09:00 às 11:00 h e das 13:00 às 17:00 h</w:t>
          </w:r>
        </w:p>
        <w:p w14:paraId="52992FF0"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p>
        <w:p w14:paraId="59D0EEBD"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r w:rsidRPr="00462668">
            <w:rPr>
              <w:rFonts w:ascii="Arial" w:hAnsi="Arial" w:cs="Arial"/>
              <w:b/>
              <w:color w:val="FF0000"/>
              <w:sz w:val="18"/>
              <w:szCs w:val="18"/>
              <w:highlight w:val="yellow"/>
              <w:shd w:val="pct15" w:color="auto" w:fill="FFFFFF"/>
            </w:rPr>
            <w:t>OU</w:t>
          </w:r>
        </w:p>
        <w:p w14:paraId="3F63BFB9"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p>
        <w:p w14:paraId="70BEE7BB" w14:textId="77777777" w:rsidR="00CA71FB" w:rsidRPr="00462668" w:rsidRDefault="00CA71FB" w:rsidP="00CA71FB">
          <w:pPr>
            <w:pStyle w:val="Contedodetabela"/>
            <w:ind w:left="1134"/>
            <w:jc w:val="both"/>
            <w:rPr>
              <w:rFonts w:ascii="Arial" w:hAnsi="Arial" w:cs="Arial"/>
              <w:b/>
              <w:sz w:val="18"/>
              <w:szCs w:val="18"/>
              <w:shd w:val="pct15" w:color="auto" w:fill="FFFFFF"/>
            </w:rPr>
          </w:pPr>
          <w:r w:rsidRPr="00E61881">
            <w:rPr>
              <w:rFonts w:ascii="Arial" w:hAnsi="Arial" w:cs="Arial"/>
              <w:b/>
              <w:sz w:val="18"/>
              <w:szCs w:val="18"/>
            </w:rPr>
            <w:t>SETOR DE BENS PATRIMONIAIS ADMINISTRATIVOS</w:t>
          </w:r>
        </w:p>
        <w:p w14:paraId="66CCF4BB" w14:textId="77777777" w:rsidR="00CA71FB" w:rsidRPr="00462668" w:rsidRDefault="00CA71FB" w:rsidP="00CA71FB">
          <w:pPr>
            <w:pStyle w:val="Contedodetabela"/>
            <w:ind w:left="1134"/>
            <w:jc w:val="both"/>
            <w:rPr>
              <w:rFonts w:ascii="Arial" w:hAnsi="Arial" w:cs="Arial"/>
              <w:sz w:val="18"/>
              <w:szCs w:val="18"/>
              <w:shd w:val="pct15" w:color="auto" w:fill="FFFFFF"/>
            </w:rPr>
          </w:pPr>
          <w:r w:rsidRPr="00E61881">
            <w:rPr>
              <w:rFonts w:ascii="Arial" w:hAnsi="Arial" w:cs="Arial"/>
              <w:sz w:val="18"/>
              <w:szCs w:val="18"/>
            </w:rPr>
            <w:t>AV. MIGUEL INÁCIO CURI, 200 – SÃO PAULO (ITAQUERA) – SP - CEP: 08295-005</w:t>
          </w:r>
        </w:p>
        <w:p w14:paraId="5FD59741"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E61881">
            <w:rPr>
              <w:rFonts w:ascii="Arial" w:hAnsi="Arial" w:cs="Arial"/>
              <w:sz w:val="18"/>
              <w:szCs w:val="18"/>
            </w:rPr>
            <w:t>TELEFONES: (11) 2205-1325, 2205-1353 e 2205-1378</w:t>
          </w:r>
        </w:p>
        <w:p w14:paraId="201872FB" w14:textId="77777777" w:rsidR="00CA71FB" w:rsidRPr="00462668" w:rsidRDefault="00CA71FB" w:rsidP="00CA71FB">
          <w:pPr>
            <w:suppressLineNumbers/>
            <w:snapToGrid w:val="0"/>
            <w:spacing w:after="0" w:line="240" w:lineRule="auto"/>
            <w:ind w:left="1134"/>
            <w:jc w:val="both"/>
            <w:rPr>
              <w:rFonts w:ascii="Arial" w:hAnsi="Arial" w:cs="Arial"/>
              <w:b/>
              <w:bCs/>
              <w:sz w:val="18"/>
              <w:szCs w:val="18"/>
              <w:shd w:val="pct15" w:color="auto" w:fill="FFFFFF"/>
            </w:rPr>
          </w:pPr>
          <w:r w:rsidRPr="00E61881">
            <w:rPr>
              <w:rFonts w:ascii="Arial" w:hAnsi="Arial" w:cs="Arial"/>
              <w:b/>
              <w:bCs/>
              <w:sz w:val="18"/>
              <w:szCs w:val="18"/>
            </w:rPr>
            <w:t>Dias e horário de recebimento:</w:t>
          </w:r>
        </w:p>
        <w:p w14:paraId="64FFBCE8" w14:textId="77777777" w:rsidR="00CA71FB" w:rsidRPr="00462668" w:rsidRDefault="00CA71FB" w:rsidP="00CA71FB">
          <w:pPr>
            <w:spacing w:after="0" w:line="240" w:lineRule="auto"/>
            <w:ind w:left="1134"/>
            <w:jc w:val="both"/>
            <w:rPr>
              <w:rFonts w:ascii="Arial" w:hAnsi="Arial" w:cs="Arial"/>
              <w:bCs/>
              <w:sz w:val="18"/>
              <w:szCs w:val="18"/>
              <w:shd w:val="pct15" w:color="auto" w:fill="FFFFFF"/>
            </w:rPr>
          </w:pPr>
          <w:r w:rsidRPr="00E61881">
            <w:rPr>
              <w:rFonts w:ascii="Arial" w:hAnsi="Arial" w:cs="Arial"/>
              <w:bCs/>
              <w:sz w:val="18"/>
              <w:szCs w:val="18"/>
            </w:rPr>
            <w:t>Segunda a sexta-feira, das 09:00 às 11:00 h e das 14:00 às 16:00 h</w:t>
          </w:r>
        </w:p>
        <w:p w14:paraId="41FEF330" w14:textId="77777777" w:rsidR="00CA71FB" w:rsidRPr="00462668" w:rsidRDefault="00CA71FB" w:rsidP="00CA71FB">
          <w:pPr>
            <w:spacing w:after="0" w:line="240" w:lineRule="auto"/>
            <w:ind w:left="1134"/>
            <w:jc w:val="both"/>
            <w:rPr>
              <w:rFonts w:ascii="Arial" w:hAnsi="Arial" w:cs="Arial"/>
              <w:bCs/>
              <w:sz w:val="18"/>
              <w:szCs w:val="18"/>
              <w:shd w:val="pct15" w:color="auto" w:fill="FFFFFF"/>
            </w:rPr>
          </w:pPr>
        </w:p>
        <w:p w14:paraId="6CC44948"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r w:rsidRPr="00462668">
            <w:rPr>
              <w:rFonts w:ascii="Arial" w:hAnsi="Arial" w:cs="Arial"/>
              <w:b/>
              <w:color w:val="FF0000"/>
              <w:sz w:val="18"/>
              <w:szCs w:val="18"/>
              <w:highlight w:val="yellow"/>
              <w:shd w:val="pct15" w:color="auto" w:fill="FFFFFF"/>
            </w:rPr>
            <w:t>OU</w:t>
          </w:r>
        </w:p>
        <w:p w14:paraId="413C4EFC"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p>
        <w:p w14:paraId="41AEEEE4" w14:textId="77777777" w:rsidR="00CA71FB" w:rsidRPr="00462668" w:rsidRDefault="00CA71FB" w:rsidP="00CA71FB">
          <w:pPr>
            <w:pStyle w:val="Contedodetabela"/>
            <w:ind w:left="1134"/>
            <w:jc w:val="both"/>
            <w:rPr>
              <w:rFonts w:ascii="Arial" w:hAnsi="Arial" w:cs="Arial"/>
              <w:b/>
              <w:sz w:val="18"/>
              <w:szCs w:val="18"/>
              <w:shd w:val="pct15" w:color="auto" w:fill="FFFFFF"/>
            </w:rPr>
          </w:pPr>
          <w:r w:rsidRPr="00494506">
            <w:rPr>
              <w:rFonts w:ascii="Arial" w:hAnsi="Arial" w:cs="Arial"/>
              <w:b/>
              <w:sz w:val="18"/>
              <w:szCs w:val="18"/>
            </w:rPr>
            <w:t>CANTEIRO DA GERÊNCIA DE TECNOLOGIA DA INFORMAÇÃO E COMUNICAÇÃO - GTI</w:t>
          </w:r>
        </w:p>
        <w:p w14:paraId="6F0F7665" w14:textId="77777777" w:rsidR="00CA71FB" w:rsidRPr="00462668" w:rsidRDefault="00CA71FB" w:rsidP="00CA71FB">
          <w:pPr>
            <w:pStyle w:val="Contedodetabela"/>
            <w:ind w:left="1134"/>
            <w:jc w:val="both"/>
            <w:rPr>
              <w:rFonts w:ascii="Arial" w:hAnsi="Arial" w:cs="Arial"/>
              <w:sz w:val="18"/>
              <w:szCs w:val="18"/>
              <w:shd w:val="pct15" w:color="auto" w:fill="FFFFFF"/>
            </w:rPr>
          </w:pPr>
          <w:r w:rsidRPr="00494506">
            <w:rPr>
              <w:rFonts w:ascii="Arial" w:hAnsi="Arial" w:cs="Arial"/>
              <w:sz w:val="18"/>
              <w:szCs w:val="18"/>
            </w:rPr>
            <w:t>RUA JAGUARIAIVA, 20 – VILA GUILHERMINA</w:t>
          </w:r>
        </w:p>
        <w:p w14:paraId="3F3DEB2A" w14:textId="77777777" w:rsidR="00CA71FB" w:rsidRPr="00462668" w:rsidRDefault="00CA71FB" w:rsidP="00CA71FB">
          <w:pPr>
            <w:pStyle w:val="Contedodetabela"/>
            <w:ind w:left="1134"/>
            <w:jc w:val="both"/>
            <w:rPr>
              <w:rFonts w:ascii="Arial" w:hAnsi="Arial" w:cs="Arial"/>
              <w:sz w:val="18"/>
              <w:szCs w:val="18"/>
              <w:shd w:val="pct15" w:color="auto" w:fill="FFFFFF"/>
            </w:rPr>
          </w:pPr>
          <w:r w:rsidRPr="00494506">
            <w:rPr>
              <w:rFonts w:ascii="Arial" w:hAnsi="Arial" w:cs="Arial"/>
              <w:sz w:val="18"/>
              <w:szCs w:val="18"/>
            </w:rPr>
            <w:t xml:space="preserve">SÃO PAULO – SP – CEP 03545-070 </w:t>
          </w:r>
        </w:p>
        <w:p w14:paraId="45738871"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494506">
            <w:rPr>
              <w:rFonts w:ascii="Arial" w:hAnsi="Arial" w:cs="Arial"/>
              <w:sz w:val="18"/>
              <w:szCs w:val="18"/>
            </w:rPr>
            <w:t>TELEFONE: (11) 2681.4706</w:t>
          </w:r>
        </w:p>
        <w:p w14:paraId="7C463D40" w14:textId="77777777" w:rsidR="00CA71FB" w:rsidRPr="00462668" w:rsidRDefault="00CA71FB" w:rsidP="00CA71FB">
          <w:pPr>
            <w:suppressLineNumbers/>
            <w:snapToGrid w:val="0"/>
            <w:spacing w:after="0" w:line="240" w:lineRule="auto"/>
            <w:ind w:left="1134"/>
            <w:jc w:val="both"/>
            <w:rPr>
              <w:rFonts w:ascii="Arial" w:hAnsi="Arial" w:cs="Arial"/>
              <w:b/>
              <w:bCs/>
              <w:sz w:val="18"/>
              <w:szCs w:val="18"/>
              <w:shd w:val="pct15" w:color="auto" w:fill="FFFFFF"/>
            </w:rPr>
          </w:pPr>
          <w:r w:rsidRPr="00494506">
            <w:rPr>
              <w:rFonts w:ascii="Arial" w:hAnsi="Arial" w:cs="Arial"/>
              <w:b/>
              <w:bCs/>
              <w:sz w:val="18"/>
              <w:szCs w:val="18"/>
            </w:rPr>
            <w:t>Dias e horário de recebimento:</w:t>
          </w:r>
          <w:r w:rsidRPr="00462668">
            <w:rPr>
              <w:rFonts w:ascii="Arial" w:hAnsi="Arial" w:cs="Arial"/>
              <w:b/>
              <w:bCs/>
              <w:sz w:val="18"/>
              <w:szCs w:val="18"/>
              <w:shd w:val="pct15" w:color="auto" w:fill="FFFFFF"/>
            </w:rPr>
            <w:t xml:space="preserve"> </w:t>
          </w:r>
        </w:p>
        <w:p w14:paraId="2DA8B72A"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494506">
            <w:rPr>
              <w:rFonts w:ascii="Arial" w:hAnsi="Arial" w:cs="Arial"/>
              <w:sz w:val="18"/>
              <w:szCs w:val="18"/>
            </w:rPr>
            <w:t>Segunda a sexta-feira, das 08:00 às 11:30 h e das 13:15 às 16:00 h</w:t>
          </w:r>
        </w:p>
        <w:p w14:paraId="3C8783ED"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p>
        <w:p w14:paraId="35DCE162"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r w:rsidRPr="00462668">
            <w:rPr>
              <w:rFonts w:ascii="Arial" w:hAnsi="Arial" w:cs="Arial"/>
              <w:b/>
              <w:color w:val="FF0000"/>
              <w:sz w:val="18"/>
              <w:szCs w:val="18"/>
              <w:highlight w:val="yellow"/>
              <w:shd w:val="pct15" w:color="auto" w:fill="FFFFFF"/>
            </w:rPr>
            <w:t>OU</w:t>
          </w:r>
        </w:p>
        <w:p w14:paraId="75BF2E9C"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p>
        <w:p w14:paraId="426C17D9" w14:textId="77777777" w:rsidR="00CA71FB" w:rsidRPr="00462668" w:rsidRDefault="00CA71FB" w:rsidP="00CA71FB">
          <w:pPr>
            <w:pStyle w:val="Contedodetabela"/>
            <w:snapToGrid w:val="0"/>
            <w:ind w:left="1134"/>
            <w:jc w:val="both"/>
            <w:rPr>
              <w:rFonts w:ascii="Arial" w:hAnsi="Arial" w:cs="Arial"/>
              <w:b/>
              <w:sz w:val="18"/>
              <w:szCs w:val="18"/>
              <w:shd w:val="pct15" w:color="auto" w:fill="FFFFFF"/>
            </w:rPr>
          </w:pPr>
          <w:r w:rsidRPr="00494506">
            <w:rPr>
              <w:rFonts w:ascii="Arial" w:hAnsi="Arial" w:cs="Arial"/>
              <w:b/>
              <w:sz w:val="18"/>
              <w:szCs w:val="18"/>
            </w:rPr>
            <w:t>ALMOXARIFADO TAMANDUATEÍ</w:t>
          </w:r>
        </w:p>
        <w:p w14:paraId="47DBBF5E" w14:textId="77777777" w:rsidR="00CA71FB" w:rsidRPr="00462668" w:rsidRDefault="00CA71FB" w:rsidP="00CA71FB">
          <w:pPr>
            <w:pStyle w:val="Contedodetabela"/>
            <w:ind w:left="1134"/>
            <w:jc w:val="both"/>
            <w:rPr>
              <w:rFonts w:ascii="Arial" w:hAnsi="Arial" w:cs="Arial"/>
              <w:b/>
              <w:sz w:val="18"/>
              <w:szCs w:val="18"/>
              <w:shd w:val="pct15" w:color="auto" w:fill="FFFFFF"/>
            </w:rPr>
          </w:pPr>
          <w:r w:rsidRPr="00494506">
            <w:rPr>
              <w:rFonts w:ascii="Arial" w:hAnsi="Arial" w:cs="Arial"/>
              <w:b/>
              <w:sz w:val="18"/>
              <w:szCs w:val="18"/>
            </w:rPr>
            <w:t>A/C SETOR DE RECEBTO. DE MATERIAIS – BLOCO H1</w:t>
          </w:r>
        </w:p>
        <w:p w14:paraId="54494354" w14:textId="77777777" w:rsidR="00CA71FB" w:rsidRPr="00462668" w:rsidRDefault="00CA71FB" w:rsidP="00CA71FB">
          <w:pPr>
            <w:pStyle w:val="Contedodetabela"/>
            <w:ind w:left="1134"/>
            <w:jc w:val="both"/>
            <w:rPr>
              <w:rFonts w:ascii="Arial" w:hAnsi="Arial" w:cs="Arial"/>
              <w:sz w:val="18"/>
              <w:szCs w:val="18"/>
              <w:shd w:val="pct15" w:color="auto" w:fill="FFFFFF"/>
            </w:rPr>
          </w:pPr>
          <w:r w:rsidRPr="00494506">
            <w:rPr>
              <w:rFonts w:ascii="Arial" w:hAnsi="Arial" w:cs="Arial"/>
              <w:sz w:val="18"/>
              <w:szCs w:val="18"/>
            </w:rPr>
            <w:t>AV. PRES. WILSON, 4801 - V. CARIOCA</w:t>
          </w:r>
        </w:p>
        <w:p w14:paraId="19A8C09D" w14:textId="77777777" w:rsidR="00CA71FB" w:rsidRPr="00462668" w:rsidRDefault="00CA71FB" w:rsidP="00CA71FB">
          <w:pPr>
            <w:pStyle w:val="Contedodetabela"/>
            <w:ind w:left="1134"/>
            <w:jc w:val="both"/>
            <w:rPr>
              <w:rFonts w:ascii="Arial" w:hAnsi="Arial" w:cs="Arial"/>
              <w:sz w:val="18"/>
              <w:szCs w:val="18"/>
              <w:shd w:val="pct15" w:color="auto" w:fill="FFFFFF"/>
            </w:rPr>
          </w:pPr>
          <w:r w:rsidRPr="00494506">
            <w:rPr>
              <w:rFonts w:ascii="Arial" w:hAnsi="Arial" w:cs="Arial"/>
              <w:sz w:val="18"/>
              <w:szCs w:val="18"/>
            </w:rPr>
            <w:t xml:space="preserve">SÃO PAULO – SP – CEP </w:t>
          </w:r>
          <w:r w:rsidRPr="00A3741C">
            <w:rPr>
              <w:rFonts w:ascii="Arial" w:hAnsi="Arial" w:cs="Arial"/>
              <w:sz w:val="18"/>
              <w:szCs w:val="18"/>
            </w:rPr>
            <w:t>04220-001</w:t>
          </w:r>
        </w:p>
        <w:p w14:paraId="79F20B5E"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494506">
            <w:rPr>
              <w:rFonts w:ascii="Arial" w:hAnsi="Arial" w:cs="Arial"/>
              <w:sz w:val="18"/>
              <w:szCs w:val="18"/>
            </w:rPr>
            <w:t>TELEFONE: (11) 2060.9800</w:t>
          </w:r>
        </w:p>
        <w:p w14:paraId="55AB082A" w14:textId="77777777" w:rsidR="00CA71FB" w:rsidRPr="00462668" w:rsidRDefault="00CA71FB" w:rsidP="00CA71FB">
          <w:pPr>
            <w:suppressLineNumbers/>
            <w:snapToGrid w:val="0"/>
            <w:spacing w:after="0" w:line="240" w:lineRule="auto"/>
            <w:ind w:left="1134"/>
            <w:jc w:val="both"/>
            <w:rPr>
              <w:rFonts w:ascii="Arial" w:hAnsi="Arial" w:cs="Arial"/>
              <w:b/>
              <w:bCs/>
              <w:sz w:val="18"/>
              <w:szCs w:val="18"/>
              <w:shd w:val="pct15" w:color="auto" w:fill="FFFFFF"/>
            </w:rPr>
          </w:pPr>
          <w:r w:rsidRPr="00494506">
            <w:rPr>
              <w:rFonts w:ascii="Arial" w:hAnsi="Arial" w:cs="Arial"/>
              <w:b/>
              <w:bCs/>
              <w:sz w:val="18"/>
              <w:szCs w:val="18"/>
            </w:rPr>
            <w:t>Dias e horário de recebimento:</w:t>
          </w:r>
        </w:p>
        <w:p w14:paraId="1D650635"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494506">
            <w:rPr>
              <w:rFonts w:ascii="Arial" w:hAnsi="Arial" w:cs="Arial"/>
              <w:sz w:val="18"/>
              <w:szCs w:val="18"/>
            </w:rPr>
            <w:t>Segunda a sexta-feira, das 08:00 às 11:30 h e das 13:15 às 16:00 h</w:t>
          </w:r>
        </w:p>
        <w:p w14:paraId="47ABD5A7"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p>
        <w:p w14:paraId="26303C90"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r w:rsidRPr="00462668">
            <w:rPr>
              <w:rFonts w:ascii="Arial" w:hAnsi="Arial" w:cs="Arial"/>
              <w:b/>
              <w:color w:val="FF0000"/>
              <w:sz w:val="18"/>
              <w:szCs w:val="18"/>
              <w:highlight w:val="yellow"/>
              <w:shd w:val="pct15" w:color="auto" w:fill="FFFFFF"/>
            </w:rPr>
            <w:t>OU</w:t>
          </w:r>
        </w:p>
        <w:p w14:paraId="23903270" w14:textId="77777777" w:rsidR="00CA71FB" w:rsidRPr="00462668" w:rsidRDefault="00CA71FB" w:rsidP="00CA71FB">
          <w:pPr>
            <w:spacing w:after="0" w:line="240" w:lineRule="auto"/>
            <w:ind w:left="1134"/>
            <w:jc w:val="both"/>
            <w:rPr>
              <w:rFonts w:ascii="Arial" w:hAnsi="Arial" w:cs="Arial"/>
              <w:color w:val="FF0000"/>
              <w:sz w:val="18"/>
              <w:szCs w:val="18"/>
              <w:shd w:val="pct15" w:color="auto" w:fill="FFFFFF"/>
            </w:rPr>
          </w:pPr>
        </w:p>
        <w:p w14:paraId="6DEBA928" w14:textId="77777777" w:rsidR="00CA71FB" w:rsidRPr="00462668" w:rsidRDefault="00CA71FB" w:rsidP="00CA71FB">
          <w:pPr>
            <w:pStyle w:val="Contedodetabela"/>
            <w:snapToGrid w:val="0"/>
            <w:ind w:left="1134"/>
            <w:jc w:val="both"/>
            <w:rPr>
              <w:rFonts w:ascii="Arial" w:eastAsiaTheme="minorHAnsi" w:hAnsi="Arial" w:cs="Arial"/>
              <w:b/>
              <w:bCs/>
              <w:sz w:val="18"/>
              <w:szCs w:val="18"/>
              <w:shd w:val="pct15" w:color="auto" w:fill="FFFFFF"/>
            </w:rPr>
          </w:pPr>
          <w:r w:rsidRPr="004E06CA">
            <w:rPr>
              <w:rFonts w:ascii="Arial" w:hAnsi="Arial" w:cs="Arial"/>
              <w:b/>
              <w:bCs/>
              <w:sz w:val="18"/>
              <w:szCs w:val="18"/>
            </w:rPr>
            <w:t>PATIO ORATÓRIO</w:t>
          </w:r>
        </w:p>
        <w:p w14:paraId="04C565C3" w14:textId="77777777" w:rsidR="00CA71FB" w:rsidRPr="00462668" w:rsidRDefault="00CA71FB" w:rsidP="00CA71FB">
          <w:pPr>
            <w:pStyle w:val="Contedodetabela"/>
            <w:ind w:left="1134"/>
            <w:jc w:val="both"/>
            <w:rPr>
              <w:rFonts w:ascii="Arial" w:hAnsi="Arial" w:cs="Arial"/>
              <w:b/>
              <w:bCs/>
              <w:sz w:val="18"/>
              <w:szCs w:val="18"/>
              <w:shd w:val="pct15" w:color="auto" w:fill="FFFFFF"/>
            </w:rPr>
          </w:pPr>
          <w:r w:rsidRPr="004E06CA">
            <w:rPr>
              <w:rFonts w:ascii="Arial" w:hAnsi="Arial" w:cs="Arial"/>
              <w:b/>
              <w:bCs/>
              <w:sz w:val="18"/>
              <w:szCs w:val="18"/>
            </w:rPr>
            <w:t>A/C SETOR DE RECEBIMENTO DE MATERIAIS</w:t>
          </w:r>
        </w:p>
        <w:p w14:paraId="23DD91A1" w14:textId="77777777" w:rsidR="00CA71FB" w:rsidRPr="00462668" w:rsidRDefault="00CA71FB" w:rsidP="00CA71FB">
          <w:pPr>
            <w:pStyle w:val="Contedodetabela"/>
            <w:ind w:left="1134"/>
            <w:jc w:val="both"/>
            <w:rPr>
              <w:rFonts w:ascii="Arial" w:hAnsi="Arial" w:cs="Arial"/>
              <w:sz w:val="18"/>
              <w:szCs w:val="18"/>
              <w:shd w:val="pct15" w:color="auto" w:fill="FFFFFF"/>
            </w:rPr>
          </w:pPr>
          <w:r w:rsidRPr="004E06CA">
            <w:rPr>
              <w:rFonts w:ascii="Arial" w:hAnsi="Arial" w:cs="Arial"/>
              <w:sz w:val="18"/>
              <w:szCs w:val="18"/>
            </w:rPr>
            <w:t>AV. DO ORATÓRIO, 1.053 – JARDIM INDEPENDÊNCIA</w:t>
          </w:r>
          <w:r w:rsidRPr="00462668">
            <w:rPr>
              <w:rFonts w:ascii="Arial" w:hAnsi="Arial" w:cs="Arial"/>
              <w:sz w:val="18"/>
              <w:szCs w:val="18"/>
              <w:shd w:val="pct15" w:color="auto" w:fill="FFFFFF"/>
            </w:rPr>
            <w:t xml:space="preserve"> </w:t>
          </w:r>
        </w:p>
        <w:p w14:paraId="06289247" w14:textId="77777777" w:rsidR="00CA71FB" w:rsidRPr="00462668" w:rsidRDefault="00CA71FB" w:rsidP="00CA71FB">
          <w:pPr>
            <w:pStyle w:val="Contedodetabela"/>
            <w:ind w:left="1134"/>
            <w:jc w:val="both"/>
            <w:rPr>
              <w:rFonts w:ascii="Arial" w:hAnsi="Arial" w:cs="Arial"/>
              <w:sz w:val="18"/>
              <w:szCs w:val="18"/>
              <w:shd w:val="pct15" w:color="auto" w:fill="FFFFFF"/>
            </w:rPr>
          </w:pPr>
          <w:r w:rsidRPr="004E06CA">
            <w:rPr>
              <w:rFonts w:ascii="Arial" w:hAnsi="Arial" w:cs="Arial"/>
              <w:sz w:val="18"/>
              <w:szCs w:val="18"/>
            </w:rPr>
            <w:t>SÃO PAULO – SP – CEP: 03221-000</w:t>
          </w:r>
        </w:p>
        <w:p w14:paraId="5D805787"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4E06CA">
            <w:rPr>
              <w:rFonts w:ascii="Arial" w:hAnsi="Arial" w:cs="Arial"/>
              <w:sz w:val="18"/>
              <w:szCs w:val="18"/>
            </w:rPr>
            <w:t>TELEFONE: (11) 2672 8130 – Ramal: 151501</w:t>
          </w:r>
        </w:p>
        <w:p w14:paraId="1FAAB68E" w14:textId="77777777" w:rsidR="00CA71FB" w:rsidRPr="00462668" w:rsidRDefault="00CA71FB" w:rsidP="00CA71FB">
          <w:pPr>
            <w:snapToGrid w:val="0"/>
            <w:spacing w:after="0" w:line="240" w:lineRule="auto"/>
            <w:ind w:left="1134"/>
            <w:jc w:val="both"/>
            <w:rPr>
              <w:rFonts w:ascii="Arial" w:hAnsi="Arial" w:cs="Arial"/>
              <w:b/>
              <w:bCs/>
              <w:sz w:val="18"/>
              <w:szCs w:val="18"/>
              <w:shd w:val="pct15" w:color="auto" w:fill="FFFFFF"/>
            </w:rPr>
          </w:pPr>
          <w:r w:rsidRPr="004E06CA">
            <w:rPr>
              <w:rFonts w:ascii="Arial" w:hAnsi="Arial" w:cs="Arial"/>
              <w:b/>
              <w:bCs/>
              <w:sz w:val="18"/>
              <w:szCs w:val="18"/>
            </w:rPr>
            <w:t>Dias e horário de recebimento:</w:t>
          </w:r>
        </w:p>
        <w:p w14:paraId="732A1743" w14:textId="3040AA48" w:rsidR="00CA71FB" w:rsidRPr="00462668" w:rsidRDefault="00CA71FB" w:rsidP="00CA71FB">
          <w:pPr>
            <w:spacing w:after="0" w:line="240" w:lineRule="auto"/>
            <w:ind w:left="1134"/>
            <w:jc w:val="both"/>
            <w:rPr>
              <w:rFonts w:ascii="Arial" w:hAnsi="Arial" w:cs="Arial"/>
              <w:sz w:val="18"/>
              <w:szCs w:val="18"/>
              <w:shd w:val="pct15" w:color="auto" w:fill="FFFFFF"/>
            </w:rPr>
          </w:pPr>
          <w:r w:rsidRPr="004E06CA">
            <w:rPr>
              <w:rFonts w:ascii="Arial" w:hAnsi="Arial" w:cs="Arial"/>
              <w:sz w:val="18"/>
              <w:szCs w:val="18"/>
            </w:rPr>
            <w:t>Segunda a sexta-feira, das 08:00 às 11:30 h e das 13:15 às 16:00 h</w:t>
          </w:r>
        </w:p>
      </w:sdtContent>
    </w:sdt>
    <w:p w14:paraId="30CB4F97" w14:textId="77777777" w:rsidR="00CA71FB" w:rsidRDefault="00CA71FB" w:rsidP="00CA71FB">
      <w:pPr>
        <w:spacing w:after="0" w:line="240" w:lineRule="auto"/>
        <w:ind w:left="1134" w:hanging="1134"/>
        <w:jc w:val="both"/>
        <w:rPr>
          <w:rFonts w:ascii="Arial" w:hAnsi="Arial" w:cs="Arial"/>
          <w:sz w:val="20"/>
          <w:szCs w:val="20"/>
        </w:rPr>
      </w:pPr>
    </w:p>
    <w:p w14:paraId="02B91D37" w14:textId="11DA6122"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2</w:t>
      </w:r>
      <w:r w:rsidRPr="00073D43">
        <w:rPr>
          <w:rFonts w:ascii="Arial" w:hAnsi="Arial" w:cs="Arial"/>
          <w:sz w:val="20"/>
          <w:szCs w:val="20"/>
        </w:rPr>
        <w:t>.1.1</w:t>
      </w:r>
      <w:r w:rsidRPr="00073D43">
        <w:rPr>
          <w:rFonts w:ascii="Arial" w:hAnsi="Arial" w:cs="Arial"/>
          <w:sz w:val="20"/>
          <w:szCs w:val="20"/>
        </w:rPr>
        <w:tab/>
        <w:t xml:space="preserve">Mediante comunicação prévia da COMPANHIA DO METRÔ, realizada com antecedência mínima de 10 (dez) dias do prazo de entrega, o local de entrega previsto poderá ser alterado para outro endereço indicado dentro dos limites do </w:t>
      </w:r>
      <w:r w:rsidR="00727589" w:rsidRPr="00727589">
        <w:rPr>
          <w:rFonts w:ascii="Arial" w:hAnsi="Arial" w:cs="Arial"/>
          <w:sz w:val="20"/>
          <w:szCs w:val="20"/>
        </w:rPr>
        <w:t>município</w:t>
      </w:r>
      <w:r w:rsidRPr="00073D43">
        <w:rPr>
          <w:rFonts w:ascii="Arial" w:hAnsi="Arial" w:cs="Arial"/>
          <w:sz w:val="20"/>
          <w:szCs w:val="20"/>
        </w:rPr>
        <w:t xml:space="preserve"> de São Paulo.</w:t>
      </w:r>
    </w:p>
    <w:p w14:paraId="2B39DB06" w14:textId="77777777" w:rsidR="00AA5EBC" w:rsidRDefault="00AA5EBC" w:rsidP="00CA71FB">
      <w:pPr>
        <w:spacing w:after="0" w:line="240" w:lineRule="auto"/>
        <w:ind w:left="1134" w:hanging="1134"/>
        <w:jc w:val="both"/>
        <w:rPr>
          <w:rFonts w:ascii="Arial" w:hAnsi="Arial" w:cs="Arial"/>
          <w:sz w:val="20"/>
          <w:szCs w:val="20"/>
        </w:rPr>
      </w:pPr>
    </w:p>
    <w:sdt>
      <w:sdtPr>
        <w:rPr>
          <w:rFonts w:ascii="Arial" w:eastAsia="Arial" w:hAnsi="Arial" w:cs="Arial"/>
          <w:bCs/>
          <w:color w:val="FF0000"/>
          <w:sz w:val="20"/>
          <w:szCs w:val="20"/>
        </w:rPr>
        <w:id w:val="144482869"/>
        <w:placeholder>
          <w:docPart w:val="2A29CF33903E47CDBE767C586E9E6276"/>
        </w:placeholder>
        <w15:color w:val="000080"/>
      </w:sdtPr>
      <w:sdtEndPr>
        <w:rPr>
          <w:color w:val="auto"/>
        </w:rPr>
      </w:sdtEndPr>
      <w:sdtContent>
        <w:p w14:paraId="413D722A" w14:textId="3B2FFE64" w:rsidR="00AA5EBC" w:rsidRPr="00AA5EBC" w:rsidRDefault="00AA5EBC" w:rsidP="00AA5EBC">
          <w:pPr>
            <w:pStyle w:val="Default"/>
            <w:ind w:left="1134" w:hanging="1134"/>
            <w:jc w:val="both"/>
            <w:rPr>
              <w:rFonts w:ascii="Arial" w:eastAsia="Arial" w:hAnsi="Arial" w:cs="Arial"/>
              <w:bCs/>
              <w:i/>
              <w:iCs/>
              <w:color w:val="FF0000"/>
              <w:sz w:val="20"/>
              <w:szCs w:val="20"/>
            </w:rPr>
          </w:pPr>
          <w:r w:rsidRPr="00AA5EBC">
            <w:rPr>
              <w:rFonts w:ascii="Arial" w:eastAsia="Arial" w:hAnsi="Arial" w:cs="Arial"/>
              <w:bCs/>
              <w:i/>
              <w:iCs/>
              <w:color w:val="FF0000"/>
              <w:sz w:val="20"/>
              <w:szCs w:val="20"/>
            </w:rPr>
            <w:t>(Manter esse item apenas se previsto agendamento na RC)</w:t>
          </w:r>
        </w:p>
        <w:p w14:paraId="6D518308" w14:textId="77777777" w:rsidR="00AA5EBC" w:rsidRPr="00AA5EBC" w:rsidRDefault="00AA5EBC" w:rsidP="00AA5EBC">
          <w:pPr>
            <w:pStyle w:val="Default"/>
            <w:ind w:left="1134" w:hanging="1134"/>
            <w:jc w:val="both"/>
            <w:rPr>
              <w:rFonts w:ascii="Arial" w:eastAsia="Arial" w:hAnsi="Arial" w:cs="Arial"/>
              <w:bCs/>
              <w:i/>
              <w:iCs/>
              <w:color w:val="FF0000"/>
              <w:sz w:val="20"/>
              <w:szCs w:val="20"/>
            </w:rPr>
          </w:pPr>
        </w:p>
        <w:p w14:paraId="486478E0" w14:textId="77777777" w:rsidR="0019634E" w:rsidRDefault="00AA5EBC" w:rsidP="00AA5EBC">
          <w:pPr>
            <w:pStyle w:val="Default"/>
            <w:ind w:left="1134" w:hanging="1134"/>
            <w:jc w:val="both"/>
            <w:rPr>
              <w:rFonts w:ascii="Arial" w:eastAsia="Arial" w:hAnsi="Arial" w:cs="Arial"/>
              <w:bCs/>
              <w:color w:val="auto"/>
              <w:sz w:val="20"/>
              <w:szCs w:val="20"/>
            </w:rPr>
          </w:pPr>
          <w:r w:rsidRPr="00AA5EBC">
            <w:rPr>
              <w:rFonts w:ascii="Arial" w:eastAsia="Arial" w:hAnsi="Arial" w:cs="Arial"/>
              <w:bCs/>
              <w:color w:val="auto"/>
              <w:sz w:val="20"/>
              <w:szCs w:val="20"/>
            </w:rPr>
            <w:t>2.1.1.1</w:t>
          </w:r>
          <w:r w:rsidRPr="00AA5EBC">
            <w:rPr>
              <w:rFonts w:ascii="Arial" w:eastAsia="Arial" w:hAnsi="Arial" w:cs="Arial"/>
              <w:bCs/>
              <w:color w:val="auto"/>
              <w:sz w:val="20"/>
              <w:szCs w:val="20"/>
            </w:rPr>
            <w:tab/>
            <w:t xml:space="preserve">A CONTRATADA deverá realizar o agendamento da entrega do material devido a suas características específicas e, para tanto, deverá entrar em contato com o setor indicado abaixo: </w:t>
          </w:r>
        </w:p>
        <w:p w14:paraId="3B9F5A79" w14:textId="0BDE8734" w:rsidR="00CA71FB" w:rsidRPr="00AA5EBC" w:rsidRDefault="0019634E" w:rsidP="0019634E">
          <w:pPr>
            <w:pStyle w:val="Default"/>
            <w:ind w:left="1134"/>
            <w:jc w:val="both"/>
            <w:rPr>
              <w:rFonts w:ascii="Arial" w:eastAsia="Arial" w:hAnsi="Arial" w:cs="Arial"/>
              <w:bCs/>
              <w:color w:val="auto"/>
              <w:sz w:val="20"/>
              <w:szCs w:val="20"/>
            </w:rPr>
          </w:pPr>
          <w:r w:rsidRPr="0019634E">
            <w:rPr>
              <w:rFonts w:ascii="Arial" w:eastAsia="Arial" w:hAnsi="Arial" w:cs="Arial"/>
              <w:bCs/>
              <w:color w:val="auto"/>
              <w:sz w:val="20"/>
              <w:szCs w:val="20"/>
            </w:rPr>
            <w:t>Coordenadoria de Gestão de Contratos de Materiais e Reparos (SOI/MGR)</w:t>
          </w:r>
          <w:r w:rsidR="00AA5EBC" w:rsidRPr="00AA5EBC">
            <w:rPr>
              <w:rFonts w:ascii="Arial" w:eastAsia="Arial" w:hAnsi="Arial" w:cs="Arial"/>
              <w:bCs/>
              <w:color w:val="auto"/>
              <w:sz w:val="20"/>
              <w:szCs w:val="20"/>
            </w:rPr>
            <w:t xml:space="preserve"> pelo e-mail </w:t>
          </w:r>
          <w:r w:rsidR="00FB799B">
            <w:rPr>
              <w:rFonts w:ascii="Arial" w:eastAsia="Arial" w:hAnsi="Arial" w:cs="Arial"/>
              <w:bCs/>
              <w:color w:val="auto"/>
              <w:sz w:val="20"/>
              <w:szCs w:val="20"/>
            </w:rPr>
            <w:t>gsocontratos</w:t>
          </w:r>
          <w:r w:rsidR="00AA5EBC" w:rsidRPr="00AA5EBC">
            <w:rPr>
              <w:rFonts w:ascii="Arial" w:eastAsia="Arial" w:hAnsi="Arial" w:cs="Arial"/>
              <w:bCs/>
              <w:color w:val="auto"/>
              <w:sz w:val="20"/>
              <w:szCs w:val="20"/>
            </w:rPr>
            <w:t>@metrosp.com.br ou pelos telefones (11) 2794-7001 ou 2794-7008.</w:t>
          </w:r>
        </w:p>
      </w:sdtContent>
    </w:sdt>
    <w:p w14:paraId="6B5E9E35" w14:textId="77777777" w:rsidR="00CA71FB" w:rsidRPr="00293717" w:rsidRDefault="00CA71FB" w:rsidP="00CA71FB">
      <w:pPr>
        <w:spacing w:after="0" w:line="240" w:lineRule="auto"/>
        <w:ind w:left="1134" w:hanging="1134"/>
        <w:jc w:val="both"/>
        <w:rPr>
          <w:rFonts w:ascii="Arial" w:hAnsi="Arial" w:cs="Arial"/>
          <w:color w:val="FF0000"/>
          <w:sz w:val="20"/>
          <w:szCs w:val="20"/>
        </w:rPr>
      </w:pPr>
    </w:p>
    <w:p w14:paraId="27E857AF"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2</w:t>
      </w:r>
      <w:r w:rsidRPr="00073D43">
        <w:rPr>
          <w:rFonts w:ascii="Arial" w:hAnsi="Arial" w:cs="Arial"/>
          <w:sz w:val="20"/>
          <w:szCs w:val="20"/>
        </w:rPr>
        <w:t>.1.2</w:t>
      </w:r>
      <w:r w:rsidRPr="00073D43">
        <w:rPr>
          <w:rFonts w:ascii="Arial" w:hAnsi="Arial" w:cs="Arial"/>
          <w:sz w:val="20"/>
          <w:szCs w:val="20"/>
        </w:rPr>
        <w:tab/>
        <w:t>Não serão aceitas entregas realizadas no último dia útil do mês, considerando os prazos necessários para sua entrada em sistema e o fechamento contábil da COMPANHIA DO METRÔ. Caso o vencimento do prazo ocorra no último dia útil de um mês, a entrega estará automaticamente prorrogada para o próximo dia útil.</w:t>
      </w:r>
    </w:p>
    <w:p w14:paraId="177894F1" w14:textId="77777777" w:rsidR="00CA71FB" w:rsidRPr="00073D43" w:rsidRDefault="00CA71FB" w:rsidP="00CA71FB">
      <w:pPr>
        <w:spacing w:after="0" w:line="240" w:lineRule="auto"/>
        <w:ind w:left="1134" w:hanging="1134"/>
        <w:jc w:val="both"/>
        <w:rPr>
          <w:rFonts w:ascii="Arial" w:hAnsi="Arial" w:cs="Arial"/>
          <w:sz w:val="20"/>
          <w:szCs w:val="20"/>
        </w:rPr>
      </w:pPr>
    </w:p>
    <w:p w14:paraId="07F69627"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2</w:t>
      </w:r>
      <w:r w:rsidRPr="00073D43">
        <w:rPr>
          <w:rFonts w:ascii="Arial" w:hAnsi="Arial" w:cs="Arial"/>
          <w:sz w:val="20"/>
          <w:szCs w:val="20"/>
        </w:rPr>
        <w:t>.1.3</w:t>
      </w:r>
      <w:r w:rsidRPr="00073D43">
        <w:rPr>
          <w:rFonts w:ascii="Arial" w:hAnsi="Arial" w:cs="Arial"/>
          <w:sz w:val="20"/>
          <w:szCs w:val="20"/>
        </w:rPr>
        <w:tab/>
        <w:t>O recebimento de material fornecido com Nota Fiscal Eletrônica está sujeito a confirmação de envio deste documento pela CONTRATADA a um dos endereços eletrônicos mencionados no item 3.9 da Cláusula Pagamento constante das Cláusulas Gerais de Fornecimento.</w:t>
      </w:r>
    </w:p>
    <w:p w14:paraId="19EB1D47" w14:textId="77777777" w:rsidR="00CA71FB" w:rsidRPr="00073D43" w:rsidRDefault="00CA71FB" w:rsidP="00CA71FB">
      <w:pPr>
        <w:spacing w:after="0" w:line="240" w:lineRule="auto"/>
        <w:ind w:left="1134" w:hanging="1134"/>
        <w:jc w:val="both"/>
        <w:rPr>
          <w:rFonts w:ascii="Arial" w:hAnsi="Arial" w:cs="Arial"/>
          <w:sz w:val="20"/>
          <w:szCs w:val="20"/>
        </w:rPr>
      </w:pPr>
    </w:p>
    <w:p w14:paraId="6BCEEEBA"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2</w:t>
      </w:r>
      <w:r w:rsidRPr="00073D43">
        <w:rPr>
          <w:rFonts w:ascii="Arial" w:hAnsi="Arial" w:cs="Arial"/>
          <w:sz w:val="20"/>
          <w:szCs w:val="20"/>
        </w:rPr>
        <w:t>.1.3.1</w:t>
      </w:r>
      <w:r w:rsidRPr="00073D43">
        <w:rPr>
          <w:rFonts w:ascii="Arial" w:hAnsi="Arial" w:cs="Arial"/>
          <w:sz w:val="20"/>
          <w:szCs w:val="20"/>
        </w:rPr>
        <w:tab/>
        <w:t>Dever</w:t>
      </w:r>
      <w:r>
        <w:rPr>
          <w:rFonts w:ascii="Arial" w:hAnsi="Arial" w:cs="Arial"/>
          <w:sz w:val="20"/>
          <w:szCs w:val="20"/>
        </w:rPr>
        <w:t>ão</w:t>
      </w:r>
      <w:r w:rsidRPr="00073D43">
        <w:rPr>
          <w:rFonts w:ascii="Arial" w:hAnsi="Arial" w:cs="Arial"/>
          <w:sz w:val="20"/>
          <w:szCs w:val="20"/>
        </w:rPr>
        <w:t xml:space="preserve"> constar da NOTA FISCAL dados suficientes que permitam a identificação do MATERIAL e a qual(is) item(ns) do Instrumento Contratual a entrega se refere.</w:t>
      </w:r>
    </w:p>
    <w:p w14:paraId="7CA94FC6" w14:textId="77777777" w:rsidR="00CA71FB" w:rsidRPr="00073D43" w:rsidRDefault="00CA71FB" w:rsidP="00CA71FB">
      <w:pPr>
        <w:spacing w:after="0" w:line="240" w:lineRule="auto"/>
        <w:ind w:left="1134" w:hanging="1134"/>
        <w:jc w:val="both"/>
        <w:rPr>
          <w:rFonts w:ascii="Arial" w:hAnsi="Arial" w:cs="Arial"/>
          <w:sz w:val="20"/>
          <w:szCs w:val="20"/>
        </w:rPr>
      </w:pPr>
    </w:p>
    <w:p w14:paraId="06666907"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2</w:t>
      </w:r>
      <w:r w:rsidRPr="00073D43">
        <w:rPr>
          <w:rFonts w:ascii="Arial" w:hAnsi="Arial" w:cs="Arial"/>
          <w:sz w:val="20"/>
          <w:szCs w:val="20"/>
        </w:rPr>
        <w:t>.2</w:t>
      </w:r>
      <w:r w:rsidRPr="00073D43">
        <w:rPr>
          <w:rFonts w:ascii="Arial" w:hAnsi="Arial" w:cs="Arial"/>
          <w:sz w:val="20"/>
          <w:szCs w:val="20"/>
        </w:rPr>
        <w:tab/>
        <w:t>Para a execução dest</w:t>
      </w:r>
      <w:r>
        <w:rPr>
          <w:rFonts w:ascii="Arial" w:hAnsi="Arial" w:cs="Arial"/>
          <w:sz w:val="20"/>
          <w:szCs w:val="20"/>
        </w:rPr>
        <w:t>e</w:t>
      </w:r>
      <w:r w:rsidRPr="00073D43">
        <w:rPr>
          <w:rFonts w:ascii="Arial" w:hAnsi="Arial" w:cs="Arial"/>
          <w:sz w:val="20"/>
          <w:szCs w:val="20"/>
        </w:rPr>
        <w:t xml:space="preserve"> </w:t>
      </w:r>
      <w:r>
        <w:rPr>
          <w:rFonts w:ascii="Arial" w:hAnsi="Arial" w:cs="Arial"/>
          <w:sz w:val="20"/>
          <w:szCs w:val="20"/>
        </w:rPr>
        <w:t>Instrumento Contratual</w:t>
      </w:r>
      <w:r w:rsidRPr="00073D43">
        <w:rPr>
          <w:rFonts w:ascii="Arial" w:hAnsi="Arial" w:cs="Arial"/>
          <w:sz w:val="20"/>
          <w:szCs w:val="20"/>
        </w:rPr>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w:t>
      </w:r>
      <w:r>
        <w:rPr>
          <w:rFonts w:ascii="Arial" w:hAnsi="Arial" w:cs="Arial"/>
          <w:sz w:val="20"/>
          <w:szCs w:val="20"/>
        </w:rPr>
        <w:t>e</w:t>
      </w:r>
      <w:r w:rsidRPr="00073D43">
        <w:rPr>
          <w:rFonts w:ascii="Arial" w:hAnsi="Arial" w:cs="Arial"/>
          <w:sz w:val="20"/>
          <w:szCs w:val="20"/>
        </w:rPr>
        <w:t xml:space="preserve"> </w:t>
      </w:r>
      <w:r>
        <w:rPr>
          <w:rFonts w:ascii="Arial" w:hAnsi="Arial" w:cs="Arial"/>
          <w:sz w:val="20"/>
          <w:szCs w:val="20"/>
        </w:rPr>
        <w:t>Instrumento Contratual</w:t>
      </w:r>
      <w:r w:rsidRPr="00073D43">
        <w:rPr>
          <w:rFonts w:ascii="Arial" w:hAnsi="Arial" w:cs="Arial"/>
          <w:sz w:val="20"/>
          <w:szCs w:val="20"/>
        </w:rPr>
        <w:t xml:space="preserve"> ou de outra forma a ele não relacionada, devendo garantir, ainda, que seus prepostos e colaboradores ajam da mesma forma.</w:t>
      </w:r>
    </w:p>
    <w:p w14:paraId="0215C09B" w14:textId="77777777" w:rsidR="00153B7E" w:rsidRDefault="00153B7E" w:rsidP="00CA71FB">
      <w:pPr>
        <w:spacing w:after="0" w:line="240" w:lineRule="auto"/>
        <w:ind w:left="1134" w:hanging="1134"/>
        <w:jc w:val="both"/>
        <w:rPr>
          <w:rFonts w:ascii="Arial" w:hAnsi="Arial" w:cs="Arial"/>
          <w:sz w:val="20"/>
          <w:szCs w:val="20"/>
        </w:rPr>
      </w:pPr>
    </w:p>
    <w:sdt>
      <w:sdtPr>
        <w:rPr>
          <w:rFonts w:ascii="Arial" w:hAnsi="Arial" w:cs="Arial"/>
          <w:sz w:val="20"/>
          <w:szCs w:val="20"/>
        </w:rPr>
        <w:id w:val="1216317547"/>
        <w:placeholder>
          <w:docPart w:val="33D8157557F04464878E33FEEA17A652"/>
        </w:placeholder>
        <w:showingPlcHdr/>
      </w:sdtPr>
      <w:sdtEndPr/>
      <w:sdtContent>
        <w:p w14:paraId="3BF803B0" w14:textId="0B28DC19" w:rsidR="00153B7E" w:rsidRPr="00073D43" w:rsidRDefault="00153B7E" w:rsidP="00CA71FB">
          <w:pPr>
            <w:spacing w:after="0" w:line="240" w:lineRule="auto"/>
            <w:ind w:left="1134" w:hanging="1134"/>
            <w:jc w:val="both"/>
            <w:rPr>
              <w:rFonts w:ascii="Arial" w:hAnsi="Arial" w:cs="Arial"/>
              <w:sz w:val="20"/>
              <w:szCs w:val="20"/>
            </w:rPr>
          </w:pPr>
          <w:r>
            <w:rPr>
              <w:rStyle w:val="TextodoEspaoReservado"/>
              <w:rFonts w:ascii="Arial" w:hAnsi="Arial" w:cs="Arial"/>
              <w:i/>
              <w:iCs/>
              <w:color w:val="FF0000"/>
              <w:sz w:val="20"/>
              <w:szCs w:val="20"/>
            </w:rPr>
            <w:t>Caso haja necessidade insira cláusulas adicionais aqui (</w:t>
          </w:r>
          <w:r w:rsidRPr="00153B7E">
            <w:rPr>
              <w:rStyle w:val="TextodoEspaoReservado"/>
              <w:rFonts w:ascii="Arial" w:hAnsi="Arial" w:cs="Arial"/>
              <w:i/>
              <w:iCs/>
              <w:color w:val="FF0000"/>
              <w:sz w:val="20"/>
              <w:szCs w:val="20"/>
            </w:rPr>
            <w:t xml:space="preserve">FISPQ, </w:t>
          </w:r>
          <w:r>
            <w:rPr>
              <w:rStyle w:val="TextodoEspaoReservado"/>
              <w:rFonts w:ascii="Arial" w:hAnsi="Arial" w:cs="Arial"/>
              <w:i/>
              <w:iCs/>
              <w:color w:val="FF0000"/>
              <w:sz w:val="20"/>
              <w:szCs w:val="20"/>
            </w:rPr>
            <w:t>c</w:t>
          </w:r>
          <w:r w:rsidRPr="00153B7E">
            <w:rPr>
              <w:rStyle w:val="TextodoEspaoReservado"/>
              <w:rFonts w:ascii="Arial" w:hAnsi="Arial" w:cs="Arial"/>
              <w:i/>
              <w:iCs/>
              <w:color w:val="FF0000"/>
              <w:sz w:val="20"/>
              <w:szCs w:val="20"/>
            </w:rPr>
            <w:t>ertificado</w:t>
          </w:r>
          <w:r>
            <w:rPr>
              <w:rStyle w:val="TextodoEspaoReservado"/>
              <w:rFonts w:ascii="Arial" w:hAnsi="Arial" w:cs="Arial"/>
              <w:i/>
              <w:iCs/>
              <w:color w:val="FF0000"/>
              <w:sz w:val="20"/>
              <w:szCs w:val="20"/>
            </w:rPr>
            <w:t>s, declarações, etc.)</w:t>
          </w:r>
        </w:p>
      </w:sdtContent>
    </w:sdt>
    <w:p w14:paraId="21D7DC08" w14:textId="77777777" w:rsidR="00CA71FB" w:rsidRPr="00073D43" w:rsidRDefault="00CA71FB" w:rsidP="00CA71FB">
      <w:pPr>
        <w:spacing w:after="0" w:line="240" w:lineRule="auto"/>
        <w:ind w:left="1134" w:hanging="1134"/>
        <w:jc w:val="both"/>
        <w:rPr>
          <w:rFonts w:ascii="Arial" w:hAnsi="Arial" w:cs="Arial"/>
          <w:sz w:val="20"/>
          <w:szCs w:val="20"/>
        </w:rPr>
      </w:pPr>
    </w:p>
    <w:p w14:paraId="7120D201" w14:textId="77777777" w:rsidR="00CA71FB" w:rsidRPr="00073D43"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3</w:t>
      </w:r>
      <w:r w:rsidRPr="00073D43">
        <w:rPr>
          <w:rFonts w:ascii="Arial" w:hAnsi="Arial" w:cs="Arial"/>
          <w:b/>
          <w:sz w:val="20"/>
          <w:szCs w:val="20"/>
        </w:rPr>
        <w:t>.</w:t>
      </w:r>
      <w:r w:rsidRPr="00073D43">
        <w:rPr>
          <w:rFonts w:ascii="Arial" w:hAnsi="Arial" w:cs="Arial"/>
          <w:b/>
          <w:sz w:val="20"/>
          <w:szCs w:val="20"/>
        </w:rPr>
        <w:tab/>
        <w:t>INSPEÇÃO</w:t>
      </w:r>
    </w:p>
    <w:p w14:paraId="13256BEC" w14:textId="77777777" w:rsidR="00CA71FB" w:rsidRPr="00073D43" w:rsidRDefault="00CA71FB" w:rsidP="00CA71FB">
      <w:pPr>
        <w:spacing w:after="0" w:line="240" w:lineRule="auto"/>
        <w:ind w:left="1134" w:hanging="1134"/>
        <w:jc w:val="both"/>
        <w:rPr>
          <w:rFonts w:ascii="Arial" w:hAnsi="Arial" w:cs="Arial"/>
          <w:sz w:val="20"/>
          <w:szCs w:val="20"/>
        </w:rPr>
      </w:pPr>
    </w:p>
    <w:sdt>
      <w:sdtPr>
        <w:rPr>
          <w:rFonts w:ascii="Arial" w:hAnsi="Arial" w:cs="Arial"/>
          <w:sz w:val="20"/>
          <w:szCs w:val="20"/>
        </w:rPr>
        <w:id w:val="1961690998"/>
        <w:placeholder>
          <w:docPart w:val="DefaultPlaceholder_-1854013440"/>
        </w:placeholder>
        <w15:color w:val="003366"/>
      </w:sdtPr>
      <w:sdtEndPr/>
      <w:sdtContent>
        <w:p w14:paraId="1DAA0471" w14:textId="0E0D976E" w:rsidR="00CA71FB" w:rsidRPr="00073D43" w:rsidRDefault="00CA71FB" w:rsidP="00CA71FB">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t>3</w:t>
          </w:r>
          <w:r w:rsidRPr="004E06CA">
            <w:rPr>
              <w:rFonts w:ascii="Arial" w:hAnsi="Arial" w:cs="Arial"/>
              <w:sz w:val="20"/>
              <w:szCs w:val="20"/>
            </w:rPr>
            <w:t>.1</w:t>
          </w:r>
          <w:r w:rsidRPr="004E06CA">
            <w:rPr>
              <w:rFonts w:ascii="Arial" w:hAnsi="Arial" w:cs="Arial"/>
              <w:sz w:val="20"/>
              <w:szCs w:val="20"/>
            </w:rPr>
            <w:tab/>
            <w:t xml:space="preserve">O MATERIAL a ser fornecido será recebido provisoriamente, para efeito de verificação de sua conformidade por inspeção pelo processo de amostragem, utilizando-se o plano simples normal - nível </w:t>
          </w:r>
          <w:r w:rsidRPr="00451E96">
            <w:rPr>
              <w:rFonts w:ascii="Arial" w:hAnsi="Arial" w:cs="Arial"/>
              <w:color w:val="FF0000"/>
              <w:sz w:val="20"/>
              <w:szCs w:val="20"/>
            </w:rPr>
            <w:t xml:space="preserve">____ </w:t>
          </w:r>
          <w:r w:rsidRPr="004E06CA">
            <w:rPr>
              <w:rFonts w:ascii="Arial" w:hAnsi="Arial" w:cs="Arial"/>
              <w:sz w:val="20"/>
              <w:szCs w:val="20"/>
            </w:rPr>
            <w:t xml:space="preserve">- NQA = </w:t>
          </w:r>
          <w:r w:rsidRPr="00451E96">
            <w:rPr>
              <w:rFonts w:ascii="Arial" w:hAnsi="Arial" w:cs="Arial"/>
              <w:color w:val="FF0000"/>
              <w:sz w:val="20"/>
              <w:szCs w:val="20"/>
            </w:rPr>
            <w:t xml:space="preserve">___, </w:t>
          </w:r>
          <w:r w:rsidRPr="004E06CA">
            <w:rPr>
              <w:rFonts w:ascii="Arial" w:hAnsi="Arial" w:cs="Arial"/>
              <w:sz w:val="20"/>
              <w:szCs w:val="20"/>
            </w:rPr>
            <w:t>conforme ABNT NBR 5426 (MIL STD 105 D).</w:t>
          </w:r>
        </w:p>
        <w:p w14:paraId="1E793660" w14:textId="77777777" w:rsidR="00CA71FB" w:rsidRPr="00073D43" w:rsidRDefault="00CA71FB" w:rsidP="00CA71FB">
          <w:pPr>
            <w:spacing w:after="0" w:line="240" w:lineRule="auto"/>
            <w:ind w:left="1134"/>
            <w:jc w:val="both"/>
            <w:rPr>
              <w:rFonts w:ascii="Arial" w:hAnsi="Arial" w:cs="Arial"/>
              <w:color w:val="FF0000"/>
              <w:sz w:val="20"/>
              <w:szCs w:val="20"/>
              <w:shd w:val="pct15" w:color="auto" w:fill="FFFFFF"/>
            </w:rPr>
          </w:pPr>
        </w:p>
        <w:p w14:paraId="2B27B3C1" w14:textId="77777777" w:rsidR="00CA71FB" w:rsidRPr="00073D43" w:rsidRDefault="00CA71FB" w:rsidP="00CA71FB">
          <w:pPr>
            <w:spacing w:after="0" w:line="240" w:lineRule="auto"/>
            <w:ind w:left="1134"/>
            <w:jc w:val="both"/>
            <w:rPr>
              <w:rFonts w:ascii="Arial" w:hAnsi="Arial" w:cs="Arial"/>
              <w:b/>
              <w:color w:val="FF0000"/>
              <w:sz w:val="20"/>
              <w:szCs w:val="20"/>
              <w:shd w:val="pct15" w:color="auto" w:fill="FFFFFF"/>
            </w:rPr>
          </w:pPr>
          <w:r w:rsidRPr="00073D43">
            <w:rPr>
              <w:rFonts w:ascii="Arial" w:hAnsi="Arial" w:cs="Arial"/>
              <w:b/>
              <w:color w:val="FF0000"/>
              <w:sz w:val="20"/>
              <w:szCs w:val="20"/>
              <w:highlight w:val="yellow"/>
              <w:shd w:val="pct15" w:color="auto" w:fill="FFFFFF"/>
            </w:rPr>
            <w:t>OU</w:t>
          </w:r>
        </w:p>
        <w:p w14:paraId="2D27B367" w14:textId="77777777" w:rsidR="00CA71FB" w:rsidRPr="00073D43" w:rsidRDefault="00CA71FB" w:rsidP="00CA71FB">
          <w:pPr>
            <w:spacing w:after="0" w:line="240" w:lineRule="auto"/>
            <w:ind w:left="1134"/>
            <w:jc w:val="both"/>
            <w:rPr>
              <w:rFonts w:ascii="Arial" w:hAnsi="Arial" w:cs="Arial"/>
              <w:sz w:val="20"/>
              <w:szCs w:val="20"/>
              <w:shd w:val="pct15" w:color="auto" w:fill="FFFFFF"/>
            </w:rPr>
          </w:pPr>
          <w:r w:rsidRPr="004E06CA">
            <w:rPr>
              <w:rFonts w:ascii="Arial" w:hAnsi="Arial" w:cs="Arial"/>
              <w:sz w:val="20"/>
              <w:szCs w:val="20"/>
            </w:rPr>
            <w:t>A inspeção será realizada na COMPANHIA DO METRÔ, abrangendo a totalidade do material (100%), devendo ser rejeitadas todas as peças que apresentarem divergências com relação às especificações técnicas estabelecidas no instrumento contratual.</w:t>
          </w:r>
        </w:p>
        <w:p w14:paraId="671A4A69" w14:textId="77777777" w:rsidR="00CA71FB" w:rsidRPr="00073D43" w:rsidRDefault="00CA71FB" w:rsidP="00CA71FB">
          <w:pPr>
            <w:spacing w:after="0" w:line="240" w:lineRule="auto"/>
            <w:ind w:left="1134"/>
            <w:jc w:val="both"/>
            <w:rPr>
              <w:rFonts w:ascii="Arial" w:hAnsi="Arial" w:cs="Arial"/>
              <w:color w:val="FF0000"/>
              <w:sz w:val="20"/>
              <w:szCs w:val="20"/>
              <w:shd w:val="pct15" w:color="auto" w:fill="FFFFFF"/>
            </w:rPr>
          </w:pPr>
        </w:p>
        <w:p w14:paraId="76A58FBC" w14:textId="77777777" w:rsidR="00CA71FB" w:rsidRPr="00073D43" w:rsidRDefault="00CA71FB" w:rsidP="00CA71FB">
          <w:pPr>
            <w:spacing w:after="0" w:line="240" w:lineRule="auto"/>
            <w:ind w:left="1134"/>
            <w:jc w:val="both"/>
            <w:rPr>
              <w:rFonts w:ascii="Arial" w:hAnsi="Arial" w:cs="Arial"/>
              <w:color w:val="FF0000"/>
              <w:sz w:val="20"/>
              <w:szCs w:val="20"/>
              <w:shd w:val="pct15" w:color="auto" w:fill="FFFFFF"/>
            </w:rPr>
          </w:pPr>
          <w:r w:rsidRPr="00073D43">
            <w:rPr>
              <w:rFonts w:ascii="Arial" w:hAnsi="Arial" w:cs="Arial"/>
              <w:b/>
              <w:color w:val="FF0000"/>
              <w:sz w:val="20"/>
              <w:szCs w:val="20"/>
              <w:highlight w:val="yellow"/>
              <w:shd w:val="pct15" w:color="auto" w:fill="FFFFFF"/>
            </w:rPr>
            <w:t>OU</w:t>
          </w:r>
        </w:p>
        <w:p w14:paraId="48880739" w14:textId="0F6E1AFA" w:rsidR="00CA71FB" w:rsidRPr="00073D43" w:rsidRDefault="00CA71FB" w:rsidP="00CA71FB">
          <w:pPr>
            <w:spacing w:after="0" w:line="240" w:lineRule="auto"/>
            <w:ind w:left="1134"/>
            <w:jc w:val="both"/>
            <w:rPr>
              <w:rFonts w:ascii="Arial" w:hAnsi="Arial" w:cs="Arial"/>
              <w:sz w:val="20"/>
              <w:szCs w:val="20"/>
              <w:shd w:val="pct15" w:color="auto" w:fill="FFFFFF"/>
            </w:rPr>
          </w:pPr>
          <w:r w:rsidRPr="004E06CA">
            <w:rPr>
              <w:rFonts w:ascii="Arial" w:hAnsi="Arial" w:cs="Arial"/>
              <w:sz w:val="20"/>
              <w:szCs w:val="20"/>
            </w:rPr>
            <w:t xml:space="preserve">O MATERIAL a ser fornecido será inspecionado nas dependências da CONTRATADA, por </w:t>
          </w:r>
          <w:r w:rsidRPr="004E06CA">
            <w:rPr>
              <w:rFonts w:ascii="Arial" w:hAnsi="Arial" w:cs="Arial"/>
              <w:b/>
              <w:bCs/>
              <w:i/>
              <w:iCs/>
              <w:sz w:val="20"/>
              <w:szCs w:val="20"/>
            </w:rPr>
            <w:t xml:space="preserve">[descrição do tipo de inspeção] </w:t>
          </w:r>
          <w:r w:rsidRPr="004E06CA">
            <w:rPr>
              <w:rFonts w:ascii="Arial" w:hAnsi="Arial" w:cs="Arial"/>
              <w:sz w:val="20"/>
              <w:szCs w:val="20"/>
            </w:rPr>
            <w:t>e será aceito provisoriamente, para efeito de verificação de sua conformidade por ocasião da sua entrega nas dependências da COMPANHIA DO METRÔ, quando deverá estar acompanhado do respectivo Relatório de Inspeção de Material – RIM, ou outro documento oficial da COMPANHIA DO METRÔ.</w:t>
          </w:r>
        </w:p>
      </w:sdtContent>
    </w:sdt>
    <w:p w14:paraId="2589ED26" w14:textId="77777777" w:rsidR="00CA71FB" w:rsidRPr="00073D43" w:rsidRDefault="00CA71FB" w:rsidP="00CA71FB">
      <w:pPr>
        <w:spacing w:after="0" w:line="240" w:lineRule="auto"/>
        <w:ind w:left="1134" w:hanging="1134"/>
        <w:jc w:val="both"/>
        <w:rPr>
          <w:rFonts w:ascii="Arial" w:hAnsi="Arial" w:cs="Arial"/>
          <w:sz w:val="20"/>
          <w:szCs w:val="20"/>
          <w:shd w:val="pct15" w:color="auto" w:fill="FFFFFF"/>
        </w:rPr>
      </w:pPr>
    </w:p>
    <w:sdt>
      <w:sdtPr>
        <w:rPr>
          <w:rFonts w:ascii="Arial" w:hAnsi="Arial" w:cs="Arial"/>
          <w:sz w:val="20"/>
          <w:szCs w:val="20"/>
        </w:rPr>
        <w:id w:val="148650680"/>
        <w:placeholder>
          <w:docPart w:val="77CC73EB878B45B0A4BCE69096FF3BD0"/>
        </w:placeholder>
        <w:temporary/>
        <w:showingPlcHdr/>
        <w15:color w:val="000080"/>
      </w:sdtPr>
      <w:sdtEndPr/>
      <w:sdtContent>
        <w:p w14:paraId="105F97D3" w14:textId="3E2139B4" w:rsidR="00A87B12" w:rsidRPr="00152FD9" w:rsidRDefault="00A87B12" w:rsidP="00A87B12">
          <w:pPr>
            <w:spacing w:after="0" w:line="240" w:lineRule="auto"/>
            <w:ind w:left="1134" w:hanging="1134"/>
            <w:jc w:val="both"/>
            <w:rPr>
              <w:rFonts w:ascii="Arial" w:hAnsi="Arial" w:cs="Arial"/>
              <w:sz w:val="20"/>
              <w:szCs w:val="20"/>
            </w:rPr>
          </w:pPr>
          <w:r w:rsidRPr="00152FD9">
            <w:rPr>
              <w:rFonts w:ascii="Arial" w:hAnsi="Arial" w:cs="Arial"/>
              <w:sz w:val="20"/>
              <w:szCs w:val="20"/>
            </w:rPr>
            <w:t>3.1.1</w:t>
          </w:r>
          <w:r w:rsidRPr="00152FD9">
            <w:rPr>
              <w:rFonts w:ascii="Arial" w:hAnsi="Arial" w:cs="Arial"/>
              <w:sz w:val="20"/>
              <w:szCs w:val="20"/>
            </w:rPr>
            <w:tab/>
            <w:t>Para que a COMPANHIA DO METRÔ proceda à inspeção externa, a CONTRATADA deverá:</w:t>
          </w:r>
        </w:p>
        <w:p w14:paraId="3E50336C" w14:textId="77777777" w:rsidR="00A87B12" w:rsidRPr="00152FD9" w:rsidRDefault="00A87B12" w:rsidP="00A87B12">
          <w:pPr>
            <w:spacing w:after="0" w:line="240" w:lineRule="auto"/>
            <w:ind w:left="1134" w:hanging="1134"/>
            <w:jc w:val="both"/>
            <w:rPr>
              <w:rFonts w:ascii="Arial" w:hAnsi="Arial" w:cs="Arial"/>
              <w:sz w:val="20"/>
              <w:szCs w:val="20"/>
            </w:rPr>
          </w:pPr>
        </w:p>
        <w:p w14:paraId="25D191CC" w14:textId="77777777" w:rsidR="00A87B12" w:rsidRPr="00152FD9" w:rsidRDefault="00A87B12" w:rsidP="00A87B12">
          <w:pPr>
            <w:spacing w:after="0" w:line="240" w:lineRule="auto"/>
            <w:ind w:left="1418" w:hanging="284"/>
            <w:jc w:val="both"/>
            <w:rPr>
              <w:rFonts w:ascii="Arial" w:hAnsi="Arial" w:cs="Arial"/>
              <w:sz w:val="20"/>
              <w:szCs w:val="20"/>
            </w:rPr>
          </w:pPr>
          <w:r w:rsidRPr="00152FD9">
            <w:rPr>
              <w:rFonts w:ascii="Arial" w:hAnsi="Arial" w:cs="Arial"/>
              <w:sz w:val="20"/>
              <w:szCs w:val="20"/>
            </w:rPr>
            <w:t>a)</w:t>
          </w:r>
          <w:r w:rsidRPr="00152FD9">
            <w:rPr>
              <w:rFonts w:ascii="Arial" w:hAnsi="Arial" w:cs="Arial"/>
              <w:sz w:val="20"/>
              <w:szCs w:val="20"/>
            </w:rPr>
            <w:tab/>
            <w:t>solicitar a inspeção para as seguintes áreas da COMPANHIA DO METRÔ:</w:t>
          </w:r>
        </w:p>
        <w:p w14:paraId="73D31799" w14:textId="44CA61A2" w:rsidR="00A87B12" w:rsidRPr="00152FD9" w:rsidRDefault="00FB799B" w:rsidP="00A87B12">
          <w:pPr>
            <w:spacing w:after="0" w:line="240" w:lineRule="auto"/>
            <w:ind w:left="1418" w:hanging="2"/>
            <w:jc w:val="both"/>
            <w:rPr>
              <w:rFonts w:ascii="Arial" w:hAnsi="Arial" w:cs="Arial"/>
              <w:sz w:val="20"/>
              <w:szCs w:val="20"/>
            </w:rPr>
          </w:pPr>
          <w:r w:rsidRPr="00FB799B">
            <w:rPr>
              <w:rFonts w:ascii="Arial" w:hAnsi="Arial" w:cs="Arial"/>
              <w:sz w:val="20"/>
              <w:szCs w:val="20"/>
            </w:rPr>
            <w:t xml:space="preserve">Departamento de Suprimentos, Inspeção e Gestão de Materiais - SOI, Coordenadoria de Logística e Inspeção de Materiais - SOI/MLI e Coordenadoria de Gestão de Contratos de Materiais e Reparos - SOI/MGR, por carta para a Av. Francisco de Paula Quintanilha Ribeiro, 134 Bloco H – Pátio Jabaquara, nesta Capital, ou telefone/e-mail: </w:t>
          </w:r>
          <w:r w:rsidRPr="00FB799B">
            <w:rPr>
              <w:rFonts w:ascii="Arial" w:hAnsi="Arial" w:cs="Arial"/>
              <w:sz w:val="20"/>
              <w:szCs w:val="20"/>
            </w:rPr>
            <w:lastRenderedPageBreak/>
            <w:t>(11) 2794-7017; odair_bellini@metrosp.com.br; com cópia para gsocontratos@metrosp.com.br</w:t>
          </w:r>
          <w:hyperlink r:id="rId21" w:history="1"/>
          <w:r w:rsidR="00A87B12" w:rsidRPr="00152FD9">
            <w:rPr>
              <w:rFonts w:ascii="Arial" w:hAnsi="Arial" w:cs="Arial"/>
              <w:sz w:val="20"/>
              <w:szCs w:val="20"/>
            </w:rPr>
            <w:t>.</w:t>
          </w:r>
        </w:p>
        <w:p w14:paraId="043D3648" w14:textId="77777777" w:rsidR="00A87B12" w:rsidRPr="00152FD9" w:rsidRDefault="00A87B12" w:rsidP="00A87B12">
          <w:pPr>
            <w:spacing w:after="0" w:line="240" w:lineRule="auto"/>
            <w:ind w:left="1418" w:hanging="284"/>
            <w:jc w:val="both"/>
            <w:rPr>
              <w:rFonts w:ascii="Arial" w:hAnsi="Arial" w:cs="Arial"/>
              <w:sz w:val="20"/>
              <w:szCs w:val="20"/>
            </w:rPr>
          </w:pPr>
        </w:p>
        <w:p w14:paraId="3B5818A3" w14:textId="77777777" w:rsidR="00A87B12" w:rsidRPr="00152FD9" w:rsidRDefault="00A87B12" w:rsidP="00A87B12">
          <w:pPr>
            <w:spacing w:after="0" w:line="240" w:lineRule="auto"/>
            <w:ind w:left="1418" w:hanging="2"/>
            <w:jc w:val="both"/>
            <w:rPr>
              <w:rFonts w:ascii="Arial" w:hAnsi="Arial" w:cs="Arial"/>
              <w:sz w:val="20"/>
              <w:szCs w:val="20"/>
            </w:rPr>
          </w:pPr>
          <w:r w:rsidRPr="00152FD9">
            <w:rPr>
              <w:rFonts w:ascii="Arial" w:hAnsi="Arial" w:cs="Arial"/>
              <w:sz w:val="20"/>
              <w:szCs w:val="20"/>
            </w:rPr>
            <w:t>A solicitação deverá ser encaminhada, considerando os seguintes prazos de antecedência mínima da data da disponibilidade do MATERIAL para entrega:</w:t>
          </w:r>
        </w:p>
        <w:p w14:paraId="3DB5ECB2" w14:textId="77777777" w:rsidR="00A87B12" w:rsidRPr="00152FD9" w:rsidRDefault="00A87B12" w:rsidP="00A87B12">
          <w:pPr>
            <w:spacing w:after="0" w:line="240" w:lineRule="auto"/>
            <w:ind w:left="1418" w:hanging="284"/>
            <w:jc w:val="both"/>
            <w:rPr>
              <w:rFonts w:ascii="Arial" w:hAnsi="Arial" w:cs="Arial"/>
              <w:sz w:val="20"/>
              <w:szCs w:val="20"/>
            </w:rPr>
          </w:pPr>
        </w:p>
        <w:p w14:paraId="07464D72" w14:textId="77777777" w:rsidR="00A87B12" w:rsidRPr="00152FD9" w:rsidRDefault="00A87B12" w:rsidP="00A87B12">
          <w:pPr>
            <w:spacing w:after="0" w:line="240" w:lineRule="auto"/>
            <w:ind w:left="1418" w:hanging="284"/>
            <w:jc w:val="both"/>
            <w:rPr>
              <w:rFonts w:ascii="Arial" w:hAnsi="Arial" w:cs="Arial"/>
              <w:sz w:val="20"/>
              <w:szCs w:val="20"/>
            </w:rPr>
          </w:pPr>
          <w:r w:rsidRPr="00152FD9">
            <w:rPr>
              <w:rFonts w:ascii="Arial" w:hAnsi="Arial" w:cs="Arial"/>
              <w:sz w:val="20"/>
              <w:szCs w:val="20"/>
            </w:rPr>
            <w:t>•</w:t>
          </w:r>
          <w:r w:rsidRPr="00152FD9">
            <w:rPr>
              <w:rFonts w:ascii="Arial" w:hAnsi="Arial" w:cs="Arial"/>
              <w:sz w:val="20"/>
              <w:szCs w:val="20"/>
            </w:rPr>
            <w:tab/>
            <w:t>5 (cinco) dias úteis: para locais com distância de até 350 km da cidade de São Paulo;</w:t>
          </w:r>
        </w:p>
        <w:p w14:paraId="2F15CDA8" w14:textId="77777777" w:rsidR="00A87B12" w:rsidRPr="00152FD9" w:rsidRDefault="00A87B12" w:rsidP="00A87B12">
          <w:pPr>
            <w:spacing w:after="0" w:line="240" w:lineRule="auto"/>
            <w:ind w:left="1418" w:hanging="284"/>
            <w:jc w:val="both"/>
            <w:rPr>
              <w:rFonts w:ascii="Arial" w:hAnsi="Arial" w:cs="Arial"/>
              <w:sz w:val="20"/>
              <w:szCs w:val="20"/>
            </w:rPr>
          </w:pPr>
        </w:p>
        <w:p w14:paraId="727F6531" w14:textId="77777777" w:rsidR="00A87B12" w:rsidRPr="00152FD9" w:rsidRDefault="00A87B12" w:rsidP="00A87B12">
          <w:pPr>
            <w:spacing w:after="0" w:line="240" w:lineRule="auto"/>
            <w:ind w:left="1418" w:hanging="284"/>
            <w:jc w:val="both"/>
            <w:rPr>
              <w:rFonts w:ascii="Arial" w:hAnsi="Arial" w:cs="Arial"/>
              <w:sz w:val="20"/>
              <w:szCs w:val="20"/>
            </w:rPr>
          </w:pPr>
          <w:r w:rsidRPr="00152FD9">
            <w:rPr>
              <w:rFonts w:ascii="Arial" w:hAnsi="Arial" w:cs="Arial"/>
              <w:sz w:val="20"/>
              <w:szCs w:val="20"/>
            </w:rPr>
            <w:t>•</w:t>
          </w:r>
          <w:r w:rsidRPr="00152FD9">
            <w:rPr>
              <w:rFonts w:ascii="Arial" w:hAnsi="Arial" w:cs="Arial"/>
              <w:sz w:val="20"/>
              <w:szCs w:val="20"/>
            </w:rPr>
            <w:tab/>
            <w:t>15 (quinze) dias corridos: para locais no Brasil com distância superior a 350 km da cidade de São Paulo;</w:t>
          </w:r>
        </w:p>
        <w:p w14:paraId="1C5A0DBA" w14:textId="77777777" w:rsidR="00A87B12" w:rsidRPr="00152FD9" w:rsidRDefault="00A87B12" w:rsidP="00A87B12">
          <w:pPr>
            <w:spacing w:after="0" w:line="240" w:lineRule="auto"/>
            <w:ind w:left="1418" w:hanging="284"/>
            <w:jc w:val="both"/>
            <w:rPr>
              <w:rFonts w:ascii="Arial" w:hAnsi="Arial" w:cs="Arial"/>
              <w:sz w:val="20"/>
              <w:szCs w:val="20"/>
            </w:rPr>
          </w:pPr>
        </w:p>
        <w:p w14:paraId="45CD550A" w14:textId="77777777" w:rsidR="00A87B12" w:rsidRPr="00152FD9" w:rsidRDefault="00A87B12" w:rsidP="00A87B12">
          <w:pPr>
            <w:spacing w:after="0" w:line="240" w:lineRule="auto"/>
            <w:ind w:left="1418" w:hanging="284"/>
            <w:jc w:val="both"/>
            <w:rPr>
              <w:rFonts w:ascii="Arial" w:hAnsi="Arial" w:cs="Arial"/>
              <w:sz w:val="20"/>
              <w:szCs w:val="20"/>
            </w:rPr>
          </w:pPr>
          <w:r w:rsidRPr="00152FD9">
            <w:rPr>
              <w:rFonts w:ascii="Arial" w:hAnsi="Arial" w:cs="Arial"/>
              <w:sz w:val="20"/>
              <w:szCs w:val="20"/>
            </w:rPr>
            <w:t>•</w:t>
          </w:r>
          <w:r w:rsidRPr="00152FD9">
            <w:rPr>
              <w:rFonts w:ascii="Arial" w:hAnsi="Arial" w:cs="Arial"/>
              <w:sz w:val="20"/>
              <w:szCs w:val="20"/>
            </w:rPr>
            <w:tab/>
            <w:t xml:space="preserve">60 (sessenta) dias corridos: para locais fora do Brasil.  </w:t>
          </w:r>
        </w:p>
        <w:p w14:paraId="71442A82" w14:textId="77777777" w:rsidR="00A87B12" w:rsidRPr="00152FD9" w:rsidRDefault="00A87B12" w:rsidP="00A87B12">
          <w:pPr>
            <w:spacing w:after="0" w:line="240" w:lineRule="auto"/>
            <w:ind w:left="1418" w:hanging="284"/>
            <w:jc w:val="both"/>
            <w:rPr>
              <w:rFonts w:ascii="Arial" w:hAnsi="Arial" w:cs="Arial"/>
              <w:sz w:val="20"/>
              <w:szCs w:val="20"/>
            </w:rPr>
          </w:pPr>
        </w:p>
        <w:p w14:paraId="5F1FC12C" w14:textId="77777777" w:rsidR="00A87B12" w:rsidRPr="00152FD9" w:rsidRDefault="00A87B12" w:rsidP="00A87B12">
          <w:pPr>
            <w:spacing w:after="0" w:line="240" w:lineRule="auto"/>
            <w:ind w:left="1418" w:hanging="284"/>
            <w:jc w:val="both"/>
            <w:rPr>
              <w:rFonts w:ascii="Arial" w:hAnsi="Arial" w:cs="Arial"/>
              <w:sz w:val="20"/>
              <w:szCs w:val="20"/>
            </w:rPr>
          </w:pPr>
          <w:r w:rsidRPr="00152FD9">
            <w:rPr>
              <w:rFonts w:ascii="Arial" w:hAnsi="Arial" w:cs="Arial"/>
              <w:sz w:val="20"/>
              <w:szCs w:val="20"/>
            </w:rPr>
            <w:t>b)</w:t>
          </w:r>
          <w:r w:rsidRPr="00152FD9">
            <w:rPr>
              <w:rFonts w:ascii="Arial" w:hAnsi="Arial" w:cs="Arial"/>
              <w:sz w:val="20"/>
              <w:szCs w:val="20"/>
            </w:rPr>
            <w:tab/>
            <w:t>orientar ao(s) empregado(s) da COMPANHIA DO METRÔ, antes do início da atividade de inspeção, as condições de segurança do local.</w:t>
          </w:r>
        </w:p>
        <w:p w14:paraId="6042B03D" w14:textId="77777777" w:rsidR="00A87B12" w:rsidRPr="00152FD9" w:rsidRDefault="00A87B12" w:rsidP="00A87B12">
          <w:pPr>
            <w:spacing w:after="0" w:line="240" w:lineRule="auto"/>
            <w:ind w:left="1418" w:hanging="284"/>
            <w:jc w:val="both"/>
            <w:rPr>
              <w:rFonts w:ascii="Arial" w:hAnsi="Arial" w:cs="Arial"/>
              <w:sz w:val="20"/>
              <w:szCs w:val="20"/>
            </w:rPr>
          </w:pPr>
        </w:p>
        <w:p w14:paraId="79700CA4" w14:textId="77777777" w:rsidR="00A87B12" w:rsidRPr="00152FD9" w:rsidRDefault="00A87B12" w:rsidP="00A87B12">
          <w:pPr>
            <w:spacing w:after="0" w:line="240" w:lineRule="auto"/>
            <w:ind w:left="1418" w:hanging="284"/>
            <w:jc w:val="both"/>
            <w:rPr>
              <w:rFonts w:ascii="Arial" w:hAnsi="Arial" w:cs="Arial"/>
              <w:sz w:val="20"/>
              <w:szCs w:val="20"/>
            </w:rPr>
          </w:pPr>
          <w:r w:rsidRPr="00152FD9">
            <w:rPr>
              <w:rFonts w:ascii="Arial" w:hAnsi="Arial" w:cs="Arial"/>
              <w:sz w:val="20"/>
              <w:szCs w:val="20"/>
            </w:rPr>
            <w:t>c)</w:t>
          </w:r>
          <w:r w:rsidRPr="00152FD9">
            <w:rPr>
              <w:rFonts w:ascii="Arial" w:hAnsi="Arial" w:cs="Arial"/>
              <w:sz w:val="20"/>
              <w:szCs w:val="20"/>
            </w:rPr>
            <w:tab/>
            <w:t>garantir todas as condições de segurança necessárias à execução da atividade de inspeção, visando à integridade física do(s) empregado(s) da COMPANHIA DO METRÔ.</w:t>
          </w:r>
        </w:p>
        <w:p w14:paraId="5AA1F2C7" w14:textId="77777777" w:rsidR="00A87B12" w:rsidRPr="00152FD9" w:rsidRDefault="00A87B12" w:rsidP="00A87B12">
          <w:pPr>
            <w:spacing w:after="0" w:line="240" w:lineRule="auto"/>
            <w:ind w:left="1134" w:hanging="1134"/>
            <w:jc w:val="both"/>
            <w:rPr>
              <w:rFonts w:ascii="Arial" w:hAnsi="Arial" w:cs="Arial"/>
              <w:sz w:val="20"/>
              <w:szCs w:val="20"/>
              <w:shd w:val="pct15" w:color="auto" w:fill="FFFFFF"/>
            </w:rPr>
          </w:pPr>
        </w:p>
        <w:p w14:paraId="11EB983C" w14:textId="30FA82EC" w:rsidR="00A87B12" w:rsidRPr="00152FD9" w:rsidRDefault="00A87B12" w:rsidP="00A87B12">
          <w:pPr>
            <w:spacing w:after="0" w:line="240" w:lineRule="auto"/>
            <w:ind w:left="1134" w:hanging="1134"/>
            <w:jc w:val="both"/>
            <w:rPr>
              <w:rFonts w:ascii="Arial" w:hAnsi="Arial" w:cs="Arial"/>
              <w:sz w:val="20"/>
              <w:szCs w:val="20"/>
            </w:rPr>
          </w:pPr>
          <w:r w:rsidRPr="00152FD9">
            <w:rPr>
              <w:rFonts w:ascii="Arial" w:hAnsi="Arial" w:cs="Arial"/>
              <w:sz w:val="20"/>
              <w:szCs w:val="20"/>
            </w:rPr>
            <w:t>3.1.2</w:t>
          </w:r>
          <w:r w:rsidRPr="00152FD9">
            <w:rPr>
              <w:rFonts w:ascii="Arial" w:hAnsi="Arial" w:cs="Arial"/>
              <w:sz w:val="20"/>
              <w:szCs w:val="20"/>
            </w:rPr>
            <w:tab/>
            <w:t xml:space="preserve">Em hipótese alguma deverá ser permitida, pela CONTRATADA, a exposição de empregado(s) do Metrô </w:t>
          </w:r>
          <w:r w:rsidR="008D18DB">
            <w:rPr>
              <w:rFonts w:ascii="Arial" w:hAnsi="Arial" w:cs="Arial"/>
              <w:sz w:val="20"/>
              <w:szCs w:val="20"/>
            </w:rPr>
            <w:t>a</w:t>
          </w:r>
          <w:r w:rsidRPr="00152FD9">
            <w:rPr>
              <w:rFonts w:ascii="Arial" w:hAnsi="Arial" w:cs="Arial"/>
              <w:sz w:val="20"/>
              <w:szCs w:val="20"/>
            </w:rPr>
            <w:t xml:space="preserve"> atividades, operações e ambientes insalubres e/ou perigosos.</w:t>
          </w:r>
        </w:p>
        <w:p w14:paraId="163BE468" w14:textId="77777777" w:rsidR="00A87B12" w:rsidRPr="00152FD9" w:rsidRDefault="00A87B12" w:rsidP="00A87B12">
          <w:pPr>
            <w:spacing w:after="0" w:line="240" w:lineRule="auto"/>
            <w:ind w:left="1134" w:hanging="1134"/>
            <w:jc w:val="both"/>
            <w:rPr>
              <w:rFonts w:ascii="Arial" w:hAnsi="Arial" w:cs="Arial"/>
              <w:sz w:val="20"/>
              <w:szCs w:val="20"/>
            </w:rPr>
          </w:pPr>
        </w:p>
        <w:p w14:paraId="12B61C83" w14:textId="77777777" w:rsidR="00A87B12" w:rsidRPr="00152FD9" w:rsidRDefault="00A87B12" w:rsidP="00A87B12">
          <w:pPr>
            <w:spacing w:after="0" w:line="240" w:lineRule="auto"/>
            <w:ind w:left="1134" w:hanging="1134"/>
            <w:jc w:val="both"/>
            <w:rPr>
              <w:rFonts w:ascii="Arial" w:hAnsi="Arial" w:cs="Arial"/>
              <w:sz w:val="20"/>
              <w:szCs w:val="20"/>
              <w:shd w:val="pct15" w:color="auto" w:fill="FFFFFF"/>
            </w:rPr>
          </w:pPr>
          <w:r w:rsidRPr="00152FD9">
            <w:rPr>
              <w:rFonts w:ascii="Arial" w:hAnsi="Arial" w:cs="Arial"/>
              <w:sz w:val="20"/>
              <w:szCs w:val="20"/>
            </w:rPr>
            <w:t>3.1.3</w:t>
          </w:r>
          <w:r w:rsidRPr="00152FD9">
            <w:rPr>
              <w:rFonts w:ascii="Arial" w:hAnsi="Arial" w:cs="Arial"/>
              <w:sz w:val="20"/>
              <w:szCs w:val="20"/>
            </w:rPr>
            <w:tab/>
            <w:t>O empregado do Metrô poderá solicitar a análise das condições de segurança e saúde ocupacional da atividade a ser realizada nas dependências da CONTRATADA, a qual deverá ser conduzida pela contratada por profissional legalmente habilitado, garantindo-se a mitigação de eventuais fontes, situações ou elementos detectados que, isoladamente ou em combinação com outros, tem potencial de causar lesões ou agravos à saúde.</w:t>
          </w:r>
        </w:p>
        <w:p w14:paraId="6F707FF0" w14:textId="77777777" w:rsidR="00A87B12" w:rsidRPr="00152FD9" w:rsidRDefault="00A87B12" w:rsidP="00A87B12">
          <w:pPr>
            <w:spacing w:after="0" w:line="240" w:lineRule="auto"/>
            <w:ind w:left="1134" w:hanging="1134"/>
            <w:jc w:val="both"/>
            <w:rPr>
              <w:rFonts w:ascii="Arial" w:hAnsi="Arial" w:cs="Arial"/>
              <w:sz w:val="20"/>
              <w:szCs w:val="20"/>
              <w:shd w:val="pct15" w:color="auto" w:fill="FFFFFF"/>
            </w:rPr>
          </w:pPr>
        </w:p>
        <w:p w14:paraId="49E91CCA" w14:textId="77777777" w:rsidR="00A87B12" w:rsidRPr="00152FD9" w:rsidRDefault="00A87B12" w:rsidP="00A87B12">
          <w:pPr>
            <w:spacing w:after="0" w:line="240" w:lineRule="auto"/>
            <w:ind w:left="1134" w:hanging="1134"/>
            <w:jc w:val="both"/>
            <w:rPr>
              <w:rFonts w:ascii="Arial" w:hAnsi="Arial" w:cs="Arial"/>
              <w:sz w:val="20"/>
              <w:szCs w:val="20"/>
              <w:shd w:val="pct15" w:color="auto" w:fill="FFFFFF"/>
            </w:rPr>
          </w:pPr>
          <w:r w:rsidRPr="00152FD9">
            <w:rPr>
              <w:rFonts w:ascii="Arial" w:hAnsi="Arial" w:cs="Arial"/>
              <w:sz w:val="20"/>
              <w:szCs w:val="20"/>
            </w:rPr>
            <w:t>3.1.4</w:t>
          </w:r>
          <w:r w:rsidRPr="00152FD9">
            <w:rPr>
              <w:rFonts w:ascii="Arial" w:hAnsi="Arial" w:cs="Arial"/>
              <w:sz w:val="20"/>
              <w:szCs w:val="20"/>
            </w:rPr>
            <w:tab/>
            <w:t>O empregado da COMPANHIA DO METRÔ poderá cancelar a atividade de inspeção a qualquer momento, caso identifique condições inadequadas para sua realização.</w:t>
          </w:r>
        </w:p>
        <w:p w14:paraId="0F023BF1" w14:textId="77777777" w:rsidR="00A87B12" w:rsidRPr="00152FD9" w:rsidRDefault="00A87B12" w:rsidP="00A87B12">
          <w:pPr>
            <w:spacing w:after="0" w:line="240" w:lineRule="auto"/>
            <w:ind w:left="1134" w:hanging="1134"/>
            <w:jc w:val="both"/>
            <w:rPr>
              <w:rFonts w:ascii="Arial" w:hAnsi="Arial" w:cs="Arial"/>
              <w:sz w:val="20"/>
              <w:szCs w:val="20"/>
              <w:shd w:val="pct15" w:color="auto" w:fill="FFFFFF"/>
            </w:rPr>
          </w:pPr>
        </w:p>
        <w:p w14:paraId="3CC60EEB" w14:textId="77777777" w:rsidR="00A92F2D" w:rsidRDefault="00A87B12" w:rsidP="00A92F2D">
          <w:pPr>
            <w:spacing w:after="0" w:line="240" w:lineRule="auto"/>
            <w:ind w:left="1134" w:hanging="1134"/>
            <w:jc w:val="both"/>
            <w:rPr>
              <w:rFonts w:ascii="Arial" w:hAnsi="Arial" w:cs="Arial"/>
              <w:sz w:val="20"/>
              <w:szCs w:val="20"/>
            </w:rPr>
          </w:pPr>
          <w:r w:rsidRPr="00152FD9">
            <w:rPr>
              <w:rFonts w:ascii="Arial" w:hAnsi="Arial" w:cs="Arial"/>
              <w:sz w:val="20"/>
              <w:szCs w:val="20"/>
            </w:rPr>
            <w:t>3.1.5</w:t>
          </w:r>
          <w:r w:rsidRPr="00152FD9">
            <w:rPr>
              <w:rFonts w:ascii="Arial" w:hAnsi="Arial" w:cs="Arial"/>
              <w:sz w:val="20"/>
              <w:szCs w:val="20"/>
            </w:rPr>
            <w:tab/>
            <w:t>A COMPANHIA DO METRÔ poderá, a seu critério, convocar a CONTRATADA para participar de reunião de implantação do Instrumento Contratual e/ou de planejamento da atividade de inspeção a ser realizada nas dependências da CONTRATADA. Neste caso, esta reunião será realizada em até 10 (dez) dias da data da celebração do Instrumento Contratual, nas dependências da COMPANHIA DO METRÔ.</w:t>
          </w:r>
        </w:p>
        <w:p w14:paraId="0177A251" w14:textId="77777777" w:rsidR="00A92F2D" w:rsidRDefault="00A92F2D" w:rsidP="00A92F2D">
          <w:pPr>
            <w:spacing w:after="0" w:line="240" w:lineRule="auto"/>
            <w:ind w:left="1134" w:hanging="1134"/>
            <w:jc w:val="both"/>
            <w:rPr>
              <w:rFonts w:ascii="Arial" w:hAnsi="Arial" w:cs="Arial"/>
              <w:sz w:val="20"/>
              <w:szCs w:val="20"/>
            </w:rPr>
          </w:pPr>
        </w:p>
        <w:p w14:paraId="0CE4A6E7" w14:textId="7AD4BBD6" w:rsidR="00A92F2D" w:rsidRPr="00A92F2D" w:rsidRDefault="00A92F2D" w:rsidP="00A92F2D">
          <w:pPr>
            <w:spacing w:after="0" w:line="240" w:lineRule="auto"/>
            <w:ind w:left="1134" w:hanging="1134"/>
            <w:jc w:val="both"/>
            <w:rPr>
              <w:rFonts w:ascii="Arial" w:hAnsi="Arial" w:cs="Arial"/>
              <w:sz w:val="20"/>
              <w:szCs w:val="20"/>
            </w:rPr>
          </w:pPr>
          <w:r w:rsidRPr="00A92F2D">
            <w:rPr>
              <w:rFonts w:ascii="Arial" w:hAnsi="Arial" w:cs="Arial"/>
              <w:sz w:val="20"/>
              <w:szCs w:val="20"/>
            </w:rPr>
            <w:t>3.1.6</w:t>
          </w:r>
          <w:r>
            <w:rPr>
              <w:rFonts w:ascii="Arial" w:hAnsi="Arial" w:cs="Arial"/>
              <w:sz w:val="20"/>
              <w:szCs w:val="20"/>
            </w:rPr>
            <w:tab/>
          </w:r>
          <w:r w:rsidRPr="00A92F2D">
            <w:rPr>
              <w:rFonts w:ascii="Arial" w:hAnsi="Arial" w:cs="Arial"/>
              <w:sz w:val="20"/>
              <w:szCs w:val="20"/>
            </w:rPr>
            <w:t>Em caso de inspeção no exterior a CONTRATADA será responsável pelos custos das passagens aéreas e do transporte entre cidades dos empregados da COMPANHIA DO METRÔ, durante as inspeções nas instalações da CONTRATADA, das empresas fabricantes e/ou dos laboratórios responsáveis por testes e ensaios. Os demais custos da viagem serão de responsabilidade da COMPANHIA DO METRÔ.</w:t>
          </w:r>
        </w:p>
        <w:p w14:paraId="3AE39C19" w14:textId="77777777" w:rsidR="00A92F2D" w:rsidRPr="00A92F2D" w:rsidRDefault="00A92F2D" w:rsidP="00A92F2D">
          <w:pPr>
            <w:spacing w:after="0" w:line="240" w:lineRule="auto"/>
            <w:ind w:left="1134" w:hanging="1134"/>
            <w:jc w:val="both"/>
            <w:rPr>
              <w:rFonts w:ascii="Arial" w:hAnsi="Arial" w:cs="Arial"/>
              <w:sz w:val="20"/>
              <w:szCs w:val="20"/>
            </w:rPr>
          </w:pPr>
        </w:p>
        <w:p w14:paraId="45A4F22C" w14:textId="4DF81F0D" w:rsidR="00A92F2D" w:rsidRPr="00152FD9" w:rsidRDefault="00A92F2D" w:rsidP="00A87B12">
          <w:pPr>
            <w:spacing w:after="0" w:line="240" w:lineRule="auto"/>
            <w:ind w:left="1134" w:hanging="1134"/>
            <w:jc w:val="both"/>
            <w:rPr>
              <w:rFonts w:ascii="Arial" w:hAnsi="Arial" w:cs="Arial"/>
              <w:sz w:val="20"/>
              <w:szCs w:val="20"/>
              <w:shd w:val="pct15" w:color="auto" w:fill="FFFFFF"/>
            </w:rPr>
          </w:pPr>
          <w:r w:rsidRPr="00A92F2D">
            <w:rPr>
              <w:rFonts w:ascii="Arial" w:hAnsi="Arial" w:cs="Arial"/>
              <w:sz w:val="20"/>
              <w:szCs w:val="20"/>
            </w:rPr>
            <w:t>3.1.7</w:t>
          </w:r>
          <w:r w:rsidRPr="00A92F2D">
            <w:rPr>
              <w:rFonts w:ascii="Arial" w:hAnsi="Arial" w:cs="Arial"/>
              <w:sz w:val="20"/>
              <w:szCs w:val="20"/>
            </w:rPr>
            <w:tab/>
            <w:t>Caso a inspeção não ocorra na data prevista, por motivos imputáveis à CONTRATADA, esta arcará com as despesas referentes a tarifas, estadias e deslocamentos internos dos inspetores da COMPANHIA DO METRÔ ou seus prepostos decorrentes da reinspeção e o valor apurado será descontado do próximo pagamento a ser efetuado à CONTRATADA</w:t>
          </w:r>
          <w:r>
            <w:rPr>
              <w:rFonts w:ascii="Arial" w:hAnsi="Arial" w:cs="Arial"/>
              <w:sz w:val="20"/>
              <w:szCs w:val="20"/>
            </w:rPr>
            <w:t>.</w:t>
          </w:r>
        </w:p>
        <w:p w14:paraId="5BE707FF" w14:textId="3E2139B4" w:rsidR="00CA71FB" w:rsidRPr="00152FD9" w:rsidRDefault="008E1EA2" w:rsidP="00A92F2D">
          <w:pPr>
            <w:spacing w:after="0" w:line="240" w:lineRule="auto"/>
            <w:jc w:val="both"/>
            <w:rPr>
              <w:rFonts w:ascii="Arial" w:hAnsi="Arial" w:cs="Arial"/>
              <w:sz w:val="20"/>
              <w:szCs w:val="20"/>
              <w:shd w:val="pct15" w:color="auto" w:fill="FFFFFF"/>
            </w:rPr>
          </w:pPr>
        </w:p>
      </w:sdtContent>
    </w:sdt>
    <w:p w14:paraId="492AAFC8" w14:textId="77777777" w:rsidR="00CA71FB" w:rsidRPr="00073D43" w:rsidRDefault="00CA71FB" w:rsidP="00CA71FB">
      <w:pPr>
        <w:spacing w:after="0" w:line="240" w:lineRule="auto"/>
        <w:ind w:left="1134" w:hanging="1134"/>
        <w:jc w:val="both"/>
        <w:rPr>
          <w:rFonts w:ascii="Arial" w:hAnsi="Arial" w:cs="Arial"/>
          <w:sz w:val="20"/>
          <w:szCs w:val="20"/>
        </w:rPr>
      </w:pPr>
    </w:p>
    <w:p w14:paraId="05A665F3"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3</w:t>
      </w:r>
      <w:r w:rsidRPr="00203778">
        <w:rPr>
          <w:rFonts w:ascii="Arial" w:hAnsi="Arial" w:cs="Arial"/>
          <w:sz w:val="20"/>
          <w:szCs w:val="20"/>
        </w:rPr>
        <w:t>.2</w:t>
      </w:r>
      <w:r w:rsidRPr="00203778">
        <w:rPr>
          <w:rFonts w:ascii="Arial" w:hAnsi="Arial" w:cs="Arial"/>
          <w:sz w:val="20"/>
          <w:szCs w:val="20"/>
        </w:rPr>
        <w:tab/>
        <w:t>Caso o MATERIAL se apresente em desacordo com as especificações, a COMPANHIA DO METRÔ poderá rejeitá-lo em até 15 (quinze) dias, a contar da data de sua entrega. A rejeição será formalizada pelo documento Relatório de Inspeção de Material – RIM, ou outro documento oficial da COMPANHIA DO METRÔ.</w:t>
      </w:r>
    </w:p>
    <w:p w14:paraId="5BA1CA08" w14:textId="77777777" w:rsidR="00CA71FB" w:rsidRDefault="00CA71FB" w:rsidP="00CA71FB">
      <w:pPr>
        <w:spacing w:after="0" w:line="240" w:lineRule="auto"/>
        <w:ind w:left="1134" w:hanging="1134"/>
        <w:jc w:val="both"/>
        <w:rPr>
          <w:rFonts w:ascii="Arial" w:hAnsi="Arial" w:cs="Arial"/>
          <w:sz w:val="20"/>
          <w:szCs w:val="20"/>
        </w:rPr>
      </w:pPr>
    </w:p>
    <w:p w14:paraId="68D07BEE"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3.2.1</w:t>
      </w:r>
      <w:r>
        <w:rPr>
          <w:rFonts w:ascii="Arial" w:hAnsi="Arial" w:cs="Arial"/>
          <w:sz w:val="20"/>
          <w:szCs w:val="20"/>
        </w:rPr>
        <w:tab/>
      </w:r>
      <w:r w:rsidRPr="009F3442">
        <w:rPr>
          <w:rFonts w:ascii="Arial" w:hAnsi="Arial" w:cs="Arial"/>
          <w:sz w:val="20"/>
          <w:szCs w:val="20"/>
        </w:rPr>
        <w:t>Mediante comunicação específica a COMPANHIA DO METRÔ poderá prorrogar o prazo de inspeção em até 5 (cinco) dias.</w:t>
      </w:r>
    </w:p>
    <w:p w14:paraId="212F504D" w14:textId="77777777" w:rsidR="00CA71FB" w:rsidRPr="00073D43" w:rsidRDefault="00CA71FB" w:rsidP="00CA71FB">
      <w:pPr>
        <w:spacing w:after="0" w:line="240" w:lineRule="auto"/>
        <w:ind w:left="1134" w:hanging="1134"/>
        <w:jc w:val="both"/>
        <w:rPr>
          <w:rFonts w:ascii="Arial" w:hAnsi="Arial" w:cs="Arial"/>
          <w:sz w:val="20"/>
          <w:szCs w:val="20"/>
          <w:shd w:val="pct15" w:color="auto" w:fill="FFFFFF"/>
        </w:rPr>
      </w:pPr>
    </w:p>
    <w:p w14:paraId="2F285099" w14:textId="77777777" w:rsidR="00CA71FB" w:rsidRPr="00073D43" w:rsidRDefault="00CA71FB" w:rsidP="00CA71FB">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lastRenderedPageBreak/>
        <w:t>3</w:t>
      </w:r>
      <w:r w:rsidRPr="00203778">
        <w:rPr>
          <w:rFonts w:ascii="Arial" w:hAnsi="Arial" w:cs="Arial"/>
          <w:sz w:val="20"/>
          <w:szCs w:val="20"/>
        </w:rPr>
        <w:t>.2.</w:t>
      </w:r>
      <w:r>
        <w:rPr>
          <w:rFonts w:ascii="Arial" w:hAnsi="Arial" w:cs="Arial"/>
          <w:sz w:val="20"/>
          <w:szCs w:val="20"/>
        </w:rPr>
        <w:t>2</w:t>
      </w:r>
      <w:r w:rsidRPr="00203778">
        <w:rPr>
          <w:rFonts w:ascii="Arial" w:hAnsi="Arial" w:cs="Arial"/>
          <w:sz w:val="20"/>
          <w:szCs w:val="20"/>
        </w:rPr>
        <w:tab/>
        <w:t>Os materiais rejeitados pela inspeção ou entregues em excesso serão colocados à disposição do fornecedor, fato esse que será comunicado por escrito. Os itens não aprovados deverão ser retirados, devidamente corrigidos ou substituídos e repostos no local de entrega indicado. O fornecedor terá 5 (cinco) dias úteis para retirá-los, ou dizer por que não o faz, contados da comunicação escrita feita pela COMPANHIA DO METRÔ. Findo o prazo fixado nesta Cláusula, sem qualquer manifestação do fornecedor, a COMPANHIA DO METRÔ poderá dar ao material a destinação que lhe aprouver, não cabendo ao fornecedor nenhuma reivindicação posterior.</w:t>
      </w:r>
    </w:p>
    <w:p w14:paraId="38A8C105" w14:textId="77777777" w:rsidR="00CA71FB" w:rsidRPr="00073D43" w:rsidRDefault="00CA71FB" w:rsidP="00CA71FB">
      <w:pPr>
        <w:spacing w:after="0" w:line="240" w:lineRule="auto"/>
        <w:ind w:left="1134" w:hanging="1134"/>
        <w:jc w:val="both"/>
        <w:rPr>
          <w:rFonts w:ascii="Arial" w:hAnsi="Arial" w:cs="Arial"/>
          <w:sz w:val="20"/>
          <w:szCs w:val="20"/>
          <w:shd w:val="pct15" w:color="auto" w:fill="FFFFFF"/>
        </w:rPr>
      </w:pPr>
    </w:p>
    <w:p w14:paraId="3D01A293"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3</w:t>
      </w:r>
      <w:r w:rsidRPr="00203778">
        <w:rPr>
          <w:rFonts w:ascii="Arial" w:hAnsi="Arial" w:cs="Arial"/>
          <w:sz w:val="20"/>
          <w:szCs w:val="20"/>
        </w:rPr>
        <w:t>.3</w:t>
      </w:r>
      <w:r w:rsidRPr="00203778">
        <w:rPr>
          <w:rFonts w:ascii="Arial" w:hAnsi="Arial" w:cs="Arial"/>
          <w:sz w:val="20"/>
          <w:szCs w:val="20"/>
        </w:rPr>
        <w:tab/>
      </w:r>
      <w:r w:rsidRPr="009F3442">
        <w:rPr>
          <w:rFonts w:ascii="Arial" w:hAnsi="Arial" w:cs="Arial"/>
          <w:sz w:val="20"/>
          <w:szCs w:val="20"/>
        </w:rPr>
        <w:t>Decorrido o prazo de inspeção, conforme indicado no item anterior, o material será considerado como recebido definitivamente desde que observadas as disposições previstas na lei e neste instrumento contratual e não tenha sido emitido documento de rejeição do material.</w:t>
      </w:r>
    </w:p>
    <w:p w14:paraId="02C6BF5E" w14:textId="77777777" w:rsidR="00CA71FB" w:rsidRDefault="00CA71FB" w:rsidP="00CA71FB">
      <w:pPr>
        <w:spacing w:after="0" w:line="240" w:lineRule="auto"/>
        <w:ind w:left="1134" w:hanging="1134"/>
        <w:jc w:val="both"/>
        <w:rPr>
          <w:rFonts w:ascii="Arial" w:hAnsi="Arial" w:cs="Arial"/>
          <w:sz w:val="20"/>
          <w:szCs w:val="20"/>
        </w:rPr>
      </w:pPr>
    </w:p>
    <w:p w14:paraId="1DA82416" w14:textId="77777777" w:rsidR="00CA71FB" w:rsidRPr="005325D1"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4</w:t>
      </w:r>
      <w:r w:rsidRPr="005325D1">
        <w:rPr>
          <w:rFonts w:ascii="Arial" w:hAnsi="Arial" w:cs="Arial"/>
          <w:b/>
          <w:sz w:val="20"/>
          <w:szCs w:val="20"/>
        </w:rPr>
        <w:t>.</w:t>
      </w:r>
      <w:r w:rsidRPr="005325D1">
        <w:rPr>
          <w:rFonts w:ascii="Arial" w:hAnsi="Arial" w:cs="Arial"/>
          <w:b/>
          <w:sz w:val="20"/>
          <w:szCs w:val="20"/>
        </w:rPr>
        <w:tab/>
        <w:t>IMPOSTOS E PAGAMENTO</w:t>
      </w:r>
    </w:p>
    <w:p w14:paraId="567D168B" w14:textId="77777777" w:rsidR="00CA71FB" w:rsidRDefault="00CA71FB" w:rsidP="00CA71FB">
      <w:pPr>
        <w:spacing w:after="0" w:line="240" w:lineRule="auto"/>
        <w:ind w:left="1134" w:hanging="1134"/>
        <w:jc w:val="both"/>
        <w:rPr>
          <w:rFonts w:ascii="Arial" w:hAnsi="Arial" w:cs="Arial"/>
          <w:sz w:val="20"/>
          <w:szCs w:val="20"/>
        </w:rPr>
      </w:pPr>
    </w:p>
    <w:p w14:paraId="17D6A5F8"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4.1</w:t>
      </w:r>
      <w:r w:rsidRPr="00006587">
        <w:rPr>
          <w:rFonts w:ascii="Arial" w:hAnsi="Arial" w:cs="Arial"/>
          <w:sz w:val="20"/>
          <w:szCs w:val="20"/>
        </w:rPr>
        <w:tab/>
        <w:t xml:space="preserve">Fica expressamente estabelecido que a COMPANHIA DO METRÔ não aporá aceite em duplicatas, triplicatas e letras de câmbio e que somente liquidará os títulos que portem, no verso, a condição “Vinculado a Verificação e Cumprimento de Cláusulas Contratuais – Instrumento Contratual nº </w:t>
      </w:r>
      <w:sdt>
        <w:sdtPr>
          <w:rPr>
            <w:rFonts w:ascii="Arial" w:eastAsia="Times New Roman" w:hAnsi="Arial" w:cs="Times New Roman"/>
            <w:kern w:val="1"/>
            <w:sz w:val="20"/>
            <w:szCs w:val="20"/>
            <w:lang w:eastAsia="pt-BR"/>
          </w:rPr>
          <w:alias w:val="Insira o nº da AF/contrato"/>
          <w:tag w:val="Insira o nº da AF/contrato"/>
          <w:id w:val="1625426333"/>
          <w:placeholder>
            <w:docPart w:val="0FB821B342DB4C3DB7F4836B330A818B"/>
          </w:placeholder>
          <w:showingPlcHdr/>
          <w15:color w:val="000080"/>
        </w:sdtPr>
        <w:sdtEndPr/>
        <w:sdtContent>
          <w:r w:rsidRPr="00FA7064">
            <w:rPr>
              <w:rStyle w:val="TextodoEspaoReservado"/>
              <w:rFonts w:ascii="Arial" w:hAnsi="Arial" w:cs="Arial"/>
              <w:i/>
              <w:color w:val="FF0000"/>
              <w:sz w:val="20"/>
            </w:rPr>
            <w:t>Insira o nº da AF/contrato.</w:t>
          </w:r>
        </w:sdtContent>
      </w:sdt>
      <w:r w:rsidRPr="00006587">
        <w:rPr>
          <w:rFonts w:ascii="Arial" w:hAnsi="Arial" w:cs="Arial"/>
          <w:sz w:val="20"/>
          <w:szCs w:val="20"/>
        </w:rPr>
        <w:t>”, firmada pelo emitente e eventuais endossatários</w:t>
      </w:r>
      <w:r w:rsidRPr="00E45845">
        <w:rPr>
          <w:rFonts w:ascii="Arial" w:hAnsi="Arial" w:cs="Arial"/>
          <w:sz w:val="20"/>
          <w:szCs w:val="20"/>
        </w:rPr>
        <w:t>.</w:t>
      </w:r>
    </w:p>
    <w:p w14:paraId="619AEECB" w14:textId="77777777" w:rsidR="00284E45" w:rsidRDefault="00284E45" w:rsidP="00CA71FB">
      <w:pPr>
        <w:spacing w:after="0" w:line="240" w:lineRule="auto"/>
        <w:ind w:left="1134" w:hanging="1134"/>
        <w:jc w:val="both"/>
        <w:rPr>
          <w:rFonts w:ascii="Arial" w:hAnsi="Arial" w:cs="Arial"/>
          <w:sz w:val="20"/>
          <w:szCs w:val="20"/>
        </w:rPr>
      </w:pPr>
    </w:p>
    <w:sdt>
      <w:sdtPr>
        <w:rPr>
          <w:rFonts w:ascii="Arial" w:eastAsia="Arial" w:hAnsi="Arial" w:cs="Arial"/>
          <w:sz w:val="20"/>
          <w:szCs w:val="20"/>
        </w:rPr>
        <w:id w:val="776982700"/>
        <w:placeholder>
          <w:docPart w:val="69BBFA98A7864892BEF6B96C25287E58"/>
        </w:placeholder>
        <w15:color w:val="000080"/>
      </w:sdtPr>
      <w:sdtEndPr/>
      <w:sdtContent>
        <w:p w14:paraId="1AA3D92F" w14:textId="77777777" w:rsidR="006438A8" w:rsidRPr="00284E45" w:rsidRDefault="006438A8" w:rsidP="006438A8">
          <w:pPr>
            <w:spacing w:after="0" w:line="240" w:lineRule="auto"/>
            <w:ind w:left="1134" w:hanging="1134"/>
            <w:jc w:val="both"/>
            <w:rPr>
              <w:rFonts w:ascii="Arial" w:eastAsia="Arial" w:hAnsi="Arial" w:cs="Arial"/>
              <w:sz w:val="20"/>
              <w:szCs w:val="20"/>
            </w:rPr>
          </w:pPr>
          <w:r w:rsidRPr="00284E45">
            <w:rPr>
              <w:rFonts w:ascii="Arial" w:eastAsia="Arial" w:hAnsi="Arial" w:cs="Arial"/>
              <w:sz w:val="20"/>
              <w:szCs w:val="20"/>
            </w:rPr>
            <w:t>4.2</w:t>
          </w:r>
          <w:r w:rsidRPr="00284E45">
            <w:rPr>
              <w:rFonts w:ascii="Arial" w:eastAsia="Arial" w:hAnsi="Arial" w:cs="Arial"/>
              <w:sz w:val="20"/>
              <w:szCs w:val="20"/>
            </w:rPr>
            <w:tab/>
            <w:t>Trata-se de aquisição de peças para emprego na manutenção dos trens da COMPANHIA DO METRÔ, razão pela qual estão isentas de ICMS no Estado de São Paulo, conforme Decreto n° 58.492/12 ou Decreto n° 58.491/12.</w:t>
          </w:r>
        </w:p>
        <w:p w14:paraId="1ACFB01A" w14:textId="77777777" w:rsidR="006438A8" w:rsidRPr="00284E45" w:rsidRDefault="006438A8" w:rsidP="006438A8">
          <w:pPr>
            <w:spacing w:after="0" w:line="240" w:lineRule="auto"/>
            <w:ind w:left="1134" w:hanging="1134"/>
            <w:jc w:val="both"/>
            <w:rPr>
              <w:rFonts w:ascii="Arial" w:eastAsia="Arial" w:hAnsi="Arial" w:cs="Arial"/>
              <w:sz w:val="20"/>
              <w:szCs w:val="20"/>
            </w:rPr>
          </w:pPr>
        </w:p>
        <w:p w14:paraId="2CA3889F" w14:textId="77777777" w:rsidR="006438A8" w:rsidRPr="00284E45" w:rsidRDefault="006438A8" w:rsidP="006438A8">
          <w:pPr>
            <w:spacing w:after="0" w:line="240" w:lineRule="auto"/>
            <w:ind w:left="1134"/>
            <w:jc w:val="both"/>
            <w:rPr>
              <w:rFonts w:ascii="Arial" w:eastAsia="Arial" w:hAnsi="Arial" w:cs="Arial"/>
              <w:b/>
              <w:bCs/>
              <w:color w:val="FF0000"/>
              <w:sz w:val="20"/>
              <w:szCs w:val="20"/>
            </w:rPr>
          </w:pPr>
          <w:r w:rsidRPr="00284E45">
            <w:rPr>
              <w:rFonts w:ascii="Arial" w:eastAsia="Arial" w:hAnsi="Arial" w:cs="Arial"/>
              <w:b/>
              <w:bCs/>
              <w:color w:val="FF0000"/>
              <w:sz w:val="20"/>
              <w:szCs w:val="20"/>
            </w:rPr>
            <w:t>OU</w:t>
          </w:r>
        </w:p>
        <w:p w14:paraId="18BD17ED" w14:textId="77777777" w:rsidR="006438A8" w:rsidRPr="00284E45" w:rsidRDefault="006438A8" w:rsidP="006438A8">
          <w:pPr>
            <w:spacing w:after="0" w:line="240" w:lineRule="auto"/>
            <w:ind w:left="1134" w:hanging="1134"/>
            <w:jc w:val="both"/>
            <w:rPr>
              <w:rFonts w:ascii="Arial" w:eastAsia="Arial" w:hAnsi="Arial" w:cs="Arial"/>
              <w:sz w:val="20"/>
              <w:szCs w:val="20"/>
            </w:rPr>
          </w:pPr>
        </w:p>
        <w:p w14:paraId="0C078728" w14:textId="33FE45C9" w:rsidR="00284E45" w:rsidRDefault="006438A8" w:rsidP="006438A8">
          <w:pPr>
            <w:spacing w:after="0" w:line="240" w:lineRule="auto"/>
            <w:ind w:left="1134"/>
            <w:jc w:val="both"/>
            <w:rPr>
              <w:rFonts w:ascii="Arial" w:eastAsia="Arial" w:hAnsi="Arial" w:cs="Arial"/>
              <w:sz w:val="20"/>
              <w:szCs w:val="20"/>
            </w:rPr>
          </w:pPr>
          <w:r w:rsidRPr="00284E45">
            <w:rPr>
              <w:rFonts w:ascii="Arial" w:eastAsia="Arial" w:hAnsi="Arial" w:cs="Arial"/>
              <w:sz w:val="20"/>
              <w:szCs w:val="20"/>
            </w:rPr>
            <w:t>Os itens ________ são peças para emprego na manutenção dos trens da COMPANHIA DO METRÔ, razão pela qual estão isentas de ICMS no Estado de São Paulo, conforme Decreto n° 58.492/12 ou Decreto n° 58.491/12.</w:t>
          </w:r>
        </w:p>
      </w:sdtContent>
    </w:sdt>
    <w:p w14:paraId="042871BA" w14:textId="77777777" w:rsidR="00CA71FB" w:rsidRPr="00451E96" w:rsidRDefault="00CA71FB" w:rsidP="00CA71FB">
      <w:pPr>
        <w:spacing w:after="0" w:line="240" w:lineRule="auto"/>
        <w:ind w:left="1134" w:hanging="1134"/>
        <w:jc w:val="both"/>
        <w:rPr>
          <w:rFonts w:ascii="Arial" w:hAnsi="Arial" w:cs="Arial"/>
          <w:color w:val="FF0000"/>
          <w:sz w:val="20"/>
          <w:szCs w:val="20"/>
        </w:rPr>
      </w:pPr>
    </w:p>
    <w:p w14:paraId="1E9FAF42" w14:textId="77777777" w:rsidR="00CA71FB" w:rsidRPr="00073D43"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5</w:t>
      </w:r>
      <w:r w:rsidRPr="00073D43">
        <w:rPr>
          <w:rFonts w:ascii="Arial" w:hAnsi="Arial" w:cs="Arial"/>
          <w:b/>
          <w:sz w:val="20"/>
          <w:szCs w:val="20"/>
        </w:rPr>
        <w:t>.</w:t>
      </w:r>
      <w:r w:rsidRPr="00073D43">
        <w:rPr>
          <w:rFonts w:ascii="Arial" w:hAnsi="Arial" w:cs="Arial"/>
          <w:b/>
          <w:sz w:val="20"/>
          <w:szCs w:val="20"/>
        </w:rPr>
        <w:tab/>
        <w:t>GESTÃO D</w:t>
      </w:r>
      <w:r>
        <w:rPr>
          <w:rFonts w:ascii="Arial" w:hAnsi="Arial" w:cs="Arial"/>
          <w:b/>
          <w:sz w:val="20"/>
          <w:szCs w:val="20"/>
        </w:rPr>
        <w:t>O INSTRUMENTO CONTRATUAL E COMUNICAÇÕES</w:t>
      </w:r>
    </w:p>
    <w:p w14:paraId="6F1343C7" w14:textId="77777777" w:rsidR="00CA71FB" w:rsidRPr="00073D43" w:rsidRDefault="00CA71FB" w:rsidP="00CA71FB">
      <w:pPr>
        <w:spacing w:after="0" w:line="240" w:lineRule="auto"/>
        <w:ind w:left="1134" w:hanging="1134"/>
        <w:jc w:val="both"/>
        <w:rPr>
          <w:rFonts w:ascii="Arial" w:hAnsi="Arial" w:cs="Arial"/>
          <w:sz w:val="20"/>
          <w:szCs w:val="20"/>
          <w:shd w:val="pct15" w:color="auto" w:fill="FFFFFF"/>
        </w:rPr>
      </w:pPr>
    </w:p>
    <w:p w14:paraId="511C0A19" w14:textId="4B567110" w:rsidR="00CA71FB" w:rsidRPr="00073D43" w:rsidRDefault="00CA71FB" w:rsidP="00CA71FB">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t>5</w:t>
      </w:r>
      <w:r w:rsidRPr="00FD47F1">
        <w:rPr>
          <w:rFonts w:ascii="Arial" w:hAnsi="Arial" w:cs="Arial"/>
          <w:sz w:val="20"/>
          <w:szCs w:val="20"/>
        </w:rPr>
        <w:t>.1</w:t>
      </w:r>
      <w:r w:rsidRPr="00FD47F1">
        <w:rPr>
          <w:rFonts w:ascii="Arial" w:hAnsi="Arial" w:cs="Arial"/>
          <w:sz w:val="20"/>
          <w:szCs w:val="20"/>
        </w:rPr>
        <w:tab/>
      </w:r>
      <w:r w:rsidRPr="003701F2">
        <w:rPr>
          <w:rFonts w:ascii="Arial" w:hAnsi="Arial" w:cs="Arial"/>
          <w:sz w:val="20"/>
          <w:szCs w:val="20"/>
        </w:rPr>
        <w:t>A COMPANHIA DO METRÔ indica o Gerente de</w:t>
      </w:r>
      <w:r w:rsidR="001F7028">
        <w:rPr>
          <w:rFonts w:ascii="Arial" w:hAnsi="Arial" w:cs="Arial"/>
          <w:sz w:val="20"/>
          <w:szCs w:val="20"/>
        </w:rPr>
        <w:t xml:space="preserve"> </w:t>
      </w:r>
      <w:sdt>
        <w:sdtPr>
          <w:rPr>
            <w:rFonts w:ascii="Arial" w:hAnsi="Arial" w:cs="Arial"/>
            <w:sz w:val="20"/>
            <w:szCs w:val="20"/>
          </w:rPr>
          <w:id w:val="-1669860453"/>
          <w:placeholder>
            <w:docPart w:val="DefaultPlaceholder_-1854013440"/>
          </w:placeholder>
          <w15:color w:val="000080"/>
        </w:sdtPr>
        <w:sdtEndPr/>
        <w:sdtContent>
          <w:r w:rsidRPr="00E65D02">
            <w:rPr>
              <w:rFonts w:ascii="Arial" w:hAnsi="Arial" w:cs="Arial"/>
              <w:sz w:val="20"/>
              <w:szCs w:val="20"/>
            </w:rPr>
            <w:t>Xxxxxxxx Yyyyyy – G__</w:t>
          </w:r>
        </w:sdtContent>
      </w:sdt>
      <w:r w:rsidRPr="003701F2">
        <w:rPr>
          <w:rFonts w:ascii="Arial" w:hAnsi="Arial" w:cs="Arial"/>
          <w:sz w:val="20"/>
          <w:szCs w:val="20"/>
        </w:rPr>
        <w:t>, como responsável pela gestão deste Instrumento Contratual</w:t>
      </w:r>
      <w:r>
        <w:rPr>
          <w:rFonts w:ascii="Arial" w:hAnsi="Arial" w:cs="Arial"/>
          <w:sz w:val="20"/>
          <w:szCs w:val="20"/>
        </w:rPr>
        <w:t xml:space="preserve">, </w:t>
      </w:r>
      <w:r w:rsidRPr="00AE1F5B">
        <w:rPr>
          <w:rFonts w:ascii="Arial" w:hAnsi="Arial" w:cs="Arial"/>
          <w:sz w:val="20"/>
          <w:szCs w:val="20"/>
        </w:rPr>
        <w:t xml:space="preserve">conforme estabelecido no item </w:t>
      </w:r>
      <w:r>
        <w:rPr>
          <w:rFonts w:ascii="Arial" w:hAnsi="Arial" w:cs="Arial"/>
          <w:sz w:val="20"/>
          <w:szCs w:val="20"/>
        </w:rPr>
        <w:t>9</w:t>
      </w:r>
      <w:r w:rsidRPr="00AE1F5B">
        <w:rPr>
          <w:rFonts w:ascii="Arial" w:hAnsi="Arial" w:cs="Arial"/>
          <w:sz w:val="20"/>
          <w:szCs w:val="20"/>
        </w:rPr>
        <w:t xml:space="preserve"> das Cláusulas Gerais do Fornecimento</w:t>
      </w:r>
      <w:r>
        <w:rPr>
          <w:rFonts w:ascii="Arial" w:hAnsi="Arial" w:cs="Arial"/>
          <w:sz w:val="20"/>
          <w:szCs w:val="20"/>
        </w:rPr>
        <w:t>.</w:t>
      </w:r>
    </w:p>
    <w:p w14:paraId="3BBC54FF" w14:textId="77777777" w:rsidR="00CA71FB" w:rsidRDefault="00CA71FB" w:rsidP="00CA71FB">
      <w:pPr>
        <w:spacing w:after="0" w:line="240" w:lineRule="auto"/>
        <w:rPr>
          <w:rFonts w:ascii="Arial" w:hAnsi="Arial" w:cs="Arial"/>
          <w:b/>
          <w:sz w:val="20"/>
          <w:szCs w:val="20"/>
        </w:rPr>
      </w:pPr>
    </w:p>
    <w:p w14:paraId="43159467" w14:textId="77777777" w:rsidR="00CA71FB" w:rsidRPr="00E45845" w:rsidRDefault="00CA71FB" w:rsidP="00CA71FB">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t>5.2</w:t>
      </w:r>
      <w:r w:rsidRPr="005F4B13">
        <w:rPr>
          <w:rFonts w:ascii="Arial" w:hAnsi="Arial" w:cs="Arial"/>
          <w:sz w:val="20"/>
          <w:szCs w:val="20"/>
        </w:rPr>
        <w:tab/>
      </w:r>
      <w:r w:rsidRPr="00612AB0">
        <w:rPr>
          <w:rFonts w:ascii="Arial" w:hAnsi="Arial" w:cs="Arial"/>
          <w:sz w:val="20"/>
          <w:szCs w:val="20"/>
        </w:rPr>
        <w:t>As comunicações recíprocas somente serão consideradas como efetuadas se entregues por correspondências endereçadas da seguinte forma</w:t>
      </w:r>
      <w:r w:rsidRPr="005F4B13">
        <w:rPr>
          <w:rFonts w:ascii="Arial" w:hAnsi="Arial" w:cs="Arial"/>
          <w:sz w:val="20"/>
          <w:szCs w:val="20"/>
        </w:rPr>
        <w:t>:</w:t>
      </w:r>
    </w:p>
    <w:p w14:paraId="2DEAFE1F" w14:textId="77777777" w:rsidR="00CA71FB" w:rsidRPr="00E45845" w:rsidRDefault="00CA71FB" w:rsidP="00CA71FB">
      <w:pPr>
        <w:spacing w:after="0" w:line="240" w:lineRule="auto"/>
        <w:ind w:left="1134" w:hanging="1134"/>
        <w:jc w:val="both"/>
        <w:rPr>
          <w:rFonts w:ascii="Arial" w:hAnsi="Arial" w:cs="Arial"/>
          <w:sz w:val="20"/>
          <w:szCs w:val="20"/>
          <w:shd w:val="pct15" w:color="auto" w:fill="FFFFFF"/>
        </w:rPr>
      </w:pPr>
    </w:p>
    <w:p w14:paraId="2B23C8C6" w14:textId="77777777" w:rsidR="00CA71FB" w:rsidRPr="00E45845" w:rsidRDefault="00CA71FB" w:rsidP="00CA71FB">
      <w:pPr>
        <w:spacing w:after="0" w:line="240" w:lineRule="auto"/>
        <w:ind w:left="1134" w:hanging="1134"/>
        <w:jc w:val="both"/>
        <w:rPr>
          <w:rFonts w:ascii="Arial" w:hAnsi="Arial" w:cs="Arial"/>
          <w:sz w:val="20"/>
          <w:szCs w:val="20"/>
          <w:shd w:val="pct15" w:color="auto" w:fill="FFFFFF"/>
        </w:rPr>
      </w:pPr>
      <w:r w:rsidRPr="005F4B13">
        <w:rPr>
          <w:rFonts w:ascii="Arial" w:hAnsi="Arial" w:cs="Arial"/>
          <w:sz w:val="20"/>
          <w:szCs w:val="20"/>
        </w:rPr>
        <w:tab/>
        <w:t>COMPANHIA DO METROPOLITANO DE SÃO PAULO - METRÔ</w:t>
      </w:r>
    </w:p>
    <w:p w14:paraId="16DA21C8" w14:textId="77777777" w:rsidR="00CA71FB" w:rsidRPr="00E45845" w:rsidRDefault="00CA71FB" w:rsidP="00CA71FB">
      <w:pPr>
        <w:spacing w:after="0" w:line="240" w:lineRule="auto"/>
        <w:ind w:left="1134" w:hanging="1134"/>
        <w:jc w:val="both"/>
        <w:rPr>
          <w:rFonts w:ascii="Arial" w:hAnsi="Arial" w:cs="Arial"/>
          <w:sz w:val="20"/>
          <w:szCs w:val="20"/>
          <w:shd w:val="pct15" w:color="auto" w:fill="FFFFFF"/>
        </w:rPr>
      </w:pPr>
      <w:r w:rsidRPr="00A0062F">
        <w:rPr>
          <w:rFonts w:ascii="Arial" w:hAnsi="Arial" w:cs="Arial"/>
          <w:sz w:val="20"/>
          <w:szCs w:val="20"/>
        </w:rPr>
        <w:tab/>
        <w:t>Rua Boa Vista,175 – Protocolo Geral</w:t>
      </w:r>
    </w:p>
    <w:p w14:paraId="494EC4EE" w14:textId="77777777" w:rsidR="00CA71FB" w:rsidRPr="00E45845" w:rsidRDefault="00CA71FB" w:rsidP="00CA71FB">
      <w:pPr>
        <w:spacing w:after="0" w:line="240" w:lineRule="auto"/>
        <w:ind w:left="1134" w:hanging="1134"/>
        <w:jc w:val="both"/>
        <w:rPr>
          <w:rFonts w:ascii="Arial" w:hAnsi="Arial" w:cs="Arial"/>
          <w:sz w:val="20"/>
          <w:szCs w:val="20"/>
          <w:shd w:val="pct15" w:color="auto" w:fill="FFFFFF"/>
        </w:rPr>
      </w:pPr>
      <w:r w:rsidRPr="00A0062F">
        <w:rPr>
          <w:rFonts w:ascii="Arial" w:hAnsi="Arial" w:cs="Arial"/>
          <w:sz w:val="20"/>
          <w:szCs w:val="20"/>
        </w:rPr>
        <w:tab/>
        <w:t>CEP 01014-920 - São Paulo - SP</w:t>
      </w:r>
    </w:p>
    <w:p w14:paraId="6DE5BF0B" w14:textId="5FDF797B" w:rsidR="00CA71FB" w:rsidRPr="00451E96" w:rsidRDefault="00CA71FB" w:rsidP="00CA71FB">
      <w:pPr>
        <w:spacing w:after="0" w:line="240" w:lineRule="auto"/>
        <w:ind w:left="1134" w:hanging="1134"/>
        <w:jc w:val="both"/>
        <w:rPr>
          <w:rFonts w:ascii="Arial" w:hAnsi="Arial" w:cs="Arial"/>
          <w:color w:val="FF0000"/>
          <w:sz w:val="20"/>
          <w:szCs w:val="20"/>
          <w:shd w:val="pct15" w:color="auto" w:fill="FFFFFF"/>
        </w:rPr>
      </w:pPr>
      <w:r w:rsidRPr="00A0062F">
        <w:rPr>
          <w:rFonts w:ascii="Arial" w:hAnsi="Arial" w:cs="Arial"/>
          <w:sz w:val="20"/>
          <w:szCs w:val="20"/>
        </w:rPr>
        <w:tab/>
        <w:t xml:space="preserve">At. </w:t>
      </w:r>
      <w:sdt>
        <w:sdtPr>
          <w:rPr>
            <w:rFonts w:ascii="Arial" w:hAnsi="Arial" w:cs="Arial"/>
            <w:sz w:val="20"/>
            <w:szCs w:val="20"/>
          </w:rPr>
          <w:id w:val="914901897"/>
          <w:placeholder>
            <w:docPart w:val="DefaultPlaceholder_-1854013440"/>
          </w:placeholder>
          <w15:color w:val="000080"/>
        </w:sdtPr>
        <w:sdtEndPr/>
        <w:sdtContent>
          <w:r w:rsidRPr="007A2BD0">
            <w:rPr>
              <w:rFonts w:ascii="Arial" w:hAnsi="Arial" w:cs="Arial"/>
              <w:sz w:val="20"/>
              <w:szCs w:val="20"/>
            </w:rPr>
            <w:t>Sr. .... [nome do Gestor]</w:t>
          </w:r>
        </w:sdtContent>
      </w:sdt>
    </w:p>
    <w:p w14:paraId="21DEE802" w14:textId="77777777" w:rsidR="00CA71FB" w:rsidRDefault="00CA71FB" w:rsidP="00CA71FB">
      <w:pPr>
        <w:spacing w:after="0" w:line="240" w:lineRule="auto"/>
        <w:ind w:left="1134" w:hanging="1134"/>
        <w:jc w:val="both"/>
        <w:rPr>
          <w:rFonts w:ascii="Arial" w:eastAsia="Times New Roman" w:hAnsi="Arial" w:cs="Times New Roman"/>
          <w:kern w:val="1"/>
          <w:sz w:val="20"/>
          <w:szCs w:val="20"/>
          <w:lang w:eastAsia="pt-BR"/>
        </w:rPr>
      </w:pPr>
      <w:r w:rsidRPr="00A0062F">
        <w:rPr>
          <w:rFonts w:ascii="Arial" w:hAnsi="Arial" w:cs="Arial"/>
          <w:sz w:val="20"/>
          <w:szCs w:val="20"/>
        </w:rPr>
        <w:tab/>
      </w:r>
      <w:r>
        <w:rPr>
          <w:rFonts w:ascii="Arial" w:hAnsi="Arial" w:cs="Arial"/>
          <w:sz w:val="20"/>
          <w:szCs w:val="20"/>
        </w:rPr>
        <w:t>Instrumento Contratual</w:t>
      </w:r>
      <w:r w:rsidRPr="00A0062F">
        <w:rPr>
          <w:rFonts w:ascii="Arial" w:hAnsi="Arial" w:cs="Arial"/>
          <w:sz w:val="20"/>
          <w:szCs w:val="20"/>
        </w:rPr>
        <w:t xml:space="preserve"> nº </w:t>
      </w:r>
      <w:sdt>
        <w:sdtPr>
          <w:rPr>
            <w:rFonts w:ascii="Arial" w:eastAsia="Times New Roman" w:hAnsi="Arial" w:cs="Times New Roman"/>
            <w:kern w:val="1"/>
            <w:sz w:val="20"/>
            <w:szCs w:val="20"/>
            <w:lang w:eastAsia="pt-BR"/>
          </w:rPr>
          <w:alias w:val="Insira o nº da AF/contrato"/>
          <w:tag w:val="Insira o nº da AF/contrato"/>
          <w:id w:val="340819941"/>
          <w:placeholder>
            <w:docPart w:val="8838A371752841F09AEDF3F2FBA546BB"/>
          </w:placeholder>
          <w:showingPlcHdr/>
          <w15:color w:val="000080"/>
        </w:sdtPr>
        <w:sdtEndPr/>
        <w:sdtContent>
          <w:r w:rsidRPr="00FA7064">
            <w:rPr>
              <w:rStyle w:val="TextodoEspaoReservado"/>
              <w:rFonts w:ascii="Arial" w:hAnsi="Arial" w:cs="Arial"/>
              <w:i/>
              <w:color w:val="FF0000"/>
              <w:sz w:val="20"/>
            </w:rPr>
            <w:t>Insira o nº da AF/contrato.</w:t>
          </w:r>
        </w:sdtContent>
      </w:sdt>
    </w:p>
    <w:p w14:paraId="6B2C163A" w14:textId="77777777" w:rsidR="00AC1522" w:rsidRPr="00E45845" w:rsidRDefault="00AC1522" w:rsidP="00CA71FB">
      <w:pPr>
        <w:spacing w:after="0" w:line="240" w:lineRule="auto"/>
        <w:ind w:left="1134" w:hanging="1134"/>
        <w:jc w:val="both"/>
        <w:rPr>
          <w:rFonts w:ascii="Arial" w:hAnsi="Arial" w:cs="Arial"/>
          <w:sz w:val="20"/>
          <w:szCs w:val="20"/>
          <w:shd w:val="pct15" w:color="auto" w:fill="FFFFFF"/>
        </w:rPr>
      </w:pPr>
    </w:p>
    <w:sdt>
      <w:sdtPr>
        <w:rPr>
          <w:rFonts w:ascii="Arial" w:eastAsia="Arial" w:hAnsi="Arial" w:cs="Arial"/>
          <w:sz w:val="20"/>
          <w:szCs w:val="20"/>
        </w:rPr>
        <w:id w:val="284390567"/>
        <w:placeholder>
          <w:docPart w:val="8374F714F4AE40BD8BF7E8B78C5F04AE"/>
        </w:placeholder>
        <w15:color w:val="000080"/>
      </w:sdtPr>
      <w:sdtEndPr/>
      <w:sdtContent>
        <w:sdt>
          <w:sdtPr>
            <w:rPr>
              <w:rFonts w:ascii="Arial" w:eastAsia="Arial" w:hAnsi="Arial" w:cs="Arial"/>
              <w:sz w:val="20"/>
              <w:szCs w:val="20"/>
            </w:rPr>
            <w:id w:val="1184477644"/>
            <w:placeholder>
              <w:docPart w:val="1268E5B34F2F47E39BB92AE72A4545BC"/>
            </w:placeholder>
            <w15:color w:val="000080"/>
          </w:sdtPr>
          <w:sdtEndPr/>
          <w:sdtContent>
            <w:p w14:paraId="1A61730E" w14:textId="77777777" w:rsidR="00B41A15" w:rsidRPr="001F5B6C" w:rsidRDefault="00B41A15" w:rsidP="00B41A15">
              <w:pPr>
                <w:spacing w:after="0" w:line="240" w:lineRule="auto"/>
                <w:ind w:left="1134" w:hanging="1134"/>
                <w:jc w:val="both"/>
                <w:rPr>
                  <w:rFonts w:ascii="Arial" w:hAnsi="Arial" w:cs="Arial"/>
                  <w:i/>
                  <w:iCs/>
                  <w:color w:val="FF0000"/>
                  <w:sz w:val="20"/>
                  <w:szCs w:val="20"/>
                </w:rPr>
              </w:pPr>
              <w:r>
                <w:rPr>
                  <w:rFonts w:ascii="Arial" w:hAnsi="Arial" w:cs="Arial"/>
                  <w:i/>
                  <w:iCs/>
                  <w:color w:val="FF0000"/>
                  <w:sz w:val="20"/>
                  <w:szCs w:val="20"/>
                </w:rPr>
                <w:t>(Manter esse item apenas se previsto na RC)</w:t>
              </w:r>
            </w:p>
            <w:p w14:paraId="2787A4A6" w14:textId="77777777" w:rsidR="00B41A15" w:rsidRDefault="00B41A15" w:rsidP="00B41A15">
              <w:pPr>
                <w:spacing w:after="0" w:line="240" w:lineRule="auto"/>
                <w:ind w:left="1134" w:hanging="1134"/>
                <w:jc w:val="both"/>
                <w:rPr>
                  <w:rFonts w:ascii="Arial" w:eastAsia="Arial" w:hAnsi="Arial" w:cs="Arial"/>
                  <w:sz w:val="20"/>
                  <w:szCs w:val="20"/>
                </w:rPr>
              </w:pPr>
            </w:p>
            <w:p w14:paraId="19C42F80" w14:textId="77777777" w:rsidR="00B41A15" w:rsidRDefault="00B41A15" w:rsidP="00B41A15">
              <w:pPr>
                <w:spacing w:after="0" w:line="240" w:lineRule="auto"/>
                <w:ind w:left="1134" w:hanging="1134"/>
                <w:jc w:val="both"/>
                <w:rPr>
                  <w:rFonts w:ascii="Arial" w:hAnsi="Arial" w:cs="Arial"/>
                  <w:b/>
                  <w:sz w:val="20"/>
                  <w:szCs w:val="20"/>
                </w:rPr>
              </w:pPr>
              <w:r>
                <w:rPr>
                  <w:rFonts w:ascii="Arial" w:hAnsi="Arial" w:cs="Arial"/>
                  <w:b/>
                  <w:sz w:val="20"/>
                  <w:szCs w:val="20"/>
                </w:rPr>
                <w:t>6.</w:t>
              </w:r>
              <w:r w:rsidRPr="00073D43">
                <w:rPr>
                  <w:rFonts w:ascii="Arial" w:hAnsi="Arial" w:cs="Arial"/>
                  <w:b/>
                  <w:sz w:val="20"/>
                  <w:szCs w:val="20"/>
                </w:rPr>
                <w:tab/>
                <w:t>GARANTIA TÉCNIC</w:t>
              </w:r>
              <w:r>
                <w:rPr>
                  <w:rFonts w:ascii="Arial" w:hAnsi="Arial" w:cs="Arial"/>
                  <w:b/>
                  <w:sz w:val="20"/>
                  <w:szCs w:val="20"/>
                </w:rPr>
                <w:t>A</w:t>
              </w:r>
            </w:p>
            <w:p w14:paraId="165F0803" w14:textId="77777777" w:rsidR="00B41A15" w:rsidRDefault="00B41A15" w:rsidP="00B41A15">
              <w:pPr>
                <w:spacing w:after="0" w:line="240" w:lineRule="auto"/>
                <w:ind w:left="1134" w:hanging="1134"/>
                <w:jc w:val="both"/>
                <w:rPr>
                  <w:rFonts w:ascii="Arial" w:hAnsi="Arial" w:cs="Arial"/>
                  <w:b/>
                  <w:sz w:val="20"/>
                  <w:szCs w:val="20"/>
                </w:rPr>
              </w:pPr>
            </w:p>
            <w:p w14:paraId="56C30BA4" w14:textId="77777777" w:rsidR="00B41A15" w:rsidRPr="00073D43" w:rsidRDefault="00B41A15" w:rsidP="00B41A15">
              <w:pPr>
                <w:spacing w:after="0" w:line="240" w:lineRule="auto"/>
                <w:ind w:left="1134" w:hanging="1134"/>
                <w:jc w:val="both"/>
                <w:rPr>
                  <w:rFonts w:ascii="Arial" w:eastAsia="Arial" w:hAnsi="Arial" w:cs="Arial"/>
                  <w:sz w:val="20"/>
                  <w:szCs w:val="20"/>
                  <w:shd w:val="pct15" w:color="auto" w:fill="FFFFFF"/>
                </w:rPr>
              </w:pPr>
              <w:r>
                <w:rPr>
                  <w:rFonts w:ascii="Arial" w:hAnsi="Arial" w:cs="Arial"/>
                  <w:sz w:val="20"/>
                  <w:szCs w:val="20"/>
                </w:rPr>
                <w:t>6</w:t>
              </w:r>
              <w:r w:rsidRPr="00AF0AAF">
                <w:rPr>
                  <w:rFonts w:ascii="Arial" w:hAnsi="Arial" w:cs="Arial"/>
                  <w:sz w:val="20"/>
                  <w:szCs w:val="20"/>
                </w:rPr>
                <w:t>.1</w:t>
              </w:r>
              <w:r w:rsidRPr="00AF0AAF">
                <w:rPr>
                  <w:rFonts w:ascii="Arial" w:hAnsi="Arial" w:cs="Arial"/>
                  <w:sz w:val="20"/>
                  <w:szCs w:val="20"/>
                </w:rPr>
                <w:tab/>
                <w:t xml:space="preserve">O prazo de garantia do material, desde que aprovado pela COMPANHIA DO METRÔ, contra defeitos de projetos, de componentes ou de fabricação, independentemente dos resultados de inspeção, verificações e liberações efetuadas pela COMPANHIA DO METRÔ por ocasião do faturamento, é de </w:t>
              </w:r>
              <w:sdt>
                <w:sdtPr>
                  <w:rPr>
                    <w:rFonts w:ascii="Arial" w:hAnsi="Arial" w:cs="Arial"/>
                    <w:sz w:val="20"/>
                    <w:szCs w:val="20"/>
                  </w:rPr>
                  <w:id w:val="1329943151"/>
                  <w:placeholder>
                    <w:docPart w:val="0A682CEE4B55481EAA2884E65F09CB25"/>
                  </w:placeholder>
                  <w15:color w:val="000080"/>
                </w:sdtPr>
                <w:sdtEndPr>
                  <w:rPr>
                    <w:rFonts w:eastAsia="Arial"/>
                  </w:rPr>
                </w:sdtEndPr>
                <w:sdtContent>
                  <w:r w:rsidRPr="00922888">
                    <w:rPr>
                      <w:rFonts w:ascii="Arial" w:hAnsi="Arial" w:cs="Arial"/>
                      <w:sz w:val="20"/>
                      <w:szCs w:val="20"/>
                    </w:rPr>
                    <w:t>____</w:t>
                  </w:r>
                  <w:r w:rsidRPr="00922888">
                    <w:rPr>
                      <w:rFonts w:ascii="Arial" w:eastAsia="Arial" w:hAnsi="Arial" w:cs="Arial"/>
                      <w:sz w:val="20"/>
                      <w:szCs w:val="20"/>
                    </w:rPr>
                    <w:t xml:space="preserve"> (extenso) dias</w:t>
                  </w:r>
                </w:sdtContent>
              </w:sdt>
              <w:r w:rsidRPr="00AF0AAF">
                <w:rPr>
                  <w:rFonts w:ascii="Arial" w:eastAsia="Arial" w:hAnsi="Arial" w:cs="Arial"/>
                  <w:sz w:val="20"/>
                  <w:szCs w:val="20"/>
                </w:rPr>
                <w:t xml:space="preserve">, contados a partir </w:t>
              </w:r>
              <w:sdt>
                <w:sdtPr>
                  <w:rPr>
                    <w:rFonts w:ascii="Arial" w:eastAsia="Arial" w:hAnsi="Arial" w:cs="Arial"/>
                    <w:sz w:val="20"/>
                    <w:szCs w:val="20"/>
                  </w:rPr>
                  <w:id w:val="-1257210167"/>
                  <w:placeholder>
                    <w:docPart w:val="0A682CEE4B55481EAA2884E65F09CB25"/>
                  </w:placeholder>
                  <w15:color w:val="000080"/>
                </w:sdtPr>
                <w:sdtEndPr/>
                <w:sdtContent>
                  <w:r w:rsidRPr="00922888">
                    <w:rPr>
                      <w:rFonts w:ascii="Arial" w:eastAsia="Arial" w:hAnsi="Arial" w:cs="Arial"/>
                      <w:sz w:val="20"/>
                      <w:szCs w:val="20"/>
                    </w:rPr>
                    <w:t>da ________.</w:t>
                  </w:r>
                </w:sdtContent>
              </w:sdt>
            </w:p>
            <w:p w14:paraId="13A28765" w14:textId="77777777" w:rsidR="00B41A15" w:rsidRPr="00073D43" w:rsidRDefault="00B41A15" w:rsidP="00B41A15">
              <w:pPr>
                <w:spacing w:after="0" w:line="240" w:lineRule="auto"/>
                <w:ind w:left="1134" w:hanging="1134"/>
                <w:jc w:val="both"/>
                <w:rPr>
                  <w:rFonts w:ascii="Arial" w:hAnsi="Arial" w:cs="Arial"/>
                  <w:sz w:val="20"/>
                  <w:szCs w:val="20"/>
                  <w:shd w:val="pct15" w:color="auto" w:fill="FFFFFF"/>
                </w:rPr>
              </w:pPr>
            </w:p>
            <w:p w14:paraId="5D30E7FC" w14:textId="77777777" w:rsidR="00B41A15" w:rsidRPr="00073D43" w:rsidRDefault="00B41A15" w:rsidP="00B41A15">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lastRenderedPageBreak/>
                <w:t>6</w:t>
              </w:r>
              <w:r w:rsidRPr="00AF0AAF">
                <w:rPr>
                  <w:rFonts w:ascii="Arial" w:hAnsi="Arial" w:cs="Arial"/>
                  <w:sz w:val="20"/>
                  <w:szCs w:val="20"/>
                </w:rPr>
                <w:t>.2</w:t>
              </w:r>
              <w:r w:rsidRPr="00AF0AAF">
                <w:rPr>
                  <w:rFonts w:ascii="Arial" w:hAnsi="Arial" w:cs="Arial"/>
                  <w:sz w:val="20"/>
                  <w:szCs w:val="20"/>
                </w:rPr>
                <w:tab/>
                <w:t xml:space="preserve">Durante o período de garantia estipulado a CONTRATADA deverá, após pedido formulado, por escrito, pela COMPANHIA DO METRÔ, substituir ou reparar e devolver, em até </w:t>
              </w:r>
              <w:sdt>
                <w:sdtPr>
                  <w:rPr>
                    <w:rFonts w:ascii="Arial" w:hAnsi="Arial" w:cs="Arial"/>
                    <w:sz w:val="20"/>
                    <w:szCs w:val="20"/>
                  </w:rPr>
                  <w:id w:val="1406263715"/>
                  <w:placeholder>
                    <w:docPart w:val="0A682CEE4B55481EAA2884E65F09CB25"/>
                  </w:placeholder>
                  <w15:color w:val="000080"/>
                </w:sdtPr>
                <w:sdtEndPr/>
                <w:sdtContent>
                  <w:r w:rsidRPr="00922888">
                    <w:rPr>
                      <w:rFonts w:ascii="Arial" w:hAnsi="Arial" w:cs="Arial"/>
                      <w:sz w:val="20"/>
                      <w:szCs w:val="20"/>
                    </w:rPr>
                    <w:t>___ (extenso) dias</w:t>
                  </w:r>
                </w:sdtContent>
              </w:sdt>
              <w:r w:rsidRPr="00AF0AAF">
                <w:rPr>
                  <w:rFonts w:ascii="Arial" w:hAnsi="Arial" w:cs="Arial"/>
                  <w:sz w:val="20"/>
                  <w:szCs w:val="20"/>
                </w:rPr>
                <w:t xml:space="preserve"> sem ônus para a COMPANHIA DO METRÔ, e nas próprias instalações desta, quaisquer peças ou componentes do fornecimento que não correspondam às respectivas especificações técnicas, e que, durante o seu uso em condições normais de operação e manutenção, revelem defeito ou falha de qualquer espécie, ou que não atinjam integralmente as condições de proteção especificadas contratualmente.</w:t>
              </w:r>
            </w:p>
            <w:p w14:paraId="38409486" w14:textId="77777777" w:rsidR="00B41A15" w:rsidRPr="00073D43" w:rsidRDefault="00B41A15" w:rsidP="00B41A15">
              <w:pPr>
                <w:spacing w:after="0" w:line="240" w:lineRule="auto"/>
                <w:ind w:left="1134" w:hanging="1134"/>
                <w:jc w:val="both"/>
                <w:rPr>
                  <w:rFonts w:ascii="Arial" w:hAnsi="Arial" w:cs="Arial"/>
                  <w:sz w:val="20"/>
                  <w:szCs w:val="20"/>
                  <w:shd w:val="pct15" w:color="auto" w:fill="FFFFFF"/>
                </w:rPr>
              </w:pPr>
            </w:p>
            <w:p w14:paraId="208EBAB0" w14:textId="77777777" w:rsidR="00B41A15" w:rsidRPr="00073D43" w:rsidRDefault="00B41A15" w:rsidP="00B41A15">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t>6</w:t>
              </w:r>
              <w:r w:rsidRPr="00AF0AAF">
                <w:rPr>
                  <w:rFonts w:ascii="Arial" w:hAnsi="Arial" w:cs="Arial"/>
                  <w:sz w:val="20"/>
                  <w:szCs w:val="20"/>
                </w:rPr>
                <w:t>.3</w:t>
              </w:r>
              <w:r w:rsidRPr="00AF0AAF">
                <w:rPr>
                  <w:rFonts w:ascii="Arial" w:hAnsi="Arial" w:cs="Arial"/>
                  <w:sz w:val="20"/>
                  <w:szCs w:val="20"/>
                </w:rPr>
                <w:tab/>
                <w:t>As peças ou componentes reparados ou substituídos durante o período de garantia terão seus prazos de garantia revalidados por idêntico período, contados da data da execução do reparo ou substituição, ficando entendido que a revalidação dar-se-á apenas uma vez.</w:t>
              </w:r>
            </w:p>
            <w:p w14:paraId="1E9CBBE5" w14:textId="77777777" w:rsidR="00B41A15" w:rsidRPr="00073D43" w:rsidRDefault="00B41A15" w:rsidP="00B41A15">
              <w:pPr>
                <w:spacing w:after="0" w:line="240" w:lineRule="auto"/>
                <w:ind w:left="1134" w:hanging="1134"/>
                <w:jc w:val="both"/>
                <w:rPr>
                  <w:rFonts w:ascii="Arial" w:hAnsi="Arial" w:cs="Arial"/>
                  <w:sz w:val="20"/>
                  <w:szCs w:val="20"/>
                </w:rPr>
              </w:pPr>
            </w:p>
            <w:p w14:paraId="7DE0FE61" w14:textId="77777777" w:rsidR="00B41A15" w:rsidRDefault="00B41A15" w:rsidP="00B41A15">
              <w:pPr>
                <w:spacing w:after="0" w:line="240" w:lineRule="auto"/>
                <w:ind w:left="1134" w:hanging="1134"/>
                <w:jc w:val="both"/>
                <w:rPr>
                  <w:rFonts w:ascii="Arial" w:eastAsia="Arial" w:hAnsi="Arial" w:cs="Arial"/>
                  <w:sz w:val="20"/>
                  <w:szCs w:val="20"/>
                </w:rPr>
              </w:pPr>
              <w:r>
                <w:rPr>
                  <w:rFonts w:ascii="Arial" w:hAnsi="Arial" w:cs="Arial"/>
                  <w:sz w:val="20"/>
                  <w:szCs w:val="20"/>
                </w:rPr>
                <w:t>6</w:t>
              </w:r>
              <w:r w:rsidRPr="00AF0AAF">
                <w:rPr>
                  <w:rFonts w:ascii="Arial" w:hAnsi="Arial" w:cs="Arial"/>
                  <w:sz w:val="20"/>
                  <w:szCs w:val="20"/>
                </w:rPr>
                <w:t>.4</w:t>
              </w:r>
              <w:r w:rsidRPr="00AF0AAF">
                <w:rPr>
                  <w:rFonts w:ascii="Arial" w:hAnsi="Arial" w:cs="Arial"/>
                  <w:sz w:val="20"/>
                  <w:szCs w:val="20"/>
                </w:rPr>
                <w:tab/>
              </w:r>
              <w:r w:rsidRPr="00AF0AAF">
                <w:rPr>
                  <w:rFonts w:ascii="Arial" w:eastAsia="Arial" w:hAnsi="Arial" w:cs="Arial"/>
                  <w:sz w:val="20"/>
                  <w:szCs w:val="20"/>
                </w:rPr>
                <w:t>Se a CONTRATADA, dentro d</w:t>
              </w:r>
              <w:r w:rsidRPr="00AF0AAF">
                <w:rPr>
                  <w:rFonts w:ascii="Arial" w:hAnsi="Arial" w:cs="Arial"/>
                  <w:sz w:val="20"/>
                  <w:szCs w:val="20"/>
                </w:rPr>
                <w:t xml:space="preserve">o prazo </w:t>
              </w:r>
              <w:sdt>
                <w:sdtPr>
                  <w:rPr>
                    <w:rFonts w:ascii="Arial" w:hAnsi="Arial" w:cs="Arial"/>
                    <w:sz w:val="20"/>
                    <w:szCs w:val="20"/>
                  </w:rPr>
                  <w:id w:val="-1486775409"/>
                  <w:placeholder>
                    <w:docPart w:val="0A682CEE4B55481EAA2884E65F09CB25"/>
                  </w:placeholder>
                  <w15:color w:val="000080"/>
                </w:sdtPr>
                <w:sdtEndPr>
                  <w:rPr>
                    <w:color w:val="FF0000"/>
                  </w:rPr>
                </w:sdtEndPr>
                <w:sdtContent>
                  <w:r w:rsidRPr="00922888">
                    <w:rPr>
                      <w:rFonts w:ascii="Arial" w:hAnsi="Arial" w:cs="Arial"/>
                      <w:sz w:val="20"/>
                      <w:szCs w:val="20"/>
                    </w:rPr>
                    <w:t>___________ (extenso) dias</w:t>
                  </w:r>
                </w:sdtContent>
              </w:sdt>
              <w:r w:rsidRPr="00AF0AAF">
                <w:rPr>
                  <w:rFonts w:ascii="Arial" w:hAnsi="Arial" w:cs="Arial"/>
                  <w:sz w:val="20"/>
                  <w:szCs w:val="20"/>
                </w:rPr>
                <w:t xml:space="preserve"> do recebimento da notificação emitida pela COMPANHIA DO METRÔ</w:t>
              </w:r>
              <w:r w:rsidRPr="00AF0AAF">
                <w:rPr>
                  <w:rFonts w:ascii="Arial" w:eastAsia="Arial" w:hAnsi="Arial" w:cs="Arial"/>
                  <w:sz w:val="20"/>
                  <w:szCs w:val="20"/>
                </w:rPr>
                <w:t>, não adotar providências concretas para o início do conserto ou da substituição da parte do fornecimento comprovadamente defeituosa, a COMPANHIA DO METRÔ, a seu exclusivo critério, poderá mandar consertar ou substituir as peças ou componentes defeituosos por conta e risco da CONTRATADA, sem que isso exima a mesma de suas responsabilidades contratuais.</w:t>
              </w:r>
            </w:p>
          </w:sdtContent>
        </w:sdt>
        <w:p w14:paraId="41ED8070" w14:textId="3B8BC64D" w:rsidR="00AC7566" w:rsidRDefault="008E1EA2" w:rsidP="00B41A15">
          <w:pPr>
            <w:spacing w:after="0" w:line="240" w:lineRule="auto"/>
            <w:ind w:left="1134" w:hanging="1134"/>
            <w:jc w:val="both"/>
            <w:rPr>
              <w:rFonts w:ascii="Arial" w:eastAsia="Arial" w:hAnsi="Arial" w:cs="Arial"/>
              <w:sz w:val="20"/>
              <w:szCs w:val="20"/>
            </w:rPr>
          </w:pPr>
        </w:p>
      </w:sdtContent>
    </w:sdt>
    <w:p w14:paraId="1548142A" w14:textId="536E1A23" w:rsidR="00CA71FB" w:rsidRPr="00AC7566" w:rsidRDefault="00CA71FB" w:rsidP="00AC7566">
      <w:pPr>
        <w:spacing w:after="0" w:line="240" w:lineRule="auto"/>
        <w:ind w:left="1134" w:hanging="1134"/>
        <w:jc w:val="both"/>
        <w:rPr>
          <w:rFonts w:ascii="Arial" w:hAnsi="Arial" w:cs="Arial"/>
          <w:sz w:val="20"/>
          <w:szCs w:val="20"/>
          <w:shd w:val="pct15" w:color="auto" w:fill="FFFFFF"/>
        </w:rPr>
      </w:pPr>
      <w:r>
        <w:rPr>
          <w:rFonts w:ascii="Arial" w:eastAsia="Arial" w:hAnsi="Arial" w:cs="Arial"/>
          <w:b/>
          <w:bCs/>
          <w:sz w:val="20"/>
        </w:rPr>
        <w:br w:type="page"/>
      </w:r>
    </w:p>
    <w:p w14:paraId="093A510C" w14:textId="77777777" w:rsidR="00CA71FB" w:rsidRDefault="00CA71FB" w:rsidP="00CA71FB">
      <w:pPr>
        <w:spacing w:after="0" w:line="240" w:lineRule="auto"/>
        <w:jc w:val="center"/>
        <w:rPr>
          <w:rFonts w:ascii="Arial" w:hAnsi="Arial" w:cs="Arial"/>
          <w:b/>
          <w:sz w:val="20"/>
          <w:szCs w:val="20"/>
        </w:rPr>
      </w:pPr>
      <w:r w:rsidRPr="003761BC">
        <w:rPr>
          <w:rFonts w:ascii="Arial" w:hAnsi="Arial" w:cs="Arial"/>
          <w:b/>
          <w:sz w:val="20"/>
          <w:szCs w:val="20"/>
        </w:rPr>
        <w:lastRenderedPageBreak/>
        <w:t>CL</w:t>
      </w:r>
      <w:r>
        <w:rPr>
          <w:rFonts w:ascii="Arial" w:hAnsi="Arial" w:cs="Arial"/>
          <w:b/>
          <w:sz w:val="20"/>
          <w:szCs w:val="20"/>
        </w:rPr>
        <w:t>Á</w:t>
      </w:r>
      <w:r w:rsidRPr="003761BC">
        <w:rPr>
          <w:rFonts w:ascii="Arial" w:hAnsi="Arial" w:cs="Arial"/>
          <w:b/>
          <w:sz w:val="20"/>
          <w:szCs w:val="20"/>
        </w:rPr>
        <w:t>USULAS GERAIS DE FORNECIMENTO</w:t>
      </w:r>
    </w:p>
    <w:p w14:paraId="1D43FF45" w14:textId="77777777" w:rsidR="00CA71FB" w:rsidRDefault="00CA71FB" w:rsidP="00CA71FB">
      <w:pPr>
        <w:spacing w:after="0" w:line="240" w:lineRule="auto"/>
        <w:rPr>
          <w:rFonts w:ascii="Arial" w:hAnsi="Arial" w:cs="Arial"/>
          <w:b/>
          <w:sz w:val="20"/>
          <w:szCs w:val="20"/>
        </w:rPr>
      </w:pPr>
    </w:p>
    <w:p w14:paraId="54A4BF99" w14:textId="77777777" w:rsidR="00CA71FB" w:rsidRPr="00E45845" w:rsidRDefault="00CA71FB" w:rsidP="00CA71FB">
      <w:pPr>
        <w:spacing w:after="0" w:line="240" w:lineRule="auto"/>
        <w:ind w:left="1134" w:hanging="1134"/>
        <w:jc w:val="both"/>
        <w:rPr>
          <w:rFonts w:ascii="Arial" w:hAnsi="Arial" w:cs="Arial"/>
          <w:b/>
          <w:sz w:val="20"/>
          <w:szCs w:val="20"/>
        </w:rPr>
      </w:pPr>
      <w:r w:rsidRPr="00E45845">
        <w:rPr>
          <w:rFonts w:ascii="Arial" w:hAnsi="Arial" w:cs="Arial"/>
          <w:b/>
          <w:sz w:val="20"/>
          <w:szCs w:val="20"/>
        </w:rPr>
        <w:t>1.</w:t>
      </w:r>
      <w:r w:rsidRPr="00E45845">
        <w:rPr>
          <w:rFonts w:ascii="Arial" w:hAnsi="Arial" w:cs="Arial"/>
          <w:b/>
          <w:sz w:val="20"/>
          <w:szCs w:val="20"/>
        </w:rPr>
        <w:tab/>
        <w:t>PREÇOS</w:t>
      </w:r>
    </w:p>
    <w:p w14:paraId="4F574000" w14:textId="77777777" w:rsidR="00CA71FB" w:rsidRPr="00E45845" w:rsidRDefault="00CA71FB" w:rsidP="00CA71FB">
      <w:pPr>
        <w:spacing w:after="0" w:line="240" w:lineRule="auto"/>
        <w:ind w:left="1134" w:hanging="1134"/>
        <w:jc w:val="both"/>
        <w:rPr>
          <w:rFonts w:ascii="Arial" w:hAnsi="Arial" w:cs="Arial"/>
          <w:sz w:val="20"/>
          <w:szCs w:val="20"/>
        </w:rPr>
      </w:pPr>
    </w:p>
    <w:p w14:paraId="613F1DA9" w14:textId="7F70113E"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1.1</w:t>
      </w:r>
      <w:r w:rsidRPr="00E45845">
        <w:rPr>
          <w:rFonts w:ascii="Arial" w:hAnsi="Arial" w:cs="Arial"/>
          <w:sz w:val="20"/>
          <w:szCs w:val="20"/>
        </w:rPr>
        <w:tab/>
        <w:t>Os preços contemplam toda mão</w:t>
      </w:r>
      <w:r w:rsidR="007B306E">
        <w:rPr>
          <w:rFonts w:ascii="Arial" w:hAnsi="Arial" w:cs="Arial"/>
          <w:sz w:val="20"/>
          <w:szCs w:val="20"/>
        </w:rPr>
        <w:t xml:space="preserve"> </w:t>
      </w:r>
      <w:r w:rsidRPr="00E45845">
        <w:rPr>
          <w:rFonts w:ascii="Arial" w:hAnsi="Arial" w:cs="Arial"/>
          <w:sz w:val="20"/>
          <w:szCs w:val="20"/>
        </w:rPr>
        <w:t>de</w:t>
      </w:r>
      <w:r w:rsidR="007B306E">
        <w:rPr>
          <w:rFonts w:ascii="Arial" w:hAnsi="Arial" w:cs="Arial"/>
          <w:sz w:val="20"/>
          <w:szCs w:val="20"/>
        </w:rPr>
        <w:t xml:space="preserve"> </w:t>
      </w:r>
      <w:r w:rsidRPr="00E45845">
        <w:rPr>
          <w:rFonts w:ascii="Arial" w:hAnsi="Arial" w:cs="Arial"/>
          <w:sz w:val="20"/>
          <w:szCs w:val="20"/>
        </w:rPr>
        <w:t>obra, material, equipamentos, acessórios, tributos, encargos, taxas e todos os demais custos para atendimento do objeto contratado.</w:t>
      </w:r>
    </w:p>
    <w:p w14:paraId="4D61B82E" w14:textId="77777777" w:rsidR="00CA71FB" w:rsidRPr="00E45845" w:rsidRDefault="00CA71FB" w:rsidP="00CA71FB">
      <w:pPr>
        <w:spacing w:after="0" w:line="240" w:lineRule="auto"/>
        <w:ind w:left="1134" w:hanging="1134"/>
        <w:jc w:val="both"/>
        <w:rPr>
          <w:rFonts w:ascii="Arial" w:hAnsi="Arial" w:cs="Arial"/>
          <w:sz w:val="20"/>
          <w:szCs w:val="20"/>
        </w:rPr>
      </w:pPr>
    </w:p>
    <w:p w14:paraId="38E3AA1B" w14:textId="77777777" w:rsidR="00CA71FB" w:rsidRPr="00E45845" w:rsidRDefault="00CA71FB" w:rsidP="00CA71FB">
      <w:pPr>
        <w:spacing w:after="0" w:line="240" w:lineRule="auto"/>
        <w:ind w:left="1134" w:hanging="1134"/>
        <w:jc w:val="both"/>
        <w:rPr>
          <w:rFonts w:ascii="Arial" w:hAnsi="Arial" w:cs="Arial"/>
          <w:b/>
          <w:sz w:val="20"/>
          <w:szCs w:val="20"/>
        </w:rPr>
      </w:pPr>
      <w:r w:rsidRPr="00E45845">
        <w:rPr>
          <w:rFonts w:ascii="Arial" w:hAnsi="Arial" w:cs="Arial"/>
          <w:b/>
          <w:sz w:val="20"/>
          <w:szCs w:val="20"/>
        </w:rPr>
        <w:t>1.2</w:t>
      </w:r>
      <w:r w:rsidRPr="00E45845">
        <w:rPr>
          <w:rFonts w:ascii="Arial" w:hAnsi="Arial" w:cs="Arial"/>
          <w:b/>
          <w:sz w:val="20"/>
          <w:szCs w:val="20"/>
        </w:rPr>
        <w:tab/>
        <w:t>REAJUSTE</w:t>
      </w:r>
    </w:p>
    <w:p w14:paraId="1101AF25" w14:textId="77777777" w:rsidR="00CA71FB" w:rsidRPr="00E45845" w:rsidRDefault="00CA71FB" w:rsidP="00CA71FB">
      <w:pPr>
        <w:spacing w:after="0" w:line="240" w:lineRule="auto"/>
        <w:ind w:left="1134" w:hanging="1134"/>
        <w:jc w:val="both"/>
        <w:rPr>
          <w:rFonts w:ascii="Arial" w:hAnsi="Arial" w:cs="Arial"/>
          <w:b/>
          <w:sz w:val="20"/>
          <w:szCs w:val="20"/>
        </w:rPr>
      </w:pPr>
    </w:p>
    <w:p w14:paraId="08A8D00C" w14:textId="77777777" w:rsidR="00CA71FB" w:rsidRPr="00E45845" w:rsidRDefault="00CA71FB" w:rsidP="00CA71FB">
      <w:pPr>
        <w:pStyle w:val="Default"/>
        <w:ind w:left="1134" w:hanging="1134"/>
        <w:jc w:val="both"/>
        <w:rPr>
          <w:rFonts w:ascii="Arial" w:eastAsia="Arial" w:hAnsi="Arial" w:cs="Arial"/>
          <w:color w:val="auto"/>
          <w:sz w:val="20"/>
          <w:szCs w:val="20"/>
        </w:rPr>
      </w:pPr>
      <w:r w:rsidRPr="00E45845">
        <w:rPr>
          <w:rFonts w:ascii="Arial" w:hAnsi="Arial" w:cs="Arial"/>
          <w:sz w:val="20"/>
          <w:szCs w:val="20"/>
        </w:rPr>
        <w:t>1.2.1</w:t>
      </w:r>
      <w:r w:rsidRPr="00E45845">
        <w:rPr>
          <w:rFonts w:ascii="Arial" w:hAnsi="Arial" w:cs="Arial"/>
          <w:sz w:val="20"/>
          <w:szCs w:val="20"/>
        </w:rPr>
        <w:tab/>
      </w:r>
      <w:r w:rsidRPr="00E45845">
        <w:rPr>
          <w:rFonts w:ascii="Arial" w:eastAsia="Arial" w:hAnsi="Arial" w:cs="Arial"/>
          <w:color w:val="auto"/>
          <w:sz w:val="20"/>
          <w:szCs w:val="20"/>
        </w:rPr>
        <w:t>Os preços constantes d</w:t>
      </w:r>
      <w:r>
        <w:rPr>
          <w:rFonts w:ascii="Arial" w:eastAsia="Arial" w:hAnsi="Arial" w:cs="Arial"/>
          <w:color w:val="auto"/>
          <w:sz w:val="20"/>
          <w:szCs w:val="20"/>
        </w:rPr>
        <w:t xml:space="preserve">o </w:t>
      </w:r>
      <w:r w:rsidRPr="00E45845">
        <w:rPr>
          <w:rFonts w:ascii="Arial" w:eastAsia="Arial" w:hAnsi="Arial" w:cs="Arial"/>
          <w:color w:val="auto"/>
          <w:sz w:val="20"/>
          <w:szCs w:val="20"/>
        </w:rPr>
        <w:t xml:space="preserve">presente </w:t>
      </w:r>
      <w:r>
        <w:rPr>
          <w:rFonts w:ascii="Arial" w:eastAsia="Arial" w:hAnsi="Arial" w:cs="Arial"/>
          <w:color w:val="auto"/>
          <w:sz w:val="20"/>
          <w:szCs w:val="20"/>
        </w:rPr>
        <w:t>Instrumento Contratual</w:t>
      </w:r>
      <w:r w:rsidRPr="00E45845">
        <w:rPr>
          <w:rFonts w:ascii="Arial" w:eastAsia="Arial" w:hAnsi="Arial" w:cs="Arial"/>
          <w:color w:val="auto"/>
          <w:sz w:val="20"/>
          <w:szCs w:val="20"/>
        </w:rPr>
        <w:t xml:space="preserve"> poderão ter seus valores reajustados a partir de 1 (um) ano da sua data-base, com periodicidade de 12 (doze) meses, em conformidade com a legislação que dispõe sobre o Plano Real e o Sistema Monetário Nacional, aplicando-se a fórmula de reajuste abaixo:</w:t>
      </w:r>
    </w:p>
    <w:p w14:paraId="4F421947" w14:textId="77777777" w:rsidR="00CA71FB" w:rsidRPr="00E45845" w:rsidRDefault="00CA71FB" w:rsidP="00CA71FB">
      <w:pPr>
        <w:pStyle w:val="Default"/>
        <w:ind w:left="1134" w:hanging="1134"/>
        <w:jc w:val="both"/>
        <w:rPr>
          <w:rFonts w:ascii="Arial" w:eastAsia="Arial" w:hAnsi="Arial" w:cs="Arial"/>
          <w:color w:val="auto"/>
          <w:sz w:val="20"/>
          <w:szCs w:val="20"/>
        </w:rPr>
      </w:pPr>
    </w:p>
    <w:p w14:paraId="35D0861F" w14:textId="77777777" w:rsidR="00CA71FB" w:rsidRPr="00E45845" w:rsidRDefault="00CA71FB" w:rsidP="00CA71FB">
      <w:pPr>
        <w:pStyle w:val="Default"/>
        <w:ind w:left="1134"/>
        <w:jc w:val="both"/>
        <w:rPr>
          <w:rFonts w:ascii="Arial" w:eastAsia="Arial" w:hAnsi="Arial" w:cs="Arial"/>
          <w:color w:val="auto"/>
          <w:sz w:val="20"/>
          <w:szCs w:val="20"/>
        </w:rPr>
      </w:pPr>
      <m:oMath>
        <m:r>
          <m:rPr>
            <m:sty m:val="p"/>
          </m:rPr>
          <w:rPr>
            <w:rFonts w:ascii="Cambria Math" w:hAnsi="Cambria Math" w:cs="Arial"/>
            <w:color w:val="auto"/>
            <w:sz w:val="20"/>
            <w:szCs w:val="20"/>
          </w:rPr>
          <m:t xml:space="preserve">R=Po </m:t>
        </m:r>
        <m:d>
          <m:dPr>
            <m:ctrlPr>
              <w:rPr>
                <w:rFonts w:ascii="Cambria Math" w:hAnsi="Cambria Math" w:cs="Arial"/>
                <w:iCs/>
                <w:color w:val="auto"/>
                <w:sz w:val="20"/>
                <w:szCs w:val="20"/>
              </w:rPr>
            </m:ctrlPr>
          </m:dPr>
          <m:e>
            <m:f>
              <m:fPr>
                <m:ctrlPr>
                  <w:rPr>
                    <w:rFonts w:ascii="Cambria Math" w:hAnsi="Cambria Math" w:cs="Arial"/>
                    <w:iCs/>
                    <w:color w:val="auto"/>
                    <w:sz w:val="20"/>
                    <w:szCs w:val="20"/>
                  </w:rPr>
                </m:ctrlPr>
              </m:fPr>
              <m:num>
                <m:r>
                  <m:rPr>
                    <m:sty m:val="p"/>
                  </m:rPr>
                  <w:rPr>
                    <w:rFonts w:ascii="Cambria Math" w:hAnsi="Cambria Math" w:cs="Arial"/>
                    <w:color w:val="auto"/>
                    <w:sz w:val="20"/>
                    <w:szCs w:val="20"/>
                  </w:rPr>
                  <m:t>I1</m:t>
                </m:r>
              </m:num>
              <m:den>
                <m:r>
                  <m:rPr>
                    <m:sty m:val="p"/>
                  </m:rPr>
                  <w:rPr>
                    <w:rFonts w:ascii="Cambria Math" w:hAnsi="Cambria Math" w:cs="Arial"/>
                    <w:color w:val="auto"/>
                    <w:sz w:val="20"/>
                    <w:szCs w:val="20"/>
                  </w:rPr>
                  <m:t>I0</m:t>
                </m:r>
              </m:den>
            </m:f>
          </m:e>
        </m:d>
      </m:oMath>
      <w:r w:rsidRPr="00E45845">
        <w:rPr>
          <w:rFonts w:ascii="Arial" w:hAnsi="Arial" w:cs="Arial"/>
          <w:color w:val="auto"/>
          <w:sz w:val="20"/>
          <w:szCs w:val="20"/>
        </w:rPr>
        <w:t>, em que</w:t>
      </w:r>
      <w:r>
        <w:rPr>
          <w:rFonts w:ascii="Arial" w:hAnsi="Arial" w:cs="Arial"/>
          <w:color w:val="auto"/>
          <w:sz w:val="20"/>
          <w:szCs w:val="20"/>
        </w:rPr>
        <w:t>:</w:t>
      </w:r>
    </w:p>
    <w:p w14:paraId="1BB61820" w14:textId="77777777" w:rsidR="00CA71FB" w:rsidRPr="00E45845" w:rsidRDefault="00CA71FB" w:rsidP="00CA71FB">
      <w:pPr>
        <w:pStyle w:val="Default"/>
        <w:ind w:left="1134"/>
        <w:jc w:val="both"/>
        <w:rPr>
          <w:rFonts w:ascii="Arial" w:eastAsia="Arial" w:hAnsi="Arial" w:cs="Arial"/>
          <w:color w:val="auto"/>
          <w:sz w:val="20"/>
          <w:szCs w:val="20"/>
        </w:rPr>
      </w:pPr>
    </w:p>
    <w:p w14:paraId="33C83454" w14:textId="77777777" w:rsidR="00CA71FB" w:rsidRPr="00E45845" w:rsidRDefault="00CA71FB" w:rsidP="00CA71FB">
      <w:pPr>
        <w:pStyle w:val="Default"/>
        <w:ind w:left="1134"/>
        <w:jc w:val="both"/>
        <w:rPr>
          <w:rFonts w:ascii="Arial" w:eastAsia="Arial" w:hAnsi="Arial" w:cs="Arial"/>
          <w:color w:val="auto"/>
          <w:sz w:val="20"/>
          <w:szCs w:val="20"/>
        </w:rPr>
      </w:pPr>
      <w:r w:rsidRPr="00E45845">
        <w:rPr>
          <w:rFonts w:ascii="Arial" w:eastAsia="Arial" w:hAnsi="Arial" w:cs="Arial"/>
          <w:color w:val="auto"/>
          <w:sz w:val="20"/>
          <w:szCs w:val="20"/>
        </w:rPr>
        <w:t>R =</w:t>
      </w:r>
      <w:r>
        <w:rPr>
          <w:rFonts w:ascii="Arial" w:eastAsia="Arial" w:hAnsi="Arial" w:cs="Arial"/>
          <w:color w:val="auto"/>
          <w:sz w:val="20"/>
          <w:szCs w:val="20"/>
        </w:rPr>
        <w:t xml:space="preserve"> </w:t>
      </w:r>
      <w:r w:rsidRPr="00E45845">
        <w:rPr>
          <w:rFonts w:ascii="Arial" w:eastAsia="Arial" w:hAnsi="Arial" w:cs="Arial"/>
          <w:color w:val="auto"/>
          <w:sz w:val="20"/>
          <w:szCs w:val="20"/>
        </w:rPr>
        <w:t>Preço Reajustado;</w:t>
      </w:r>
    </w:p>
    <w:p w14:paraId="228C56E8" w14:textId="77777777" w:rsidR="00CA71FB" w:rsidRPr="00E45845" w:rsidRDefault="00CA71FB" w:rsidP="00CA71FB">
      <w:pPr>
        <w:pStyle w:val="Default"/>
        <w:ind w:left="1134"/>
        <w:jc w:val="both"/>
        <w:rPr>
          <w:rFonts w:ascii="Arial" w:eastAsia="Arial" w:hAnsi="Arial" w:cs="Arial"/>
          <w:color w:val="auto"/>
          <w:sz w:val="20"/>
          <w:szCs w:val="20"/>
        </w:rPr>
      </w:pPr>
    </w:p>
    <w:p w14:paraId="7CEEB454" w14:textId="77777777" w:rsidR="00CA71FB" w:rsidRPr="00E45845" w:rsidRDefault="00CA71FB" w:rsidP="00CA71FB">
      <w:pPr>
        <w:pStyle w:val="Default"/>
        <w:ind w:left="1134"/>
        <w:jc w:val="both"/>
        <w:rPr>
          <w:rFonts w:ascii="Arial" w:eastAsia="Arial" w:hAnsi="Arial" w:cs="Arial"/>
          <w:color w:val="auto"/>
          <w:sz w:val="20"/>
          <w:szCs w:val="20"/>
        </w:rPr>
      </w:pPr>
      <w:r w:rsidRPr="00E45845">
        <w:rPr>
          <w:rFonts w:ascii="Arial" w:eastAsia="Arial" w:hAnsi="Arial" w:cs="Arial"/>
          <w:color w:val="auto"/>
          <w:sz w:val="20"/>
          <w:szCs w:val="20"/>
        </w:rPr>
        <w:t>Po =</w:t>
      </w:r>
      <w:r>
        <w:rPr>
          <w:rFonts w:ascii="Arial" w:eastAsia="Arial" w:hAnsi="Arial" w:cs="Arial"/>
          <w:color w:val="auto"/>
          <w:sz w:val="20"/>
          <w:szCs w:val="20"/>
        </w:rPr>
        <w:t xml:space="preserve"> </w:t>
      </w:r>
      <w:r w:rsidRPr="00E45845">
        <w:rPr>
          <w:rFonts w:ascii="Arial" w:eastAsia="Arial" w:hAnsi="Arial" w:cs="Arial"/>
          <w:color w:val="auto"/>
          <w:sz w:val="20"/>
          <w:szCs w:val="20"/>
        </w:rPr>
        <w:t>Preço na base contratual;</w:t>
      </w:r>
    </w:p>
    <w:p w14:paraId="6C89079A" w14:textId="77777777" w:rsidR="00CA71FB" w:rsidRPr="00E45845" w:rsidRDefault="00CA71FB" w:rsidP="00CA71FB">
      <w:pPr>
        <w:pStyle w:val="Default"/>
        <w:ind w:left="1134"/>
        <w:jc w:val="both"/>
        <w:rPr>
          <w:rFonts w:ascii="Arial" w:eastAsia="Arial" w:hAnsi="Arial" w:cs="Arial"/>
          <w:color w:val="auto"/>
          <w:sz w:val="20"/>
          <w:szCs w:val="20"/>
        </w:rPr>
      </w:pPr>
    </w:p>
    <w:p w14:paraId="5FF5A058" w14:textId="77777777" w:rsidR="00CA71FB" w:rsidRPr="00E45845" w:rsidRDefault="00CA71FB" w:rsidP="00CA71FB">
      <w:pPr>
        <w:pStyle w:val="Default"/>
        <w:ind w:left="1134"/>
        <w:jc w:val="both"/>
        <w:rPr>
          <w:rFonts w:ascii="Arial" w:eastAsia="Arial" w:hAnsi="Arial" w:cs="Arial"/>
          <w:color w:val="auto"/>
          <w:sz w:val="20"/>
          <w:szCs w:val="20"/>
        </w:rPr>
      </w:pPr>
      <w:r w:rsidRPr="00E45845">
        <w:rPr>
          <w:rFonts w:ascii="Arial" w:eastAsia="Arial" w:hAnsi="Arial" w:cs="Arial"/>
          <w:color w:val="auto"/>
          <w:sz w:val="20"/>
          <w:szCs w:val="20"/>
        </w:rPr>
        <w:t>I1 =</w:t>
      </w:r>
      <w:r>
        <w:rPr>
          <w:rFonts w:ascii="Arial" w:eastAsia="Arial" w:hAnsi="Arial" w:cs="Arial"/>
          <w:color w:val="auto"/>
          <w:sz w:val="20"/>
          <w:szCs w:val="20"/>
        </w:rPr>
        <w:t xml:space="preserve"> </w:t>
      </w:r>
      <w:r w:rsidRPr="00E45845">
        <w:rPr>
          <w:rFonts w:ascii="Arial" w:eastAsia="Arial" w:hAnsi="Arial" w:cs="Arial"/>
          <w:color w:val="auto"/>
          <w:sz w:val="20"/>
          <w:szCs w:val="20"/>
        </w:rPr>
        <w:t>Índice IPC - Índice de Preços ao Consumidor do Município de São Paulo apurado pela Fundação Instituto de Pesquisas Econômicas - FIPE, referente ao segundo mês anterior ao mês de aplicação do reajuste, segundo a periodicidade estabelecida na legislação vigente à época;</w:t>
      </w:r>
    </w:p>
    <w:p w14:paraId="6D15447B" w14:textId="77777777" w:rsidR="00CA71FB" w:rsidRPr="00E45845" w:rsidRDefault="00CA71FB" w:rsidP="00CA71FB">
      <w:pPr>
        <w:pStyle w:val="Default"/>
        <w:ind w:left="1134"/>
        <w:jc w:val="both"/>
        <w:rPr>
          <w:rFonts w:ascii="Arial" w:eastAsia="Arial" w:hAnsi="Arial" w:cs="Arial"/>
          <w:color w:val="auto"/>
          <w:sz w:val="20"/>
          <w:szCs w:val="20"/>
        </w:rPr>
      </w:pPr>
    </w:p>
    <w:p w14:paraId="63F10DD4"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eastAsia="Arial" w:hAnsi="Arial" w:cs="Arial"/>
          <w:sz w:val="20"/>
          <w:szCs w:val="20"/>
        </w:rPr>
        <w:t>I0 =</w:t>
      </w:r>
      <w:r>
        <w:rPr>
          <w:rFonts w:ascii="Arial" w:eastAsia="Arial" w:hAnsi="Arial" w:cs="Arial"/>
          <w:sz w:val="20"/>
          <w:szCs w:val="20"/>
        </w:rPr>
        <w:t xml:space="preserve"> </w:t>
      </w:r>
      <w:r w:rsidRPr="00E45845">
        <w:rPr>
          <w:rFonts w:ascii="Arial" w:eastAsia="Arial" w:hAnsi="Arial" w:cs="Arial"/>
          <w:sz w:val="20"/>
          <w:szCs w:val="20"/>
        </w:rPr>
        <w:t>Mesmo índice, porém referente ao segundo mês anterior ao mês da data-base dos preços</w:t>
      </w:r>
      <w:r>
        <w:rPr>
          <w:rFonts w:ascii="Arial" w:eastAsia="Arial" w:hAnsi="Arial" w:cs="Arial"/>
          <w:sz w:val="20"/>
          <w:szCs w:val="20"/>
        </w:rPr>
        <w:t>.</w:t>
      </w:r>
    </w:p>
    <w:p w14:paraId="31AC74A1" w14:textId="77777777" w:rsidR="00CA71FB" w:rsidRPr="00E45845" w:rsidRDefault="00CA71FB" w:rsidP="00CA71FB">
      <w:pPr>
        <w:spacing w:after="0" w:line="240" w:lineRule="auto"/>
        <w:ind w:left="1134" w:hanging="1134"/>
        <w:rPr>
          <w:rFonts w:ascii="Arial" w:hAnsi="Arial" w:cs="Arial"/>
          <w:sz w:val="20"/>
          <w:szCs w:val="20"/>
        </w:rPr>
      </w:pPr>
    </w:p>
    <w:p w14:paraId="40030C92"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1.2.2</w:t>
      </w:r>
      <w:r w:rsidRPr="00E45845">
        <w:rPr>
          <w:rFonts w:ascii="Arial" w:hAnsi="Arial" w:cs="Arial"/>
          <w:sz w:val="20"/>
          <w:szCs w:val="20"/>
        </w:rPr>
        <w:tab/>
        <w:t>Na hipótese de vir a ser editada legislação conflitante com o quanto disposto nesta Cláusula, as partes concordam desde já com a sua adequação aos dispositivos legais pertinentes.</w:t>
      </w:r>
    </w:p>
    <w:p w14:paraId="50060CD6" w14:textId="77777777" w:rsidR="00CA71FB" w:rsidRPr="00E45845" w:rsidRDefault="00CA71FB" w:rsidP="00CA71FB">
      <w:pPr>
        <w:spacing w:after="0" w:line="240" w:lineRule="auto"/>
        <w:ind w:left="1134" w:hanging="1134"/>
        <w:jc w:val="both"/>
        <w:rPr>
          <w:rFonts w:ascii="Arial" w:hAnsi="Arial" w:cs="Arial"/>
          <w:sz w:val="20"/>
          <w:szCs w:val="20"/>
        </w:rPr>
      </w:pPr>
    </w:p>
    <w:p w14:paraId="132758BE"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1.2.3</w:t>
      </w:r>
      <w:r w:rsidRPr="00E45845">
        <w:rPr>
          <w:rFonts w:ascii="Arial" w:hAnsi="Arial" w:cs="Arial"/>
          <w:sz w:val="20"/>
          <w:szCs w:val="20"/>
        </w:rPr>
        <w:tab/>
        <w:t>O reajuste de preços de que trata o item anterior incidirá somente sobre eventos que estejam fixados contratualmente para cumprimento posterior à data de sua aplicação.</w:t>
      </w:r>
    </w:p>
    <w:p w14:paraId="6784332F" w14:textId="77777777" w:rsidR="00CA71FB" w:rsidRPr="00E45845" w:rsidRDefault="00CA71FB" w:rsidP="00CA71FB">
      <w:pPr>
        <w:spacing w:after="0" w:line="240" w:lineRule="auto"/>
        <w:ind w:left="1134" w:hanging="1134"/>
        <w:jc w:val="both"/>
        <w:rPr>
          <w:rFonts w:ascii="Arial" w:hAnsi="Arial" w:cs="Arial"/>
          <w:sz w:val="20"/>
          <w:szCs w:val="20"/>
        </w:rPr>
      </w:pPr>
    </w:p>
    <w:p w14:paraId="55AC7AD3"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1.2.3.1</w:t>
      </w:r>
      <w:r w:rsidRPr="00E45845">
        <w:rPr>
          <w:rFonts w:ascii="Arial" w:hAnsi="Arial" w:cs="Arial"/>
          <w:sz w:val="20"/>
          <w:szCs w:val="20"/>
        </w:rPr>
        <w:tab/>
        <w:t>Ocorrendo atraso atribuível ao fornecedor, antecipação ou prorrogação na realização da atividade, o reajuste obedecerá às seguintes condições:</w:t>
      </w:r>
    </w:p>
    <w:p w14:paraId="54F0C7F1" w14:textId="77777777" w:rsidR="00CA71FB" w:rsidRPr="00E45845" w:rsidRDefault="00CA71FB" w:rsidP="00CA71FB">
      <w:pPr>
        <w:spacing w:after="0" w:line="240" w:lineRule="auto"/>
        <w:ind w:left="1134" w:hanging="1134"/>
        <w:jc w:val="both"/>
        <w:rPr>
          <w:rFonts w:ascii="Arial" w:hAnsi="Arial" w:cs="Arial"/>
          <w:sz w:val="20"/>
          <w:szCs w:val="20"/>
        </w:rPr>
      </w:pPr>
    </w:p>
    <w:p w14:paraId="343359D8"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1.2.3.1.1</w:t>
      </w:r>
      <w:r w:rsidRPr="00E45845">
        <w:rPr>
          <w:rFonts w:ascii="Arial" w:hAnsi="Arial" w:cs="Arial"/>
          <w:sz w:val="20"/>
          <w:szCs w:val="20"/>
        </w:rPr>
        <w:tab/>
        <w:t>Havendo atraso atribuível ao fornecedor, se os índices aumentarem, prevalecerão aqueles vigentes nas datas previstas para realização da atividade. Se os índices diminuírem, prevalecerão aqueles vigentes nas datas em que a atividade for executada ou concluída.</w:t>
      </w:r>
    </w:p>
    <w:p w14:paraId="310A7F86" w14:textId="77777777" w:rsidR="00CA71FB" w:rsidRPr="00E45845" w:rsidRDefault="00CA71FB" w:rsidP="00CA71FB">
      <w:pPr>
        <w:spacing w:after="0" w:line="240" w:lineRule="auto"/>
        <w:ind w:left="1134" w:hanging="1134"/>
        <w:jc w:val="both"/>
        <w:rPr>
          <w:rFonts w:ascii="Arial" w:hAnsi="Arial" w:cs="Arial"/>
          <w:sz w:val="20"/>
          <w:szCs w:val="20"/>
        </w:rPr>
      </w:pPr>
    </w:p>
    <w:p w14:paraId="7ACAF92A"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1.2.3.1.2</w:t>
      </w:r>
      <w:r w:rsidRPr="00E45845">
        <w:rPr>
          <w:rFonts w:ascii="Arial" w:hAnsi="Arial" w:cs="Arial"/>
          <w:sz w:val="20"/>
          <w:szCs w:val="20"/>
        </w:rPr>
        <w:tab/>
        <w:t xml:space="preserve">Ocorrendo o atraso por razões não imputáveis ao fornecedor ou que não poderia ser evitado por sua atuação diligente, prevalecerão os índices vigentes nas datas em que a atividade for executada ou concluída, sendo permitido o pagamento </w:t>
      </w:r>
      <w:proofErr w:type="gramStart"/>
      <w:r w:rsidRPr="00E45845">
        <w:rPr>
          <w:rFonts w:ascii="Arial" w:hAnsi="Arial" w:cs="Arial"/>
          <w:sz w:val="20"/>
          <w:szCs w:val="20"/>
        </w:rPr>
        <w:t>do mesmo</w:t>
      </w:r>
      <w:proofErr w:type="gramEnd"/>
      <w:r w:rsidRPr="00E45845">
        <w:rPr>
          <w:rFonts w:ascii="Arial" w:hAnsi="Arial" w:cs="Arial"/>
          <w:sz w:val="20"/>
          <w:szCs w:val="20"/>
        </w:rPr>
        <w:t xml:space="preserve"> antes da regularização dos prazos por meio de aditivo, desde que autorizado expressamente pelo gestor do contrato e limitado ao prazo de execução contratual.</w:t>
      </w:r>
    </w:p>
    <w:p w14:paraId="57C5B705" w14:textId="77777777" w:rsidR="00CA71FB" w:rsidRPr="00E45845" w:rsidRDefault="00CA71FB" w:rsidP="00CA71FB">
      <w:pPr>
        <w:spacing w:after="0" w:line="240" w:lineRule="auto"/>
        <w:ind w:left="1134" w:hanging="1134"/>
        <w:jc w:val="both"/>
        <w:rPr>
          <w:rFonts w:ascii="Arial" w:hAnsi="Arial" w:cs="Arial"/>
          <w:sz w:val="20"/>
          <w:szCs w:val="20"/>
        </w:rPr>
      </w:pPr>
    </w:p>
    <w:p w14:paraId="570B10E8"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1.2.3.1.3</w:t>
      </w:r>
      <w:r w:rsidRPr="00E45845">
        <w:rPr>
          <w:rFonts w:ascii="Arial" w:hAnsi="Arial" w:cs="Arial"/>
          <w:sz w:val="20"/>
          <w:szCs w:val="20"/>
        </w:rPr>
        <w:tab/>
        <w:t>Quando houver antecipação da entrega, prevalecerão os valores da Tabela de Preços ou os índices do período em que os serviços foram realmente executados.</w:t>
      </w:r>
    </w:p>
    <w:p w14:paraId="5E94892B" w14:textId="77777777" w:rsidR="00CA71FB" w:rsidRPr="00E45845" w:rsidRDefault="00CA71FB" w:rsidP="00CA71FB">
      <w:pPr>
        <w:spacing w:after="0" w:line="240" w:lineRule="auto"/>
        <w:ind w:left="1134" w:hanging="1134"/>
        <w:rPr>
          <w:rFonts w:ascii="Arial" w:hAnsi="Arial" w:cs="Arial"/>
          <w:sz w:val="20"/>
          <w:szCs w:val="20"/>
        </w:rPr>
      </w:pPr>
    </w:p>
    <w:p w14:paraId="035F1E40" w14:textId="77777777" w:rsidR="00CA71FB"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1.2.4</w:t>
      </w:r>
      <w:r w:rsidRPr="00E45845">
        <w:rPr>
          <w:rFonts w:ascii="Arial" w:hAnsi="Arial" w:cs="Arial"/>
          <w:sz w:val="20"/>
          <w:szCs w:val="20"/>
        </w:rPr>
        <w:tab/>
        <w:t xml:space="preserve">Caso até a emissão do documento de cobrança não seja conhecido o índice de reajuste correspondente, e a fim de permitir que o cálculo </w:t>
      </w:r>
      <w:proofErr w:type="gramStart"/>
      <w:r w:rsidRPr="00E45845">
        <w:rPr>
          <w:rFonts w:ascii="Arial" w:hAnsi="Arial" w:cs="Arial"/>
          <w:sz w:val="20"/>
          <w:szCs w:val="20"/>
        </w:rPr>
        <w:t>do mesmo</w:t>
      </w:r>
      <w:proofErr w:type="gramEnd"/>
      <w:r w:rsidRPr="00E45845">
        <w:rPr>
          <w:rFonts w:ascii="Arial" w:hAnsi="Arial" w:cs="Arial"/>
          <w:sz w:val="20"/>
          <w:szCs w:val="20"/>
        </w:rPr>
        <w:t xml:space="preserve"> seja feito na data de sua aplicação, adotar-se-á, de forma provisória, o índice calculado com base na última variação mensal disponível, projetada pelo número de meses faltantes, até a data de sua aplicação, sem prejuízo da observância da periodicidade do reajuste previsto nesta cláusula.</w:t>
      </w:r>
    </w:p>
    <w:p w14:paraId="731838BE" w14:textId="77777777" w:rsidR="00CA71FB" w:rsidRPr="00E45845" w:rsidRDefault="00CA71FB" w:rsidP="00CA71FB">
      <w:pPr>
        <w:spacing w:after="0" w:line="240" w:lineRule="auto"/>
        <w:ind w:left="1134" w:hanging="1134"/>
        <w:jc w:val="both"/>
        <w:rPr>
          <w:rFonts w:ascii="Arial" w:hAnsi="Arial" w:cs="Arial"/>
          <w:sz w:val="20"/>
          <w:szCs w:val="20"/>
        </w:rPr>
      </w:pPr>
    </w:p>
    <w:p w14:paraId="0345B369"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lastRenderedPageBreak/>
        <w:t>1.2.5</w:t>
      </w:r>
      <w:r w:rsidRPr="00E45845">
        <w:rPr>
          <w:rFonts w:ascii="Arial" w:hAnsi="Arial" w:cs="Arial"/>
          <w:sz w:val="20"/>
          <w:szCs w:val="20"/>
        </w:rPr>
        <w:tab/>
        <w:t>Quando da publicação dos índices definitivos far-se-á a apuração e a realização do correspondente ajuste financeiro da diferença a maior ou a menor, considerada a mesma data do vencimento do documento de cobrança que tenha dado origem à ocorrência, e sujeito à mesma regra prevista na Cláusula Pagamento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w:t>
      </w:r>
    </w:p>
    <w:p w14:paraId="2400634A" w14:textId="77777777" w:rsidR="00CA71FB" w:rsidRPr="00E45845" w:rsidRDefault="00CA71FB" w:rsidP="00CA71FB">
      <w:pPr>
        <w:spacing w:after="0" w:line="240" w:lineRule="auto"/>
        <w:ind w:left="1134" w:hanging="1134"/>
        <w:jc w:val="both"/>
        <w:rPr>
          <w:rFonts w:ascii="Arial" w:hAnsi="Arial" w:cs="Arial"/>
          <w:sz w:val="20"/>
          <w:szCs w:val="20"/>
        </w:rPr>
      </w:pPr>
    </w:p>
    <w:p w14:paraId="3DEDE4CD"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1.2.6</w:t>
      </w:r>
      <w:r w:rsidRPr="00E45845">
        <w:rPr>
          <w:rFonts w:ascii="Arial" w:hAnsi="Arial" w:cs="Arial"/>
          <w:sz w:val="20"/>
          <w:szCs w:val="20"/>
        </w:rPr>
        <w:tab/>
      </w:r>
      <w:r w:rsidRPr="00C35B4B">
        <w:rPr>
          <w:rFonts w:ascii="Arial" w:hAnsi="Arial" w:cs="Arial"/>
          <w:sz w:val="20"/>
          <w:szCs w:val="20"/>
        </w:rPr>
        <w:t>Na eventualidade de qualquer dos indicadores referidos nesta Cláusula deixar de existir, sem prejuízo do previsto no item 1.2.4, a aplicação dos indicadores substitutivos definitivos somente se dará por meio de Aditivo Contratual.</w:t>
      </w:r>
    </w:p>
    <w:p w14:paraId="6A6F71EC" w14:textId="77777777" w:rsidR="00CA71FB" w:rsidRPr="00E45845" w:rsidRDefault="00CA71FB" w:rsidP="00CA71FB">
      <w:pPr>
        <w:spacing w:after="0" w:line="240" w:lineRule="auto"/>
        <w:ind w:left="1134" w:hanging="1134"/>
        <w:jc w:val="both"/>
        <w:rPr>
          <w:rFonts w:ascii="Arial" w:hAnsi="Arial" w:cs="Arial"/>
          <w:sz w:val="20"/>
          <w:szCs w:val="20"/>
        </w:rPr>
      </w:pPr>
    </w:p>
    <w:p w14:paraId="507268B0"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w:t>
      </w:r>
      <w:r>
        <w:rPr>
          <w:rFonts w:ascii="Arial" w:hAnsi="Arial" w:cs="Arial"/>
          <w:sz w:val="20"/>
          <w:szCs w:val="20"/>
        </w:rPr>
        <w:t>7</w:t>
      </w:r>
      <w:r w:rsidRPr="00E45845">
        <w:rPr>
          <w:rFonts w:ascii="Arial" w:hAnsi="Arial" w:cs="Arial"/>
          <w:sz w:val="20"/>
          <w:szCs w:val="20"/>
        </w:rPr>
        <w:tab/>
        <w:t>Os valores de reajuste deverão ser indicados no corpo do documento de cobrança, separado do valor do principal, e acompanhado da respectiva memória de cálculo.</w:t>
      </w:r>
    </w:p>
    <w:p w14:paraId="50270EBD" w14:textId="77777777" w:rsidR="00CA71FB" w:rsidRPr="00E45845" w:rsidRDefault="00CA71FB" w:rsidP="00CA71FB">
      <w:pPr>
        <w:spacing w:after="0" w:line="240" w:lineRule="auto"/>
        <w:ind w:left="1134" w:hanging="1134"/>
        <w:rPr>
          <w:rFonts w:ascii="Arial" w:hAnsi="Arial" w:cs="Arial"/>
          <w:sz w:val="20"/>
          <w:szCs w:val="20"/>
        </w:rPr>
      </w:pPr>
    </w:p>
    <w:p w14:paraId="056D4A98" w14:textId="77777777" w:rsidR="00CA71FB" w:rsidRPr="00E45845" w:rsidRDefault="00CA71FB" w:rsidP="00CA71FB">
      <w:pPr>
        <w:spacing w:after="0" w:line="240" w:lineRule="auto"/>
        <w:ind w:left="1134" w:hanging="1134"/>
        <w:rPr>
          <w:rFonts w:ascii="Arial" w:hAnsi="Arial" w:cs="Arial"/>
          <w:sz w:val="20"/>
          <w:szCs w:val="20"/>
        </w:rPr>
      </w:pPr>
      <w:r w:rsidRPr="00E45845">
        <w:rPr>
          <w:rFonts w:ascii="Arial" w:hAnsi="Arial" w:cs="Arial"/>
          <w:b/>
          <w:sz w:val="20"/>
          <w:szCs w:val="20"/>
        </w:rPr>
        <w:t>2.</w:t>
      </w:r>
      <w:r w:rsidRPr="00E45845">
        <w:rPr>
          <w:rFonts w:ascii="Arial" w:hAnsi="Arial" w:cs="Arial"/>
          <w:sz w:val="20"/>
          <w:szCs w:val="20"/>
        </w:rPr>
        <w:tab/>
      </w:r>
      <w:r w:rsidRPr="00E45845">
        <w:rPr>
          <w:rFonts w:ascii="Arial" w:hAnsi="Arial" w:cs="Arial"/>
          <w:b/>
          <w:sz w:val="20"/>
          <w:szCs w:val="20"/>
        </w:rPr>
        <w:t>TRIBUTOS</w:t>
      </w:r>
    </w:p>
    <w:p w14:paraId="4CD36C34" w14:textId="77777777" w:rsidR="00CA71FB" w:rsidRPr="00E45845" w:rsidRDefault="00CA71FB" w:rsidP="00CA71FB">
      <w:pPr>
        <w:spacing w:after="0" w:line="240" w:lineRule="auto"/>
        <w:ind w:left="1134" w:hanging="1134"/>
        <w:rPr>
          <w:rFonts w:ascii="Arial" w:hAnsi="Arial" w:cs="Arial"/>
          <w:sz w:val="20"/>
          <w:szCs w:val="20"/>
        </w:rPr>
      </w:pPr>
    </w:p>
    <w:p w14:paraId="65EAEF90"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2.1</w:t>
      </w:r>
      <w:r w:rsidRPr="00E45845">
        <w:rPr>
          <w:rFonts w:ascii="Arial" w:hAnsi="Arial" w:cs="Arial"/>
          <w:sz w:val="20"/>
          <w:szCs w:val="20"/>
        </w:rPr>
        <w:tab/>
        <w:t>Todos os tributos e demais encargos devidos em decorrência direta ou indireta deste Instrumento ou de sua execução serão de exclusiva responsabilidade da CONTRATADA, que os recolherá sem direito a reembolso. A COMPANHIA DO METRÔ, quando for ela a fonte retentora, descontará e recolherá, nos prazos de lei, dos pagamentos que efetuar, a parte que for devida pela CONTRATADA, segundo a legislação vigente.</w:t>
      </w:r>
    </w:p>
    <w:p w14:paraId="00F55E01" w14:textId="77777777" w:rsidR="00CA71FB" w:rsidRPr="00E45845" w:rsidRDefault="00CA71FB" w:rsidP="00CA71FB">
      <w:pPr>
        <w:spacing w:after="0" w:line="240" w:lineRule="auto"/>
        <w:ind w:left="1134" w:hanging="1134"/>
        <w:jc w:val="both"/>
        <w:rPr>
          <w:rFonts w:ascii="Arial" w:hAnsi="Arial" w:cs="Arial"/>
          <w:sz w:val="20"/>
          <w:szCs w:val="20"/>
        </w:rPr>
      </w:pPr>
    </w:p>
    <w:p w14:paraId="6023F50C"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2.1.1</w:t>
      </w:r>
      <w:r w:rsidRPr="00E45845">
        <w:rPr>
          <w:rFonts w:ascii="Arial" w:hAnsi="Arial" w:cs="Arial"/>
          <w:sz w:val="20"/>
          <w:szCs w:val="20"/>
        </w:rPr>
        <w:tab/>
        <w:t>O ‘diferencial de alíquota’ do ICMS de que trata o art. 117 do RICMS do Estado de São Paulo, quando houver, será recolhido pela COMPANHIA DO METRÔ.</w:t>
      </w:r>
    </w:p>
    <w:p w14:paraId="5E7CBF66" w14:textId="77777777" w:rsidR="00CA71FB" w:rsidRPr="00E45845" w:rsidRDefault="00CA71FB" w:rsidP="00CA71FB">
      <w:pPr>
        <w:spacing w:after="0" w:line="240" w:lineRule="auto"/>
        <w:ind w:left="1134" w:hanging="1134"/>
        <w:jc w:val="both"/>
        <w:rPr>
          <w:rFonts w:ascii="Arial" w:hAnsi="Arial" w:cs="Arial"/>
          <w:sz w:val="20"/>
          <w:szCs w:val="20"/>
        </w:rPr>
      </w:pPr>
    </w:p>
    <w:p w14:paraId="72C7A2E3" w14:textId="775B7AE4" w:rsidR="00CA71FB"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2.1.2</w:t>
      </w:r>
      <w:r w:rsidRPr="00E45845">
        <w:rPr>
          <w:rFonts w:ascii="Arial" w:hAnsi="Arial" w:cs="Arial"/>
          <w:sz w:val="20"/>
          <w:szCs w:val="20"/>
        </w:rPr>
        <w:tab/>
        <w:t xml:space="preserve">Caso a CONTRATADA não tenha informado a existência de ‘diferencial de alíquota’ em sua proposta ou se o valor informado for insuficiente, a diferença será descontada dos pagamentos devidos </w:t>
      </w:r>
      <w:r w:rsidR="009C0E9C">
        <w:rPr>
          <w:rFonts w:ascii="Arial" w:hAnsi="Arial" w:cs="Arial"/>
          <w:sz w:val="20"/>
          <w:szCs w:val="20"/>
        </w:rPr>
        <w:t>à</w:t>
      </w:r>
      <w:r w:rsidRPr="00E45845">
        <w:rPr>
          <w:rFonts w:ascii="Arial" w:hAnsi="Arial" w:cs="Arial"/>
          <w:sz w:val="20"/>
          <w:szCs w:val="20"/>
        </w:rPr>
        <w:t xml:space="preserve"> empresa ou poderá ser cobrada judicialmente.</w:t>
      </w:r>
    </w:p>
    <w:p w14:paraId="6FC0E1D0" w14:textId="77777777" w:rsidR="00CA71FB" w:rsidRDefault="00CA71FB" w:rsidP="00CA71FB">
      <w:pPr>
        <w:spacing w:after="0" w:line="240" w:lineRule="auto"/>
        <w:ind w:left="1134" w:hanging="1134"/>
        <w:jc w:val="both"/>
        <w:rPr>
          <w:rFonts w:ascii="Arial" w:hAnsi="Arial" w:cs="Arial"/>
          <w:sz w:val="20"/>
          <w:szCs w:val="20"/>
        </w:rPr>
      </w:pPr>
    </w:p>
    <w:p w14:paraId="55A3D26F" w14:textId="77777777" w:rsidR="00CA71FB" w:rsidRPr="00E45845" w:rsidRDefault="00CA71FB" w:rsidP="00CA71FB">
      <w:pPr>
        <w:ind w:left="1134" w:hanging="1134"/>
        <w:jc w:val="both"/>
        <w:rPr>
          <w:rFonts w:ascii="Arial" w:hAnsi="Arial" w:cs="Arial"/>
          <w:sz w:val="20"/>
          <w:szCs w:val="20"/>
        </w:rPr>
      </w:pPr>
      <w:r>
        <w:rPr>
          <w:rFonts w:ascii="Arial" w:hAnsi="Arial" w:cs="Arial"/>
          <w:sz w:val="20"/>
          <w:szCs w:val="20"/>
        </w:rPr>
        <w:t>2.1.3</w:t>
      </w:r>
      <w:r>
        <w:rPr>
          <w:rFonts w:ascii="Arial" w:hAnsi="Arial" w:cs="Arial"/>
          <w:sz w:val="20"/>
          <w:szCs w:val="20"/>
        </w:rPr>
        <w:tab/>
      </w:r>
      <w:r w:rsidRPr="007054FB">
        <w:rPr>
          <w:rFonts w:ascii="Arial" w:hAnsi="Arial" w:cs="Arial"/>
          <w:sz w:val="20"/>
          <w:szCs w:val="20"/>
        </w:rPr>
        <w:t>Quando se tratar de aquisição de tintas ou outros produtos da indústria química, o IPI está incluso na respectiva alíquota aplicável e a alíquota do ICMS é aquela abrangida pelo Regime de Substituição Tributária em operações interestaduais, conforme Convênio ICMS 74/94 e alterações posteriores. A CONTRATADA se obriga mencionar e fundamentar nas Notas Fiscais, o valor da diferença de alíquota recolhido por ela.</w:t>
      </w:r>
    </w:p>
    <w:p w14:paraId="08CCDF7E"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2.2</w:t>
      </w:r>
      <w:r w:rsidRPr="00E45845">
        <w:rPr>
          <w:rFonts w:ascii="Arial" w:hAnsi="Arial" w:cs="Arial"/>
          <w:sz w:val="20"/>
          <w:szCs w:val="20"/>
        </w:rPr>
        <w:tab/>
        <w:t>Após a data-base dos preços, havendo alteração, isenção, extinção de tributos ou encargos legais, ou instituição de outros que incidam direta e comprovadamente nos preços contratados, a COMPANHIA DO METRÔ procederá conforme abaixo:</w:t>
      </w:r>
    </w:p>
    <w:p w14:paraId="36A69F38" w14:textId="77777777" w:rsidR="00CA71FB" w:rsidRPr="00E45845" w:rsidRDefault="00CA71FB" w:rsidP="00CA71FB">
      <w:pPr>
        <w:spacing w:after="0" w:line="240" w:lineRule="auto"/>
        <w:ind w:left="1134" w:hanging="1134"/>
        <w:jc w:val="both"/>
        <w:rPr>
          <w:rFonts w:ascii="Arial" w:hAnsi="Arial" w:cs="Arial"/>
          <w:sz w:val="20"/>
          <w:szCs w:val="20"/>
        </w:rPr>
      </w:pPr>
    </w:p>
    <w:p w14:paraId="3136F4E5"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2.2.1</w:t>
      </w:r>
      <w:r w:rsidRPr="00E45845">
        <w:rPr>
          <w:rFonts w:ascii="Arial" w:hAnsi="Arial" w:cs="Arial"/>
          <w:sz w:val="20"/>
          <w:szCs w:val="20"/>
        </w:rPr>
        <w:tab/>
        <w:t>Caso haja diferença a maior, a COMPANHIA DO METRÔ somente procederá ao pagamento após a aceitação da comprovação, pela CONTRATADA, dos ônus daí decorrentes.</w:t>
      </w:r>
    </w:p>
    <w:p w14:paraId="245DCEF5" w14:textId="77777777" w:rsidR="00CA71FB" w:rsidRPr="00E45845" w:rsidRDefault="00CA71FB" w:rsidP="00CA71FB">
      <w:pPr>
        <w:spacing w:after="0" w:line="240" w:lineRule="auto"/>
        <w:ind w:left="1134" w:hanging="1134"/>
        <w:jc w:val="both"/>
        <w:rPr>
          <w:rFonts w:ascii="Arial" w:hAnsi="Arial" w:cs="Arial"/>
          <w:sz w:val="20"/>
          <w:szCs w:val="20"/>
        </w:rPr>
      </w:pPr>
    </w:p>
    <w:p w14:paraId="3DD957B5"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2.2.2</w:t>
      </w:r>
      <w:r w:rsidRPr="00E45845">
        <w:rPr>
          <w:rFonts w:ascii="Arial" w:hAnsi="Arial" w:cs="Arial"/>
          <w:sz w:val="20"/>
          <w:szCs w:val="20"/>
        </w:rPr>
        <w:tab/>
        <w:t>Na hipótese de a CONTRATADA, ou a COMPANHIA DO METRÔ, vir a beneficiar-se de isenções ou reduções junto ao fisco, proceder-se-á à revisão do custo indicado na data-base dos preços.</w:t>
      </w:r>
    </w:p>
    <w:p w14:paraId="56069843" w14:textId="77777777" w:rsidR="00CA71FB" w:rsidRPr="00E45845" w:rsidRDefault="00CA71FB" w:rsidP="00CA71FB">
      <w:pPr>
        <w:spacing w:after="0" w:line="240" w:lineRule="auto"/>
        <w:ind w:left="1134" w:hanging="1134"/>
        <w:jc w:val="both"/>
        <w:rPr>
          <w:rFonts w:ascii="Arial" w:hAnsi="Arial" w:cs="Arial"/>
          <w:sz w:val="20"/>
          <w:szCs w:val="20"/>
        </w:rPr>
      </w:pPr>
    </w:p>
    <w:p w14:paraId="560C368D"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2.3</w:t>
      </w:r>
      <w:r w:rsidRPr="00E45845">
        <w:rPr>
          <w:rFonts w:ascii="Arial" w:hAnsi="Arial" w:cs="Arial"/>
          <w:sz w:val="20"/>
          <w:szCs w:val="20"/>
        </w:rPr>
        <w:tab/>
        <w:t>A CONTRATADA deverá comprovar o recolhimento de tributos e demais encargos devidos, direta ou indiretamente, por conta deste instrumento, sempre que solicitado pela COMPANHIA DO METRÔ, sob pena de aplicação das sanções previstas na Cláusula Sanções Administrativas deste Instrumento.</w:t>
      </w:r>
    </w:p>
    <w:p w14:paraId="2D95B4DD" w14:textId="77777777" w:rsidR="00CA71FB" w:rsidRPr="00E45845" w:rsidRDefault="00CA71FB" w:rsidP="00CA71FB">
      <w:pPr>
        <w:spacing w:after="0" w:line="240" w:lineRule="auto"/>
        <w:ind w:left="1134" w:hanging="1134"/>
        <w:jc w:val="both"/>
        <w:rPr>
          <w:rFonts w:ascii="Arial" w:hAnsi="Arial" w:cs="Arial"/>
          <w:sz w:val="20"/>
          <w:szCs w:val="20"/>
        </w:rPr>
      </w:pPr>
    </w:p>
    <w:p w14:paraId="63483C81" w14:textId="5F32A05D" w:rsidR="00CA71FB"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2.4</w:t>
      </w:r>
      <w:r w:rsidRPr="00E45845">
        <w:rPr>
          <w:rFonts w:ascii="Arial" w:hAnsi="Arial" w:cs="Arial"/>
          <w:sz w:val="20"/>
          <w:szCs w:val="20"/>
        </w:rPr>
        <w:tab/>
        <w:t>Quando, por disposição legal, a COMPANHIA DO METRÔ for a responsável pelo recolhimento de tributos decorrentes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e, por exclusiva responsabilidade da CONTRATADA, vier a responder por acréscimo e/ou outros encargos em decorrência de erro no faturamento ou do não</w:t>
      </w:r>
      <w:r w:rsidR="00727589">
        <w:rPr>
          <w:rFonts w:ascii="Arial" w:hAnsi="Arial" w:cs="Arial"/>
          <w:sz w:val="20"/>
          <w:szCs w:val="20"/>
        </w:rPr>
        <w:t xml:space="preserve"> </w:t>
      </w:r>
      <w:r w:rsidRPr="00E45845">
        <w:rPr>
          <w:rFonts w:ascii="Arial" w:hAnsi="Arial" w:cs="Arial"/>
          <w:sz w:val="20"/>
          <w:szCs w:val="20"/>
        </w:rPr>
        <w:t>cumprimento das condições que possibilitem o seu correto recolhimento, tais valores, atualizados, serão descontados de quaisquer créditos da CONTRATADA perante a COMPANHIA DO METRÔ, ou por cobrança pela emissão de Nota de Débito.</w:t>
      </w:r>
    </w:p>
    <w:p w14:paraId="6545FFDF" w14:textId="77777777" w:rsidR="00CA71FB" w:rsidRPr="00E45845" w:rsidRDefault="00CA71FB" w:rsidP="00CA71FB">
      <w:pPr>
        <w:spacing w:after="0" w:line="240" w:lineRule="auto"/>
        <w:ind w:left="1134" w:hanging="1134"/>
        <w:rPr>
          <w:rFonts w:ascii="Arial" w:hAnsi="Arial" w:cs="Arial"/>
          <w:sz w:val="20"/>
          <w:szCs w:val="20"/>
        </w:rPr>
      </w:pPr>
    </w:p>
    <w:p w14:paraId="4975F424" w14:textId="77777777" w:rsidR="00CA71FB" w:rsidRPr="00E45845" w:rsidRDefault="00CA71FB" w:rsidP="00CA71FB">
      <w:pPr>
        <w:spacing w:after="0" w:line="240" w:lineRule="auto"/>
        <w:ind w:left="1134" w:hanging="1134"/>
        <w:rPr>
          <w:rFonts w:ascii="Arial" w:hAnsi="Arial" w:cs="Arial"/>
          <w:b/>
          <w:sz w:val="20"/>
          <w:szCs w:val="20"/>
        </w:rPr>
      </w:pPr>
      <w:r w:rsidRPr="00E45845">
        <w:rPr>
          <w:rFonts w:ascii="Arial" w:hAnsi="Arial" w:cs="Arial"/>
          <w:b/>
          <w:sz w:val="20"/>
          <w:szCs w:val="20"/>
        </w:rPr>
        <w:lastRenderedPageBreak/>
        <w:t>3.</w:t>
      </w:r>
      <w:r w:rsidRPr="00E45845">
        <w:rPr>
          <w:rFonts w:ascii="Arial" w:hAnsi="Arial" w:cs="Arial"/>
          <w:b/>
          <w:sz w:val="20"/>
          <w:szCs w:val="20"/>
        </w:rPr>
        <w:tab/>
        <w:t>PAGAMENTO</w:t>
      </w:r>
    </w:p>
    <w:p w14:paraId="4D23D2A8" w14:textId="77777777" w:rsidR="00CA71FB" w:rsidRPr="00E45845" w:rsidRDefault="00CA71FB" w:rsidP="00CA71FB">
      <w:pPr>
        <w:spacing w:after="0" w:line="240" w:lineRule="auto"/>
        <w:ind w:left="1134" w:hanging="1134"/>
        <w:rPr>
          <w:rFonts w:ascii="Arial" w:hAnsi="Arial" w:cs="Arial"/>
          <w:b/>
          <w:sz w:val="20"/>
          <w:szCs w:val="20"/>
        </w:rPr>
      </w:pPr>
    </w:p>
    <w:p w14:paraId="72555F1B"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3.1</w:t>
      </w:r>
      <w:r w:rsidRPr="00E45845">
        <w:rPr>
          <w:rFonts w:ascii="Arial" w:hAnsi="Arial" w:cs="Arial"/>
          <w:sz w:val="20"/>
          <w:szCs w:val="20"/>
        </w:rPr>
        <w:tab/>
        <w:t xml:space="preserve">O prazo de pagamento à CONTRATADA será de 30 (trinta) dias contados da entrega do material, desde que </w:t>
      </w:r>
      <w:proofErr w:type="gramStart"/>
      <w:r w:rsidRPr="00E45845">
        <w:rPr>
          <w:rFonts w:ascii="Arial" w:hAnsi="Arial" w:cs="Arial"/>
          <w:sz w:val="20"/>
          <w:szCs w:val="20"/>
        </w:rPr>
        <w:t>o mesmo</w:t>
      </w:r>
      <w:proofErr w:type="gramEnd"/>
      <w:r w:rsidRPr="00E45845">
        <w:rPr>
          <w:rFonts w:ascii="Arial" w:hAnsi="Arial" w:cs="Arial"/>
          <w:sz w:val="20"/>
          <w:szCs w:val="20"/>
        </w:rPr>
        <w:t xml:space="preserve"> tenha sido aprovado pela COMPANHIA DO METRÔ, nos termos da Cláusula Inspeção.</w:t>
      </w:r>
    </w:p>
    <w:p w14:paraId="502E741C" w14:textId="77777777" w:rsidR="00CA71FB" w:rsidRPr="00E45845" w:rsidRDefault="00CA71FB" w:rsidP="00CA71FB">
      <w:pPr>
        <w:spacing w:after="0" w:line="240" w:lineRule="auto"/>
        <w:ind w:left="1134" w:hanging="1134"/>
        <w:jc w:val="both"/>
        <w:rPr>
          <w:rFonts w:ascii="Arial" w:hAnsi="Arial" w:cs="Arial"/>
          <w:sz w:val="20"/>
          <w:szCs w:val="20"/>
        </w:rPr>
      </w:pPr>
    </w:p>
    <w:p w14:paraId="21294631"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3.2</w:t>
      </w:r>
      <w:r w:rsidRPr="00E45845">
        <w:rPr>
          <w:rFonts w:ascii="Arial" w:hAnsi="Arial" w:cs="Arial"/>
          <w:sz w:val="20"/>
          <w:szCs w:val="20"/>
        </w:rPr>
        <w:tab/>
        <w:t>Caso a CONTRATADA incorra em atraso na entrega de qualquer documento de cobrança, a COMPANHIA DO METRÔ postergará a respectiva data de vencimento pelo mesmo número de dias correspondente ao período de tal atraso.</w:t>
      </w:r>
    </w:p>
    <w:p w14:paraId="47768E7B" w14:textId="77777777" w:rsidR="00CA71FB" w:rsidRPr="00E45845" w:rsidRDefault="00CA71FB" w:rsidP="00CA71FB">
      <w:pPr>
        <w:spacing w:after="0" w:line="240" w:lineRule="auto"/>
        <w:ind w:left="1134" w:hanging="1134"/>
        <w:jc w:val="both"/>
        <w:rPr>
          <w:rFonts w:ascii="Arial" w:hAnsi="Arial" w:cs="Arial"/>
          <w:sz w:val="20"/>
          <w:szCs w:val="20"/>
        </w:rPr>
      </w:pPr>
    </w:p>
    <w:p w14:paraId="2A44E5DE"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3.3</w:t>
      </w:r>
      <w:r w:rsidRPr="00E45845">
        <w:rPr>
          <w:rFonts w:ascii="Arial" w:hAnsi="Arial" w:cs="Arial"/>
          <w:sz w:val="20"/>
          <w:szCs w:val="20"/>
        </w:rPr>
        <w:tab/>
        <w:t>Se, por motivos imputáveis à CONTRATADA, a entrega do material adquirido ocorrer em data posterior ao prazo previsto neste Instrumento, as datas de vencimento serão postergadas pelo mesmo número de dias do período de atraso.</w:t>
      </w:r>
    </w:p>
    <w:p w14:paraId="30333FAE" w14:textId="77777777" w:rsidR="00CA71FB" w:rsidRPr="00E45845" w:rsidRDefault="00CA71FB" w:rsidP="00CA71FB">
      <w:pPr>
        <w:spacing w:after="0" w:line="240" w:lineRule="auto"/>
        <w:ind w:left="1134" w:hanging="1134"/>
        <w:jc w:val="both"/>
        <w:rPr>
          <w:rFonts w:ascii="Arial" w:hAnsi="Arial" w:cs="Arial"/>
          <w:sz w:val="20"/>
          <w:szCs w:val="20"/>
        </w:rPr>
      </w:pPr>
    </w:p>
    <w:p w14:paraId="391EBB5F"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3.4</w:t>
      </w:r>
      <w:r w:rsidRPr="00E45845">
        <w:rPr>
          <w:rFonts w:ascii="Arial" w:hAnsi="Arial" w:cs="Arial"/>
          <w:sz w:val="20"/>
          <w:szCs w:val="20"/>
        </w:rPr>
        <w:tab/>
        <w:t xml:space="preserve">Caso ocorram atrasos nos pagamentos, por motivos imputáveis à COMPANHIA DO METRÔ, os valores devidos serão atualizados com base na variação do IPC - Índice de Preços ao Consumidor do Município de São Paulo, publicado pela Fundação Instituto de Pesquisas Econômicas - FIPE, calculado “pro rata tempore” desde a data do vencimento até a data do efetivo pagamento, conforme fórmula abaixo. </w:t>
      </w:r>
    </w:p>
    <w:p w14:paraId="6B06F816" w14:textId="77777777" w:rsidR="00CA71FB" w:rsidRPr="00E45845" w:rsidRDefault="00CA71FB" w:rsidP="00CA71FB">
      <w:pPr>
        <w:spacing w:after="0" w:line="240" w:lineRule="auto"/>
        <w:ind w:left="1134" w:hanging="1418"/>
        <w:jc w:val="both"/>
        <w:rPr>
          <w:rFonts w:ascii="Arial" w:hAnsi="Arial" w:cs="Arial"/>
          <w:sz w:val="20"/>
          <w:szCs w:val="20"/>
        </w:rPr>
      </w:pPr>
    </w:p>
    <w:p w14:paraId="05685643" w14:textId="77777777" w:rsidR="00CA71FB" w:rsidRPr="00E45845" w:rsidRDefault="00CA71FB" w:rsidP="00CA71FB">
      <w:pPr>
        <w:spacing w:after="0" w:line="240" w:lineRule="auto"/>
        <w:ind w:left="1134"/>
        <w:jc w:val="both"/>
        <w:rPr>
          <w:rFonts w:ascii="Arial" w:hAnsi="Arial" w:cs="Arial"/>
          <w:sz w:val="20"/>
          <w:szCs w:val="20"/>
        </w:rPr>
      </w:pPr>
      <m:oMath>
        <m:r>
          <m:rPr>
            <m:sty m:val="p"/>
          </m:rPr>
          <w:rPr>
            <w:rFonts w:ascii="Cambria Math" w:hAnsi="Cambria Math" w:cs="Arial"/>
            <w:sz w:val="20"/>
            <w:szCs w:val="20"/>
          </w:rPr>
          <m:t>VDA=VDO×</m:t>
        </m:r>
        <m:sSup>
          <m:sSupPr>
            <m:ctrlPr>
              <w:rPr>
                <w:rFonts w:ascii="Cambria Math" w:hAnsi="Cambria Math" w:cs="Arial"/>
                <w:sz w:val="20"/>
                <w:szCs w:val="20"/>
              </w:rPr>
            </m:ctrlPr>
          </m:sSupPr>
          <m:e>
            <m:d>
              <m:dPr>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IPC-FIPE 1</m:t>
                    </m:r>
                  </m:num>
                  <m:den>
                    <m:r>
                      <m:rPr>
                        <m:sty m:val="p"/>
                      </m:rPr>
                      <w:rPr>
                        <w:rFonts w:ascii="Cambria Math" w:hAnsi="Cambria Math" w:cs="Arial"/>
                        <w:sz w:val="20"/>
                        <w:szCs w:val="20"/>
                      </w:rPr>
                      <m:t>IPC-FIPE 0</m:t>
                    </m:r>
                  </m:den>
                </m:f>
              </m:e>
            </m:d>
          </m:e>
          <m:sup>
            <m:d>
              <m:dPr>
                <m:ctrlPr>
                  <w:rPr>
                    <w:rFonts w:ascii="Cambria Math" w:hAnsi="Cambria Math" w:cs="Arial"/>
                    <w:sz w:val="20"/>
                    <w:szCs w:val="20"/>
                  </w:rPr>
                </m:ctrlPr>
              </m:dPr>
              <m:e>
                <m:r>
                  <m:rPr>
                    <m:sty m:val="p"/>
                  </m:rPr>
                  <w:rPr>
                    <w:rFonts w:ascii="Cambria Math" w:hAnsi="Cambria Math" w:cs="Arial"/>
                    <w:sz w:val="20"/>
                    <w:szCs w:val="20"/>
                  </w:rPr>
                  <m:t>n/m</m:t>
                </m:r>
              </m:e>
            </m:d>
          </m:sup>
        </m:sSup>
        <m:r>
          <m:rPr>
            <m:sty m:val="p"/>
          </m:rPr>
          <w:rPr>
            <w:rFonts w:ascii="Cambria Math" w:hAnsi="Cambria Math" w:cs="Arial"/>
            <w:sz w:val="20"/>
            <w:szCs w:val="20"/>
          </w:rPr>
          <m:t>×</m:t>
        </m:r>
        <m:d>
          <m:dPr>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IPC-FIPE 2</m:t>
                </m:r>
              </m:num>
              <m:den>
                <m:r>
                  <m:rPr>
                    <m:sty m:val="p"/>
                  </m:rPr>
                  <w:rPr>
                    <w:rFonts w:ascii="Cambria Math" w:hAnsi="Cambria Math" w:cs="Arial"/>
                    <w:sz w:val="20"/>
                    <w:szCs w:val="20"/>
                  </w:rPr>
                  <m:t>IPC-FIPE 1</m:t>
                </m:r>
              </m:den>
            </m:f>
          </m:e>
        </m:d>
        <m:r>
          <m:rPr>
            <m:sty m:val="p"/>
          </m:rPr>
          <w:rPr>
            <w:rFonts w:ascii="Cambria Math" w:hAnsi="Cambria Math" w:cs="Arial"/>
            <w:sz w:val="20"/>
            <w:szCs w:val="20"/>
          </w:rPr>
          <m:t>×</m:t>
        </m:r>
        <m:sSup>
          <m:sSupPr>
            <m:ctrlPr>
              <w:rPr>
                <w:rFonts w:ascii="Cambria Math" w:hAnsi="Cambria Math" w:cs="Arial"/>
                <w:sz w:val="20"/>
                <w:szCs w:val="20"/>
              </w:rPr>
            </m:ctrlPr>
          </m:sSupPr>
          <m:e>
            <m:d>
              <m:dPr>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IPC-FIPE 3</m:t>
                    </m:r>
                  </m:num>
                  <m:den>
                    <m:r>
                      <m:rPr>
                        <m:sty m:val="p"/>
                      </m:rPr>
                      <w:rPr>
                        <w:rFonts w:ascii="Cambria Math" w:hAnsi="Cambria Math" w:cs="Arial"/>
                        <w:sz w:val="20"/>
                        <w:szCs w:val="20"/>
                      </w:rPr>
                      <m:t>IPC-FIPE 2</m:t>
                    </m:r>
                  </m:den>
                </m:f>
              </m:e>
            </m:d>
          </m:e>
          <m:sup>
            <m:d>
              <m:dPr>
                <m:ctrlPr>
                  <w:rPr>
                    <w:rFonts w:ascii="Cambria Math" w:hAnsi="Cambria Math" w:cs="Arial"/>
                    <w:sz w:val="20"/>
                    <w:szCs w:val="20"/>
                  </w:rPr>
                </m:ctrlPr>
              </m:dPr>
              <m:e>
                <m:r>
                  <m:rPr>
                    <m:sty m:val="p"/>
                  </m:rPr>
                  <w:rPr>
                    <w:rFonts w:ascii="Cambria Math" w:hAnsi="Cambria Math" w:cs="Arial"/>
                    <w:sz w:val="20"/>
                    <w:szCs w:val="20"/>
                  </w:rPr>
                  <m:t>y/z</m:t>
                </m:r>
              </m:e>
            </m:d>
          </m:sup>
        </m:sSup>
        <m:r>
          <w:rPr>
            <w:rFonts w:ascii="Cambria Math" w:hAnsi="Cambria Math" w:cs="Arial"/>
            <w:sz w:val="20"/>
            <w:szCs w:val="20"/>
          </w:rPr>
          <m:t xml:space="preserve">       </m:t>
        </m:r>
      </m:oMath>
      <w:r w:rsidRPr="00E45845">
        <w:rPr>
          <w:rFonts w:ascii="Arial" w:hAnsi="Arial" w:cs="Arial"/>
          <w:sz w:val="20"/>
          <w:szCs w:val="20"/>
        </w:rPr>
        <w:t>em que:</w:t>
      </w:r>
    </w:p>
    <w:p w14:paraId="0EC1FBF8" w14:textId="77777777" w:rsidR="00CA71FB" w:rsidRPr="00E45845" w:rsidRDefault="00CA71FB" w:rsidP="00CA71FB">
      <w:pPr>
        <w:spacing w:after="0" w:line="240" w:lineRule="auto"/>
        <w:ind w:left="1134"/>
        <w:jc w:val="both"/>
        <w:rPr>
          <w:rFonts w:ascii="Arial" w:hAnsi="Arial" w:cs="Arial"/>
          <w:sz w:val="20"/>
          <w:szCs w:val="20"/>
        </w:rPr>
      </w:pPr>
    </w:p>
    <w:p w14:paraId="42EC1257"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VDA = Valor atualizado do pagamento em atraso;</w:t>
      </w:r>
    </w:p>
    <w:p w14:paraId="758864C0" w14:textId="77777777" w:rsidR="00CA71FB" w:rsidRPr="00E45845" w:rsidRDefault="00CA71FB" w:rsidP="00CA71FB">
      <w:pPr>
        <w:spacing w:after="0" w:line="240" w:lineRule="auto"/>
        <w:ind w:left="1134"/>
        <w:jc w:val="both"/>
        <w:rPr>
          <w:rFonts w:ascii="Arial" w:hAnsi="Arial" w:cs="Arial"/>
          <w:sz w:val="20"/>
          <w:szCs w:val="20"/>
        </w:rPr>
      </w:pPr>
    </w:p>
    <w:p w14:paraId="0C8E0F17"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VDO = Valor em atraso;</w:t>
      </w:r>
    </w:p>
    <w:p w14:paraId="40E5AA37" w14:textId="77777777" w:rsidR="00CA71FB" w:rsidRPr="00E45845" w:rsidRDefault="00CA71FB" w:rsidP="00CA71FB">
      <w:pPr>
        <w:spacing w:after="0" w:line="240" w:lineRule="auto"/>
        <w:ind w:left="1134"/>
        <w:jc w:val="both"/>
        <w:rPr>
          <w:rFonts w:ascii="Arial" w:hAnsi="Arial" w:cs="Arial"/>
          <w:sz w:val="20"/>
          <w:szCs w:val="20"/>
        </w:rPr>
      </w:pPr>
    </w:p>
    <w:p w14:paraId="45BFD70C"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IPC-FIPE 0 =</w:t>
      </w:r>
      <w:r>
        <w:rPr>
          <w:rFonts w:ascii="Arial" w:hAnsi="Arial" w:cs="Arial"/>
          <w:sz w:val="20"/>
          <w:szCs w:val="20"/>
        </w:rPr>
        <w:t xml:space="preserve"> </w:t>
      </w:r>
      <w:r w:rsidRPr="00E45845">
        <w:rPr>
          <w:rFonts w:ascii="Arial" w:hAnsi="Arial" w:cs="Arial"/>
          <w:sz w:val="20"/>
          <w:szCs w:val="20"/>
        </w:rPr>
        <w:t>IPC-FIPE correspondente ao 3º (terceiro) mês anterior ao mês de vencimento da obrigação;</w:t>
      </w:r>
    </w:p>
    <w:p w14:paraId="6BA9C3BE" w14:textId="77777777" w:rsidR="00CA71FB" w:rsidRPr="00E45845" w:rsidRDefault="00CA71FB" w:rsidP="00CA71FB">
      <w:pPr>
        <w:spacing w:after="0" w:line="240" w:lineRule="auto"/>
        <w:ind w:left="1134"/>
        <w:jc w:val="both"/>
        <w:rPr>
          <w:rFonts w:ascii="Arial" w:hAnsi="Arial" w:cs="Arial"/>
          <w:sz w:val="20"/>
          <w:szCs w:val="20"/>
        </w:rPr>
      </w:pPr>
    </w:p>
    <w:p w14:paraId="6AC74ECD"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IPC-FIPE 1 =</w:t>
      </w:r>
      <w:r>
        <w:rPr>
          <w:rFonts w:ascii="Arial" w:hAnsi="Arial" w:cs="Arial"/>
          <w:sz w:val="20"/>
          <w:szCs w:val="20"/>
        </w:rPr>
        <w:t xml:space="preserve"> </w:t>
      </w:r>
      <w:r w:rsidRPr="00E45845">
        <w:rPr>
          <w:rFonts w:ascii="Arial" w:hAnsi="Arial" w:cs="Arial"/>
          <w:sz w:val="20"/>
          <w:szCs w:val="20"/>
        </w:rPr>
        <w:t>IPC-FIPE correspondente ao 2º (segundo) mês anterior ao mês vencimento da obrigação;</w:t>
      </w:r>
    </w:p>
    <w:p w14:paraId="7B26F532" w14:textId="77777777" w:rsidR="00CA71FB" w:rsidRPr="00E45845" w:rsidRDefault="00CA71FB" w:rsidP="00CA71FB">
      <w:pPr>
        <w:spacing w:after="0" w:line="240" w:lineRule="auto"/>
        <w:ind w:left="1134"/>
        <w:jc w:val="both"/>
        <w:rPr>
          <w:rFonts w:ascii="Arial" w:hAnsi="Arial" w:cs="Arial"/>
          <w:sz w:val="20"/>
          <w:szCs w:val="20"/>
        </w:rPr>
      </w:pPr>
    </w:p>
    <w:p w14:paraId="20998091"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IPC-FIPE 2 =</w:t>
      </w:r>
      <w:r>
        <w:rPr>
          <w:rFonts w:ascii="Arial" w:hAnsi="Arial" w:cs="Arial"/>
          <w:sz w:val="20"/>
          <w:szCs w:val="20"/>
        </w:rPr>
        <w:t xml:space="preserve"> </w:t>
      </w:r>
      <w:r w:rsidRPr="00E45845">
        <w:rPr>
          <w:rFonts w:ascii="Arial" w:hAnsi="Arial" w:cs="Arial"/>
          <w:sz w:val="20"/>
          <w:szCs w:val="20"/>
        </w:rPr>
        <w:t>IPC-FIPE correspondente ao 3º (terceiro) mês anterior ao mês de pagamento da obrigação;</w:t>
      </w:r>
    </w:p>
    <w:p w14:paraId="3BE608D4" w14:textId="77777777" w:rsidR="00CA71FB" w:rsidRPr="00E45845" w:rsidRDefault="00CA71FB" w:rsidP="00CA71FB">
      <w:pPr>
        <w:spacing w:after="0" w:line="240" w:lineRule="auto"/>
        <w:ind w:left="1134"/>
        <w:jc w:val="both"/>
        <w:rPr>
          <w:rFonts w:ascii="Arial" w:hAnsi="Arial" w:cs="Arial"/>
          <w:sz w:val="20"/>
          <w:szCs w:val="20"/>
        </w:rPr>
      </w:pPr>
    </w:p>
    <w:p w14:paraId="02ED71CE"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IPC-FIPE 3 =</w:t>
      </w:r>
      <w:r>
        <w:rPr>
          <w:rFonts w:ascii="Arial" w:hAnsi="Arial" w:cs="Arial"/>
          <w:sz w:val="20"/>
          <w:szCs w:val="20"/>
        </w:rPr>
        <w:t xml:space="preserve"> </w:t>
      </w:r>
      <w:r w:rsidRPr="00E45845">
        <w:rPr>
          <w:rFonts w:ascii="Arial" w:hAnsi="Arial" w:cs="Arial"/>
          <w:sz w:val="20"/>
          <w:szCs w:val="20"/>
        </w:rPr>
        <w:t>IPC-FIPE correspondente ao 2º (segundo) mês anterior ao mês de pagamento da obrigação;</w:t>
      </w:r>
    </w:p>
    <w:p w14:paraId="6A339592" w14:textId="77777777" w:rsidR="00CA71FB" w:rsidRPr="00E45845" w:rsidRDefault="00CA71FB" w:rsidP="00CA71FB">
      <w:pPr>
        <w:spacing w:after="0" w:line="240" w:lineRule="auto"/>
        <w:ind w:left="1134"/>
        <w:jc w:val="both"/>
        <w:rPr>
          <w:rFonts w:ascii="Arial" w:hAnsi="Arial" w:cs="Arial"/>
          <w:sz w:val="20"/>
          <w:szCs w:val="20"/>
        </w:rPr>
      </w:pPr>
    </w:p>
    <w:p w14:paraId="57FDE28C"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n =</w:t>
      </w:r>
      <w:r>
        <w:rPr>
          <w:rFonts w:ascii="Arial" w:hAnsi="Arial" w:cs="Arial"/>
          <w:sz w:val="20"/>
          <w:szCs w:val="20"/>
        </w:rPr>
        <w:t xml:space="preserve"> </w:t>
      </w:r>
      <w:r w:rsidRPr="00E45845">
        <w:rPr>
          <w:rFonts w:ascii="Arial" w:hAnsi="Arial" w:cs="Arial"/>
          <w:sz w:val="20"/>
          <w:szCs w:val="20"/>
        </w:rPr>
        <w:t>número de dias contados da data do vencimento da obrigação, exclusive, até o último dia do mês do vencimento da obrigação, inclusive;</w:t>
      </w:r>
    </w:p>
    <w:p w14:paraId="41E903E7" w14:textId="77777777" w:rsidR="00CA71FB" w:rsidRPr="00E45845" w:rsidRDefault="00CA71FB" w:rsidP="00CA71FB">
      <w:pPr>
        <w:spacing w:after="0" w:line="240" w:lineRule="auto"/>
        <w:ind w:left="1134"/>
        <w:jc w:val="both"/>
        <w:rPr>
          <w:rFonts w:ascii="Arial" w:hAnsi="Arial" w:cs="Arial"/>
          <w:sz w:val="20"/>
          <w:szCs w:val="20"/>
        </w:rPr>
      </w:pPr>
    </w:p>
    <w:p w14:paraId="2347961A"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m =</w:t>
      </w:r>
      <w:r>
        <w:rPr>
          <w:rFonts w:ascii="Arial" w:hAnsi="Arial" w:cs="Arial"/>
          <w:sz w:val="20"/>
          <w:szCs w:val="20"/>
        </w:rPr>
        <w:t xml:space="preserve"> </w:t>
      </w:r>
      <w:r w:rsidRPr="00E45845">
        <w:rPr>
          <w:rFonts w:ascii="Arial" w:hAnsi="Arial" w:cs="Arial"/>
          <w:sz w:val="20"/>
          <w:szCs w:val="20"/>
        </w:rPr>
        <w:t>número de dias do mês do vencimento da obrigação;</w:t>
      </w:r>
    </w:p>
    <w:p w14:paraId="0C562D7A" w14:textId="77777777" w:rsidR="00CA71FB" w:rsidRPr="00E45845" w:rsidRDefault="00CA71FB" w:rsidP="00CA71FB">
      <w:pPr>
        <w:spacing w:after="0" w:line="240" w:lineRule="auto"/>
        <w:ind w:left="1134"/>
        <w:jc w:val="both"/>
        <w:rPr>
          <w:rFonts w:ascii="Arial" w:hAnsi="Arial" w:cs="Arial"/>
          <w:sz w:val="20"/>
          <w:szCs w:val="20"/>
        </w:rPr>
      </w:pPr>
    </w:p>
    <w:p w14:paraId="611B667A"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y =</w:t>
      </w:r>
      <w:r>
        <w:rPr>
          <w:rFonts w:ascii="Arial" w:hAnsi="Arial" w:cs="Arial"/>
          <w:sz w:val="20"/>
          <w:szCs w:val="20"/>
        </w:rPr>
        <w:t xml:space="preserve"> </w:t>
      </w:r>
      <w:r w:rsidRPr="00E45845">
        <w:rPr>
          <w:rFonts w:ascii="Arial" w:hAnsi="Arial" w:cs="Arial"/>
          <w:sz w:val="20"/>
          <w:szCs w:val="20"/>
        </w:rPr>
        <w:t>número de dias contados do primeiro dia do mês do pagamento da obrigação, até o dia do pagamento da obrigação;</w:t>
      </w:r>
    </w:p>
    <w:p w14:paraId="73374942" w14:textId="77777777" w:rsidR="00CA71FB" w:rsidRPr="00E45845" w:rsidRDefault="00CA71FB" w:rsidP="00CA71FB">
      <w:pPr>
        <w:spacing w:after="0" w:line="240" w:lineRule="auto"/>
        <w:ind w:left="1134"/>
        <w:jc w:val="both"/>
        <w:rPr>
          <w:rFonts w:ascii="Arial" w:hAnsi="Arial" w:cs="Arial"/>
          <w:sz w:val="20"/>
          <w:szCs w:val="20"/>
        </w:rPr>
      </w:pPr>
    </w:p>
    <w:p w14:paraId="2B025B3E"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z =</w:t>
      </w:r>
      <w:r>
        <w:rPr>
          <w:rFonts w:ascii="Arial" w:hAnsi="Arial" w:cs="Arial"/>
          <w:sz w:val="20"/>
          <w:szCs w:val="20"/>
        </w:rPr>
        <w:t xml:space="preserve"> </w:t>
      </w:r>
      <w:r w:rsidRPr="00E45845">
        <w:rPr>
          <w:rFonts w:ascii="Arial" w:hAnsi="Arial" w:cs="Arial"/>
          <w:sz w:val="20"/>
          <w:szCs w:val="20"/>
        </w:rPr>
        <w:t>número de dias do mês do pagamento da obrigação.</w:t>
      </w:r>
    </w:p>
    <w:p w14:paraId="14733384" w14:textId="77777777" w:rsidR="00CA71FB" w:rsidRPr="00E45845" w:rsidRDefault="00CA71FB" w:rsidP="00CA71FB">
      <w:pPr>
        <w:spacing w:after="0" w:line="240" w:lineRule="auto"/>
        <w:ind w:left="1134" w:hanging="1134"/>
        <w:jc w:val="both"/>
        <w:rPr>
          <w:rFonts w:ascii="Arial" w:hAnsi="Arial" w:cs="Arial"/>
          <w:sz w:val="20"/>
          <w:szCs w:val="20"/>
        </w:rPr>
      </w:pPr>
    </w:p>
    <w:p w14:paraId="228C0833"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3.4.1</w:t>
      </w:r>
      <w:r w:rsidRPr="00E45845">
        <w:rPr>
          <w:rFonts w:ascii="Arial" w:hAnsi="Arial" w:cs="Arial"/>
          <w:sz w:val="20"/>
          <w:szCs w:val="20"/>
        </w:rPr>
        <w:tab/>
        <w:t>No caso de o pagamento ocorrer no mesmo mês do vencimento, a fórmula a ser aplicada é:</w:t>
      </w:r>
    </w:p>
    <w:p w14:paraId="71235DAC" w14:textId="77777777" w:rsidR="00CA71FB" w:rsidRPr="00E45845" w:rsidRDefault="00CA71FB" w:rsidP="00CA71FB">
      <w:pPr>
        <w:spacing w:after="0" w:line="240" w:lineRule="auto"/>
        <w:ind w:left="1134" w:hanging="1418"/>
        <w:jc w:val="both"/>
        <w:rPr>
          <w:rFonts w:ascii="Arial" w:hAnsi="Arial" w:cs="Arial"/>
          <w:sz w:val="20"/>
          <w:szCs w:val="20"/>
        </w:rPr>
      </w:pPr>
    </w:p>
    <w:p w14:paraId="74CD84D2" w14:textId="77777777" w:rsidR="00CA71FB" w:rsidRPr="00E45845" w:rsidRDefault="00CA71FB" w:rsidP="00CA71FB">
      <w:pPr>
        <w:spacing w:after="0" w:line="240" w:lineRule="auto"/>
        <w:ind w:left="1134"/>
        <w:jc w:val="both"/>
        <w:rPr>
          <w:rFonts w:ascii="Arial" w:hAnsi="Arial" w:cs="Arial"/>
          <w:sz w:val="20"/>
          <w:szCs w:val="20"/>
        </w:rPr>
      </w:pPr>
      <m:oMath>
        <m:r>
          <m:rPr>
            <m:sty m:val="p"/>
          </m:rPr>
          <w:rPr>
            <w:rFonts w:ascii="Cambria Math" w:hAnsi="Cambria Math" w:cs="Arial"/>
            <w:sz w:val="20"/>
            <w:szCs w:val="20"/>
          </w:rPr>
          <m:t>VDA=VDO×</m:t>
        </m:r>
        <m:sSup>
          <m:sSupPr>
            <m:ctrlPr>
              <w:rPr>
                <w:rFonts w:ascii="Cambria Math" w:hAnsi="Cambria Math" w:cs="Arial"/>
                <w:sz w:val="20"/>
                <w:szCs w:val="20"/>
              </w:rPr>
            </m:ctrlPr>
          </m:sSupPr>
          <m:e>
            <m:d>
              <m:dPr>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IPC-FIPE 1</m:t>
                    </m:r>
                  </m:num>
                  <m:den>
                    <m:r>
                      <m:rPr>
                        <m:sty m:val="p"/>
                      </m:rPr>
                      <w:rPr>
                        <w:rFonts w:ascii="Cambria Math" w:hAnsi="Cambria Math" w:cs="Arial"/>
                        <w:sz w:val="20"/>
                        <w:szCs w:val="20"/>
                      </w:rPr>
                      <m:t>IPC-FIPE 0</m:t>
                    </m:r>
                  </m:den>
                </m:f>
              </m:e>
            </m:d>
          </m:e>
          <m:sup>
            <m:d>
              <m:dPr>
                <m:ctrlPr>
                  <w:rPr>
                    <w:rFonts w:ascii="Cambria Math" w:hAnsi="Cambria Math" w:cs="Arial"/>
                    <w:sz w:val="20"/>
                    <w:szCs w:val="20"/>
                  </w:rPr>
                </m:ctrlPr>
              </m:dPr>
              <m:e>
                <m:r>
                  <m:rPr>
                    <m:sty m:val="p"/>
                  </m:rPr>
                  <w:rPr>
                    <w:rFonts w:ascii="Cambria Math" w:hAnsi="Cambria Math" w:cs="Arial"/>
                    <w:sz w:val="20"/>
                    <w:szCs w:val="20"/>
                  </w:rPr>
                  <m:t>n/m</m:t>
                </m:r>
              </m:e>
            </m:d>
          </m:sup>
        </m:sSup>
        <m:r>
          <w:rPr>
            <w:rFonts w:ascii="Cambria Math" w:hAnsi="Cambria Math" w:cs="Arial"/>
            <w:sz w:val="20"/>
            <w:szCs w:val="20"/>
          </w:rPr>
          <m:t xml:space="preserve">   </m:t>
        </m:r>
      </m:oMath>
      <w:r w:rsidRPr="00E45845">
        <w:rPr>
          <w:rFonts w:ascii="Arial" w:hAnsi="Arial" w:cs="Arial"/>
          <w:sz w:val="20"/>
          <w:szCs w:val="20"/>
        </w:rPr>
        <w:t>em que:</w:t>
      </w:r>
    </w:p>
    <w:p w14:paraId="0B6D5784" w14:textId="77777777" w:rsidR="00CA71FB" w:rsidRPr="00E45845" w:rsidRDefault="00CA71FB" w:rsidP="00CA71FB">
      <w:pPr>
        <w:spacing w:after="0" w:line="240" w:lineRule="auto"/>
        <w:ind w:left="1134"/>
        <w:jc w:val="both"/>
        <w:rPr>
          <w:rFonts w:ascii="Arial" w:hAnsi="Arial" w:cs="Arial"/>
          <w:sz w:val="20"/>
          <w:szCs w:val="20"/>
        </w:rPr>
      </w:pPr>
    </w:p>
    <w:p w14:paraId="7CC313BA"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VDA = Valor atualizado do pagamento em atraso;</w:t>
      </w:r>
    </w:p>
    <w:p w14:paraId="62D8D049" w14:textId="77777777" w:rsidR="00CA71FB" w:rsidRPr="00E45845" w:rsidRDefault="00CA71FB" w:rsidP="00CA71FB">
      <w:pPr>
        <w:spacing w:after="0" w:line="240" w:lineRule="auto"/>
        <w:ind w:left="1134"/>
        <w:jc w:val="both"/>
        <w:rPr>
          <w:rFonts w:ascii="Arial" w:hAnsi="Arial" w:cs="Arial"/>
          <w:sz w:val="20"/>
          <w:szCs w:val="20"/>
        </w:rPr>
      </w:pPr>
    </w:p>
    <w:p w14:paraId="32BB7B54" w14:textId="77777777" w:rsidR="00CA71FB"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VDO = Valor em atraso;</w:t>
      </w:r>
    </w:p>
    <w:p w14:paraId="5D771430" w14:textId="77777777" w:rsidR="00CA71FB" w:rsidRPr="00E45845" w:rsidRDefault="00CA71FB" w:rsidP="00CA71FB">
      <w:pPr>
        <w:spacing w:after="0" w:line="240" w:lineRule="auto"/>
        <w:ind w:left="1134"/>
        <w:jc w:val="both"/>
        <w:rPr>
          <w:rFonts w:ascii="Arial" w:hAnsi="Arial" w:cs="Arial"/>
          <w:sz w:val="20"/>
          <w:szCs w:val="20"/>
        </w:rPr>
      </w:pPr>
    </w:p>
    <w:p w14:paraId="3C4E6B00"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lastRenderedPageBreak/>
        <w:t>IPC-FIPE 0 =</w:t>
      </w:r>
      <w:r>
        <w:rPr>
          <w:rFonts w:ascii="Arial" w:hAnsi="Arial" w:cs="Arial"/>
          <w:sz w:val="20"/>
          <w:szCs w:val="20"/>
        </w:rPr>
        <w:t xml:space="preserve"> </w:t>
      </w:r>
      <w:r w:rsidRPr="00E45845">
        <w:rPr>
          <w:rFonts w:ascii="Arial" w:hAnsi="Arial" w:cs="Arial"/>
          <w:sz w:val="20"/>
          <w:szCs w:val="20"/>
        </w:rPr>
        <w:t>IPC-FIPE correspondente ao 3º (terceiro) mês anterior ao mês do vencimento da obrigação/pagamento da obrigação;</w:t>
      </w:r>
    </w:p>
    <w:p w14:paraId="276BB89E" w14:textId="77777777" w:rsidR="00CA71FB" w:rsidRPr="00E45845" w:rsidRDefault="00CA71FB" w:rsidP="00CA71FB">
      <w:pPr>
        <w:spacing w:after="0" w:line="240" w:lineRule="auto"/>
        <w:ind w:left="1134"/>
        <w:jc w:val="both"/>
        <w:rPr>
          <w:rFonts w:ascii="Arial" w:hAnsi="Arial" w:cs="Arial"/>
          <w:sz w:val="20"/>
          <w:szCs w:val="20"/>
        </w:rPr>
      </w:pPr>
    </w:p>
    <w:p w14:paraId="6A96422A"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IPC-FIPE 1 =</w:t>
      </w:r>
      <w:r>
        <w:rPr>
          <w:rFonts w:ascii="Arial" w:hAnsi="Arial" w:cs="Arial"/>
          <w:sz w:val="20"/>
          <w:szCs w:val="20"/>
        </w:rPr>
        <w:t xml:space="preserve"> </w:t>
      </w:r>
      <w:r w:rsidRPr="00E45845">
        <w:rPr>
          <w:rFonts w:ascii="Arial" w:hAnsi="Arial" w:cs="Arial"/>
          <w:sz w:val="20"/>
          <w:szCs w:val="20"/>
        </w:rPr>
        <w:t>IPC-FIPE correspondente ao 2º (segundo) mês anterior ao mês do vencimento da obrigação/pagamento da obrigação;</w:t>
      </w:r>
    </w:p>
    <w:p w14:paraId="21752B03" w14:textId="77777777" w:rsidR="00CA71FB" w:rsidRPr="00E45845" w:rsidRDefault="00CA71FB" w:rsidP="00CA71FB">
      <w:pPr>
        <w:spacing w:after="0" w:line="240" w:lineRule="auto"/>
        <w:ind w:left="1134"/>
        <w:jc w:val="both"/>
        <w:rPr>
          <w:rFonts w:ascii="Arial" w:hAnsi="Arial" w:cs="Arial"/>
          <w:sz w:val="20"/>
          <w:szCs w:val="20"/>
        </w:rPr>
      </w:pPr>
    </w:p>
    <w:p w14:paraId="26FFDF31"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n =</w:t>
      </w:r>
      <w:r>
        <w:rPr>
          <w:rFonts w:ascii="Arial" w:hAnsi="Arial" w:cs="Arial"/>
          <w:sz w:val="20"/>
          <w:szCs w:val="20"/>
        </w:rPr>
        <w:t xml:space="preserve"> </w:t>
      </w:r>
      <w:r w:rsidRPr="00E45845">
        <w:rPr>
          <w:rFonts w:ascii="Arial" w:hAnsi="Arial" w:cs="Arial"/>
          <w:sz w:val="20"/>
          <w:szCs w:val="20"/>
        </w:rPr>
        <w:t>número de dias contados da data do vencimento da obrigação, exclusive, até a data do efetivo pagamento da obrigação, inclusive;</w:t>
      </w:r>
    </w:p>
    <w:p w14:paraId="4122311E" w14:textId="77777777" w:rsidR="00CA71FB" w:rsidRPr="00E45845" w:rsidRDefault="00CA71FB" w:rsidP="00CA71FB">
      <w:pPr>
        <w:spacing w:after="0" w:line="240" w:lineRule="auto"/>
        <w:ind w:left="1134"/>
        <w:jc w:val="both"/>
        <w:rPr>
          <w:rFonts w:ascii="Arial" w:hAnsi="Arial" w:cs="Arial"/>
          <w:sz w:val="20"/>
          <w:szCs w:val="20"/>
        </w:rPr>
      </w:pPr>
    </w:p>
    <w:p w14:paraId="57C32F54"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m =</w:t>
      </w:r>
      <w:r>
        <w:rPr>
          <w:rFonts w:ascii="Arial" w:hAnsi="Arial" w:cs="Arial"/>
          <w:sz w:val="20"/>
          <w:szCs w:val="20"/>
        </w:rPr>
        <w:t xml:space="preserve"> </w:t>
      </w:r>
      <w:r w:rsidRPr="00E45845">
        <w:rPr>
          <w:rFonts w:ascii="Arial" w:hAnsi="Arial" w:cs="Arial"/>
          <w:sz w:val="20"/>
          <w:szCs w:val="20"/>
        </w:rPr>
        <w:t>número de dias do mês do vencimento da obrigação/pagamento da obrigação</w:t>
      </w:r>
      <w:r>
        <w:rPr>
          <w:rFonts w:ascii="Arial" w:hAnsi="Arial" w:cs="Arial"/>
          <w:sz w:val="20"/>
          <w:szCs w:val="20"/>
        </w:rPr>
        <w:t>.</w:t>
      </w:r>
    </w:p>
    <w:p w14:paraId="75FB84C6" w14:textId="77777777" w:rsidR="00CA71FB" w:rsidRPr="00E45845" w:rsidRDefault="00CA71FB" w:rsidP="00CA71FB">
      <w:pPr>
        <w:spacing w:after="0" w:line="240" w:lineRule="auto"/>
        <w:ind w:left="1134" w:hanging="1134"/>
        <w:jc w:val="both"/>
        <w:rPr>
          <w:rFonts w:ascii="Arial" w:hAnsi="Arial" w:cs="Arial"/>
          <w:sz w:val="20"/>
          <w:szCs w:val="20"/>
        </w:rPr>
      </w:pPr>
    </w:p>
    <w:p w14:paraId="4D21A946"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3.5</w:t>
      </w:r>
      <w:r w:rsidRPr="00E45845">
        <w:rPr>
          <w:rFonts w:ascii="Arial" w:hAnsi="Arial" w:cs="Arial"/>
          <w:sz w:val="20"/>
          <w:szCs w:val="20"/>
        </w:rPr>
        <w:tab/>
        <w:t>Excetuam-se os atrasos decorrentes de caso fortuito ou de força maior previstos no Artigo 393 do Código Civil Brasileiro.</w:t>
      </w:r>
    </w:p>
    <w:p w14:paraId="1F67BA53" w14:textId="77777777" w:rsidR="00CA71FB" w:rsidRPr="00E45845" w:rsidRDefault="00CA71FB" w:rsidP="00CA71FB">
      <w:pPr>
        <w:spacing w:after="0" w:line="240" w:lineRule="auto"/>
        <w:ind w:left="1134" w:hanging="1134"/>
        <w:jc w:val="both"/>
        <w:rPr>
          <w:rFonts w:ascii="Arial" w:hAnsi="Arial" w:cs="Arial"/>
          <w:sz w:val="20"/>
          <w:szCs w:val="20"/>
        </w:rPr>
      </w:pPr>
    </w:p>
    <w:p w14:paraId="6963B819"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3.6</w:t>
      </w:r>
      <w:r w:rsidRPr="00E45845">
        <w:rPr>
          <w:rFonts w:ascii="Arial" w:hAnsi="Arial" w:cs="Arial"/>
          <w:sz w:val="20"/>
          <w:szCs w:val="20"/>
        </w:rPr>
        <w:tab/>
        <w:t>Os pagamentos serão efetuados por meio de crédito em conta corrente junto ao Banco do Brasil S/A.</w:t>
      </w:r>
    </w:p>
    <w:p w14:paraId="319A8EE5" w14:textId="77777777" w:rsidR="00CA71FB" w:rsidRPr="00E45845" w:rsidRDefault="00CA71FB" w:rsidP="00CA71FB">
      <w:pPr>
        <w:spacing w:after="0" w:line="240" w:lineRule="auto"/>
        <w:ind w:left="1134" w:hanging="1134"/>
        <w:jc w:val="both"/>
        <w:rPr>
          <w:rFonts w:ascii="Arial" w:hAnsi="Arial" w:cs="Arial"/>
          <w:sz w:val="20"/>
          <w:szCs w:val="20"/>
        </w:rPr>
      </w:pPr>
    </w:p>
    <w:p w14:paraId="1168ABAE"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3.7</w:t>
      </w:r>
      <w:r w:rsidRPr="00E45845">
        <w:rPr>
          <w:rFonts w:ascii="Arial" w:hAnsi="Arial" w:cs="Arial"/>
          <w:sz w:val="20"/>
          <w:szCs w:val="20"/>
        </w:rPr>
        <w:tab/>
        <w:t>A CONTRATADA dará como quitadas todas as duplicatas ou outros documentos de cobrança sacados contra a COMPANHIA DO METRÔ, pela simples efetivação do crédito correspondente em sua conta corrente.</w:t>
      </w:r>
    </w:p>
    <w:p w14:paraId="778EE66F" w14:textId="77777777" w:rsidR="00CA71FB" w:rsidRPr="00E45845" w:rsidRDefault="00CA71FB" w:rsidP="00CA71FB">
      <w:pPr>
        <w:spacing w:after="0" w:line="240" w:lineRule="auto"/>
        <w:ind w:left="1134" w:hanging="1134"/>
        <w:jc w:val="both"/>
        <w:rPr>
          <w:rFonts w:ascii="Arial" w:hAnsi="Arial" w:cs="Arial"/>
          <w:sz w:val="20"/>
          <w:szCs w:val="20"/>
        </w:rPr>
      </w:pPr>
    </w:p>
    <w:p w14:paraId="402B2151"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3.8</w:t>
      </w:r>
      <w:r w:rsidRPr="00E45845">
        <w:rPr>
          <w:rFonts w:ascii="Arial" w:hAnsi="Arial" w:cs="Arial"/>
          <w:sz w:val="20"/>
          <w:szCs w:val="20"/>
        </w:rPr>
        <w:tab/>
        <w:t>Para cada entrega deverá ser emitida uma Nota Fiscal Eletrônica da CONTRATADA. Do mesmo modo, sempre que possível, deverão ser extraídas Fatura e Duplicata. Em cada Nota Fiscal deverão constar materiais correspondentes a um únic</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w:t>
      </w:r>
    </w:p>
    <w:p w14:paraId="51A9F6F8" w14:textId="77777777" w:rsidR="00CA71FB" w:rsidRPr="00E45845" w:rsidRDefault="00CA71FB" w:rsidP="00CA71FB">
      <w:pPr>
        <w:spacing w:after="0" w:line="240" w:lineRule="auto"/>
        <w:ind w:left="1134" w:hanging="1134"/>
        <w:jc w:val="both"/>
        <w:rPr>
          <w:rFonts w:ascii="Arial" w:hAnsi="Arial" w:cs="Arial"/>
          <w:sz w:val="20"/>
          <w:szCs w:val="20"/>
        </w:rPr>
      </w:pPr>
    </w:p>
    <w:p w14:paraId="00745A12"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3.9</w:t>
      </w:r>
      <w:r w:rsidRPr="00E45845">
        <w:rPr>
          <w:rFonts w:ascii="Arial" w:hAnsi="Arial" w:cs="Arial"/>
          <w:sz w:val="20"/>
          <w:szCs w:val="20"/>
        </w:rPr>
        <w:tab/>
        <w:t xml:space="preserve">Antes da saída da mercadoria para entrega, a CONTRATADA deverá enviar o arquivo XML da Nota Fiscal Eletrônica – NF-e correspondente, ou equivalente que a legislação substitua, para o e-mail </w:t>
      </w:r>
      <w:hyperlink r:id="rId22" w:history="1">
        <w:r w:rsidRPr="00E45845">
          <w:rPr>
            <w:rStyle w:val="Hyperlink"/>
            <w:rFonts w:ascii="Arial" w:hAnsi="Arial" w:cs="Arial"/>
            <w:sz w:val="20"/>
            <w:szCs w:val="20"/>
          </w:rPr>
          <w:t>nf@metrosp.com.br</w:t>
        </w:r>
      </w:hyperlink>
      <w:r w:rsidRPr="00E45845">
        <w:rPr>
          <w:rFonts w:ascii="Arial" w:hAnsi="Arial" w:cs="Arial"/>
          <w:sz w:val="20"/>
          <w:szCs w:val="20"/>
        </w:rPr>
        <w:t xml:space="preserve"> ou </w:t>
      </w:r>
      <w:hyperlink r:id="rId23" w:history="1">
        <w:r w:rsidRPr="00E45845">
          <w:rPr>
            <w:rStyle w:val="Hyperlink"/>
            <w:rFonts w:ascii="Arial" w:hAnsi="Arial" w:cs="Arial"/>
            <w:sz w:val="20"/>
            <w:szCs w:val="20"/>
          </w:rPr>
          <w:t>nf-e@metrosp.com.br</w:t>
        </w:r>
      </w:hyperlink>
      <w:r w:rsidRPr="00E45845">
        <w:rPr>
          <w:rFonts w:ascii="Arial" w:hAnsi="Arial" w:cs="Arial"/>
          <w:sz w:val="20"/>
          <w:szCs w:val="20"/>
        </w:rPr>
        <w:t xml:space="preserve"> ou </w:t>
      </w:r>
      <w:hyperlink r:id="rId24" w:history="1">
        <w:r w:rsidRPr="00E45845">
          <w:rPr>
            <w:rStyle w:val="Hyperlink"/>
            <w:rFonts w:ascii="Arial" w:hAnsi="Arial" w:cs="Arial"/>
            <w:sz w:val="20"/>
            <w:szCs w:val="20"/>
          </w:rPr>
          <w:t>nef@metrosp.com.br</w:t>
        </w:r>
      </w:hyperlink>
      <w:r w:rsidRPr="00E45845">
        <w:rPr>
          <w:rFonts w:ascii="Arial" w:hAnsi="Arial" w:cs="Arial"/>
          <w:sz w:val="20"/>
          <w:szCs w:val="20"/>
        </w:rPr>
        <w:t>, sob pena de não recebimento da mercadoria, bem como aplicação das sanções cabíveis, caso em que a CONTRATADA arcará com todos os ônus decorrentes da medida.</w:t>
      </w:r>
    </w:p>
    <w:p w14:paraId="0AB00D14" w14:textId="77777777" w:rsidR="00CA71FB" w:rsidRPr="00E45845" w:rsidRDefault="00CA71FB" w:rsidP="00CA71FB">
      <w:pPr>
        <w:spacing w:after="0" w:line="240" w:lineRule="auto"/>
        <w:ind w:left="1134" w:hanging="1134"/>
        <w:jc w:val="both"/>
        <w:rPr>
          <w:rFonts w:ascii="Arial" w:hAnsi="Arial" w:cs="Arial"/>
          <w:sz w:val="20"/>
          <w:szCs w:val="20"/>
        </w:rPr>
      </w:pPr>
    </w:p>
    <w:p w14:paraId="1EF27603" w14:textId="77777777" w:rsidR="00CA71FB"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4.</w:t>
      </w:r>
      <w:r>
        <w:rPr>
          <w:rFonts w:ascii="Arial" w:hAnsi="Arial" w:cs="Arial"/>
          <w:b/>
          <w:sz w:val="20"/>
          <w:szCs w:val="20"/>
        </w:rPr>
        <w:tab/>
      </w:r>
      <w:r w:rsidRPr="0092329C">
        <w:rPr>
          <w:rFonts w:ascii="Arial" w:hAnsi="Arial" w:cs="Arial"/>
          <w:b/>
          <w:sz w:val="20"/>
          <w:szCs w:val="20"/>
        </w:rPr>
        <w:t>OBRIGAÇÕES RELACIONADAS À LEI GERAL DE PROTEÇÃO DE DADOS PESSOAIS (LGPD)</w:t>
      </w:r>
    </w:p>
    <w:p w14:paraId="56A6037A" w14:textId="77777777" w:rsidR="00CA71FB" w:rsidRDefault="00CA71FB" w:rsidP="00CA71FB">
      <w:pPr>
        <w:spacing w:after="0" w:line="240" w:lineRule="auto"/>
        <w:ind w:left="1134" w:hanging="1134"/>
        <w:jc w:val="both"/>
        <w:rPr>
          <w:rFonts w:ascii="Arial" w:hAnsi="Arial" w:cs="Arial"/>
          <w:b/>
          <w:sz w:val="20"/>
          <w:szCs w:val="20"/>
        </w:rPr>
      </w:pPr>
    </w:p>
    <w:p w14:paraId="39E05239" w14:textId="77777777" w:rsidR="00CA71FB" w:rsidRPr="0092329C" w:rsidRDefault="00CA71FB" w:rsidP="00CA71FB">
      <w:pPr>
        <w:spacing w:after="0" w:line="240" w:lineRule="auto"/>
        <w:ind w:left="1134" w:hanging="1134"/>
        <w:jc w:val="both"/>
        <w:rPr>
          <w:rFonts w:ascii="Arial" w:hAnsi="Arial" w:cs="Arial"/>
          <w:bCs/>
          <w:sz w:val="20"/>
          <w:szCs w:val="20"/>
        </w:rPr>
      </w:pPr>
      <w:r w:rsidRPr="0092329C">
        <w:rPr>
          <w:rFonts w:ascii="Arial" w:hAnsi="Arial" w:cs="Arial"/>
          <w:bCs/>
          <w:sz w:val="20"/>
          <w:szCs w:val="20"/>
        </w:rPr>
        <w:t>4.1</w:t>
      </w:r>
      <w:r w:rsidRPr="0092329C">
        <w:rPr>
          <w:rFonts w:ascii="Arial" w:hAnsi="Arial" w:cs="Arial"/>
          <w:bCs/>
          <w:sz w:val="20"/>
          <w:szCs w:val="20"/>
        </w:rPr>
        <w:tab/>
      </w:r>
      <w:r w:rsidRPr="007463D7">
        <w:rPr>
          <w:rFonts w:ascii="Arial" w:hAnsi="Arial" w:cs="Arial"/>
          <w:bCs/>
          <w:sz w:val="20"/>
          <w:szCs w:val="20"/>
        </w:rPr>
        <w:t>Tratamento de Dados Pessoais. A realização de atividades de tratamento de informações relacionadas a pessoas naturais identificadas ou identificáveis (“Dados Pessoais”), no contexto do desempenho de suas obrigações contratuais, deverá observar toda a legislação aplicável a tal tratamento, incluindo, mas não se limitando à Lei Geral de Proteção de Dados Pessoais (Lei Federal nº 13.709/2018, doravante “LGPD”), além das normas e regulamentos adotados pelas competentes autoridades de proteção de dados, notadamente, a Autoridade Nacional de Proteção de Dados (“ANPD”), conforme aplicáveis à presente contratação.</w:t>
      </w:r>
    </w:p>
    <w:p w14:paraId="6DBF3044" w14:textId="77777777" w:rsidR="00CA71FB" w:rsidRDefault="00CA71FB" w:rsidP="00CA71FB">
      <w:pPr>
        <w:spacing w:after="0" w:line="240" w:lineRule="auto"/>
        <w:ind w:left="1134" w:hanging="1134"/>
        <w:jc w:val="both"/>
        <w:rPr>
          <w:rFonts w:ascii="Arial" w:hAnsi="Arial" w:cs="Arial"/>
          <w:b/>
          <w:sz w:val="20"/>
          <w:szCs w:val="20"/>
        </w:rPr>
      </w:pPr>
    </w:p>
    <w:p w14:paraId="5AAB9F8E" w14:textId="77777777" w:rsidR="00CA71FB" w:rsidRPr="00E45845"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5</w:t>
      </w:r>
      <w:r w:rsidRPr="00E45845">
        <w:rPr>
          <w:rFonts w:ascii="Arial" w:hAnsi="Arial" w:cs="Arial"/>
          <w:b/>
          <w:sz w:val="20"/>
          <w:szCs w:val="20"/>
        </w:rPr>
        <w:t>.</w:t>
      </w:r>
      <w:r w:rsidRPr="00E45845">
        <w:rPr>
          <w:rFonts w:ascii="Arial" w:hAnsi="Arial" w:cs="Arial"/>
          <w:b/>
          <w:sz w:val="20"/>
          <w:szCs w:val="20"/>
        </w:rPr>
        <w:tab/>
        <w:t>OBRIGAÇÕES E RESPONSABILIDADES DA CONTRATADA</w:t>
      </w:r>
    </w:p>
    <w:p w14:paraId="0514F85C" w14:textId="77777777" w:rsidR="00CA71FB" w:rsidRPr="00E45845" w:rsidRDefault="00CA71FB" w:rsidP="00CA71FB">
      <w:pPr>
        <w:spacing w:after="0" w:line="240" w:lineRule="auto"/>
        <w:ind w:left="1134" w:hanging="1134"/>
        <w:jc w:val="both"/>
        <w:rPr>
          <w:rFonts w:ascii="Arial" w:hAnsi="Arial" w:cs="Arial"/>
          <w:sz w:val="20"/>
          <w:szCs w:val="20"/>
        </w:rPr>
      </w:pPr>
    </w:p>
    <w:p w14:paraId="108898DF"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E45845">
        <w:rPr>
          <w:rFonts w:ascii="Arial" w:hAnsi="Arial" w:cs="Arial"/>
          <w:sz w:val="20"/>
          <w:szCs w:val="20"/>
        </w:rPr>
        <w:t>.1</w:t>
      </w:r>
      <w:r w:rsidRPr="00E45845">
        <w:rPr>
          <w:rFonts w:ascii="Arial" w:hAnsi="Arial" w:cs="Arial"/>
          <w:sz w:val="20"/>
          <w:szCs w:val="20"/>
        </w:rPr>
        <w:tab/>
        <w:t>A CONTRATADA obriga-se, durante toda a execução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em compatibilidade com as obrigações por ela assumidas, a manter todas as condições de habilitação exigidas no PREGÃO ELETRÔNICO que deu origem ao presente Instrumento, comunicando imediatamente qualquer fato ou circunstância superveniente que altere tais condições.</w:t>
      </w:r>
    </w:p>
    <w:p w14:paraId="635D665F" w14:textId="77777777" w:rsidR="00CA71FB" w:rsidRPr="00E45845" w:rsidRDefault="00CA71FB" w:rsidP="00CA71FB">
      <w:pPr>
        <w:spacing w:after="0" w:line="240" w:lineRule="auto"/>
        <w:ind w:left="1134" w:hanging="1134"/>
        <w:jc w:val="both"/>
        <w:rPr>
          <w:rFonts w:ascii="Arial" w:hAnsi="Arial" w:cs="Arial"/>
          <w:sz w:val="20"/>
          <w:szCs w:val="20"/>
        </w:rPr>
      </w:pPr>
    </w:p>
    <w:p w14:paraId="112D2FAB"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E45845">
        <w:rPr>
          <w:rFonts w:ascii="Arial" w:hAnsi="Arial" w:cs="Arial"/>
          <w:sz w:val="20"/>
          <w:szCs w:val="20"/>
        </w:rPr>
        <w:t>.1.1</w:t>
      </w:r>
      <w:r w:rsidRPr="00E45845">
        <w:rPr>
          <w:rFonts w:ascii="Arial" w:hAnsi="Arial" w:cs="Arial"/>
          <w:sz w:val="20"/>
          <w:szCs w:val="20"/>
        </w:rPr>
        <w:tab/>
      </w:r>
      <w:r w:rsidRPr="00AE38DF">
        <w:rPr>
          <w:rFonts w:ascii="Arial" w:hAnsi="Arial" w:cs="Arial"/>
          <w:sz w:val="20"/>
          <w:szCs w:val="20"/>
        </w:rPr>
        <w:t xml:space="preserve">A CONTRATADA deverá manter seu endereço atualizado junto ao </w:t>
      </w:r>
      <w:r>
        <w:rPr>
          <w:rFonts w:ascii="Arial" w:hAnsi="Arial" w:cs="Arial"/>
          <w:sz w:val="20"/>
          <w:szCs w:val="20"/>
        </w:rPr>
        <w:t>SICAF</w:t>
      </w:r>
      <w:r w:rsidRPr="00AE38DF">
        <w:rPr>
          <w:rFonts w:ascii="Arial" w:hAnsi="Arial" w:cs="Arial"/>
          <w:sz w:val="20"/>
          <w:szCs w:val="20"/>
        </w:rPr>
        <w:t>, obrigando-se a informar imediatamente qualquer alteração que ocorra durante a execução do Instrumento Contratual.</w:t>
      </w:r>
    </w:p>
    <w:p w14:paraId="0D8A6ED8" w14:textId="77777777" w:rsidR="00CA71FB" w:rsidRPr="00E45845" w:rsidRDefault="00CA71FB" w:rsidP="00CA71FB">
      <w:pPr>
        <w:spacing w:after="0" w:line="240" w:lineRule="auto"/>
        <w:ind w:left="1134" w:hanging="1134"/>
        <w:jc w:val="both"/>
        <w:rPr>
          <w:rFonts w:ascii="Arial" w:hAnsi="Arial" w:cs="Arial"/>
          <w:sz w:val="20"/>
          <w:szCs w:val="20"/>
        </w:rPr>
      </w:pPr>
    </w:p>
    <w:p w14:paraId="12CAFF08"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lastRenderedPageBreak/>
        <w:t>5</w:t>
      </w:r>
      <w:r w:rsidRPr="00E45845">
        <w:rPr>
          <w:rFonts w:ascii="Arial" w:hAnsi="Arial" w:cs="Arial"/>
          <w:sz w:val="20"/>
          <w:szCs w:val="20"/>
        </w:rPr>
        <w:t>.2</w:t>
      </w:r>
      <w:r w:rsidRPr="00E45845">
        <w:rPr>
          <w:rFonts w:ascii="Arial" w:hAnsi="Arial" w:cs="Arial"/>
          <w:sz w:val="20"/>
          <w:szCs w:val="20"/>
        </w:rPr>
        <w:tab/>
        <w:t>A CONTRATADA é a responsável pelos danos causados diretamente à COMPANHIA DO METRÔ ou a terceiros, decorrentes de sua culpa ou dolo na execução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não excluindo ou reduzindo essa responsabilidade a inspeção/aprovação do MATERIAL pela COMPANHIA DO METRÔ.</w:t>
      </w:r>
    </w:p>
    <w:p w14:paraId="10A68FFB" w14:textId="77777777" w:rsidR="00CA71FB" w:rsidRPr="00E45845" w:rsidRDefault="00CA71FB" w:rsidP="00CA71FB">
      <w:pPr>
        <w:spacing w:after="0" w:line="240" w:lineRule="auto"/>
        <w:ind w:left="1134" w:hanging="1134"/>
        <w:jc w:val="both"/>
        <w:rPr>
          <w:rFonts w:ascii="Arial" w:hAnsi="Arial" w:cs="Arial"/>
          <w:sz w:val="20"/>
          <w:szCs w:val="20"/>
        </w:rPr>
      </w:pPr>
    </w:p>
    <w:p w14:paraId="60EE3AE4"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E45845">
        <w:rPr>
          <w:rFonts w:ascii="Arial" w:hAnsi="Arial" w:cs="Arial"/>
          <w:sz w:val="20"/>
          <w:szCs w:val="20"/>
        </w:rPr>
        <w:t>.3</w:t>
      </w:r>
      <w:r w:rsidRPr="00E45845">
        <w:rPr>
          <w:rFonts w:ascii="Arial" w:hAnsi="Arial" w:cs="Arial"/>
          <w:sz w:val="20"/>
          <w:szCs w:val="20"/>
        </w:rPr>
        <w:tab/>
        <w:t>A CONTRATADA é responsável pela execução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em plena conformidade com as especificações e normas técnicas pertinentes, obrigando-se no prazo que lhe for fixado pela COMPANHIA DO METRÔ a reparar, refazer ou repor qualquer parte do MATERIAL que venha a apresentar defeitos ou incorreções, sem ônus adicionais e sem prejuízo do disposto na Cláusula Sanções Administrativas deste instrumento.</w:t>
      </w:r>
    </w:p>
    <w:p w14:paraId="2E562B33" w14:textId="77777777" w:rsidR="00CA71FB" w:rsidRPr="00E45845" w:rsidRDefault="00CA71FB" w:rsidP="00CA71FB">
      <w:pPr>
        <w:spacing w:after="0" w:line="240" w:lineRule="auto"/>
        <w:ind w:left="1134" w:hanging="1134"/>
        <w:jc w:val="both"/>
        <w:rPr>
          <w:rFonts w:ascii="Arial" w:hAnsi="Arial" w:cs="Arial"/>
          <w:sz w:val="20"/>
          <w:szCs w:val="20"/>
        </w:rPr>
      </w:pPr>
    </w:p>
    <w:p w14:paraId="3AC40C5C"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E45845">
        <w:rPr>
          <w:rFonts w:ascii="Arial" w:hAnsi="Arial" w:cs="Arial"/>
          <w:sz w:val="20"/>
          <w:szCs w:val="20"/>
        </w:rPr>
        <w:t>.4</w:t>
      </w:r>
      <w:r w:rsidRPr="00E45845">
        <w:rPr>
          <w:rFonts w:ascii="Arial" w:hAnsi="Arial" w:cs="Arial"/>
          <w:sz w:val="20"/>
          <w:szCs w:val="20"/>
        </w:rPr>
        <w:tab/>
        <w:t>Para a execução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ou de outra forma a ele não relacionada, devendo garantir ainda, que seus prepostos e colaboradores ajam da mesma forma.</w:t>
      </w:r>
    </w:p>
    <w:p w14:paraId="0E1AEE2E" w14:textId="77777777" w:rsidR="00CA71FB" w:rsidRPr="00E45845" w:rsidRDefault="00CA71FB" w:rsidP="00CA71FB">
      <w:pPr>
        <w:spacing w:after="0" w:line="240" w:lineRule="auto"/>
        <w:ind w:left="1134" w:hanging="1134"/>
        <w:jc w:val="both"/>
        <w:rPr>
          <w:rFonts w:ascii="Arial" w:hAnsi="Arial" w:cs="Arial"/>
          <w:sz w:val="20"/>
          <w:szCs w:val="20"/>
        </w:rPr>
      </w:pPr>
    </w:p>
    <w:p w14:paraId="3A301C80" w14:textId="77777777" w:rsidR="00CA71FB" w:rsidRPr="00B50DB8"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E45845">
        <w:rPr>
          <w:rFonts w:ascii="Arial" w:hAnsi="Arial" w:cs="Arial"/>
          <w:sz w:val="20"/>
          <w:szCs w:val="20"/>
        </w:rPr>
        <w:t>.5</w:t>
      </w:r>
      <w:r w:rsidRPr="00E45845">
        <w:rPr>
          <w:rFonts w:ascii="Arial" w:hAnsi="Arial" w:cs="Arial"/>
          <w:sz w:val="20"/>
          <w:szCs w:val="20"/>
        </w:rPr>
        <w:tab/>
      </w:r>
      <w:r w:rsidRPr="00B50DB8">
        <w:rPr>
          <w:rFonts w:ascii="Arial" w:hAnsi="Arial" w:cs="Arial"/>
          <w:sz w:val="20"/>
          <w:szCs w:val="20"/>
        </w:rPr>
        <w:t>A CONTRATADA obriga-se a cumprir todos os requisitos de segurança da informação, cumprindo e respeitando a preservação, o sigilo, a integridade, os direitos autorais, os aspectos legais, os diversos tipos de acessos a sistemas e a dados, sob pena de, não o fazendo, serem-lhe aplicadas as penalidades previstas neste instrumento contratual, independentemente de sujeitar-se aos procedimentos judiciais cabíveis e eventuais ressarcimento de danos.</w:t>
      </w:r>
    </w:p>
    <w:p w14:paraId="62C22068" w14:textId="77777777" w:rsidR="00CA71FB" w:rsidRPr="00B50DB8" w:rsidRDefault="00CA71FB" w:rsidP="00CA71FB">
      <w:pPr>
        <w:spacing w:after="0" w:line="240" w:lineRule="auto"/>
        <w:ind w:left="1134" w:hanging="1134"/>
        <w:jc w:val="both"/>
        <w:rPr>
          <w:rFonts w:ascii="Arial" w:hAnsi="Arial" w:cs="Arial"/>
          <w:sz w:val="20"/>
          <w:szCs w:val="20"/>
        </w:rPr>
      </w:pPr>
    </w:p>
    <w:p w14:paraId="4C6221AD" w14:textId="77777777" w:rsidR="00CA71FB" w:rsidRPr="00E45845" w:rsidRDefault="00CA71FB" w:rsidP="00CA71FB">
      <w:pPr>
        <w:spacing w:after="0" w:line="240" w:lineRule="auto"/>
        <w:ind w:left="1134" w:hanging="1134"/>
        <w:jc w:val="both"/>
        <w:rPr>
          <w:rFonts w:ascii="Arial" w:hAnsi="Arial" w:cs="Arial"/>
          <w:sz w:val="20"/>
          <w:szCs w:val="20"/>
        </w:rPr>
      </w:pPr>
      <w:r w:rsidRPr="00B50DB8">
        <w:rPr>
          <w:rFonts w:ascii="Arial" w:hAnsi="Arial" w:cs="Arial"/>
          <w:sz w:val="20"/>
          <w:szCs w:val="20"/>
        </w:rPr>
        <w:t>5.5.1</w:t>
      </w:r>
      <w:r w:rsidRPr="00B50DB8">
        <w:rPr>
          <w:rFonts w:ascii="Arial" w:hAnsi="Arial" w:cs="Arial"/>
          <w:sz w:val="20"/>
          <w:szCs w:val="20"/>
        </w:rPr>
        <w:tab/>
        <w:t>A CONTRATADA obriga-se a responder pelo pagamento de todos e quaisquer ônus, tributos e multas oriundas deste contrato, inclusive os de origem fiscal, previdenciária e/ou trabalhista</w:t>
      </w:r>
      <w:r w:rsidRPr="00E45845">
        <w:rPr>
          <w:rFonts w:ascii="Arial" w:hAnsi="Arial" w:cs="Arial"/>
          <w:sz w:val="20"/>
          <w:szCs w:val="20"/>
        </w:rPr>
        <w:t>.</w:t>
      </w:r>
    </w:p>
    <w:p w14:paraId="6BB2D944" w14:textId="77777777" w:rsidR="00CA71FB" w:rsidRPr="00E45845" w:rsidRDefault="00CA71FB" w:rsidP="00CA71FB">
      <w:pPr>
        <w:spacing w:after="0" w:line="240" w:lineRule="auto"/>
        <w:ind w:left="1134" w:hanging="1134"/>
        <w:jc w:val="both"/>
        <w:rPr>
          <w:rFonts w:ascii="Arial" w:hAnsi="Arial" w:cs="Arial"/>
          <w:sz w:val="20"/>
          <w:szCs w:val="20"/>
        </w:rPr>
      </w:pPr>
    </w:p>
    <w:p w14:paraId="4745E35D"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E45845">
        <w:rPr>
          <w:rFonts w:ascii="Arial" w:hAnsi="Arial" w:cs="Arial"/>
          <w:sz w:val="20"/>
          <w:szCs w:val="20"/>
        </w:rPr>
        <w:t>.6</w:t>
      </w:r>
      <w:r w:rsidRPr="00E45845">
        <w:rPr>
          <w:rFonts w:ascii="Arial" w:hAnsi="Arial" w:cs="Arial"/>
          <w:sz w:val="20"/>
          <w:szCs w:val="20"/>
        </w:rPr>
        <w:tab/>
        <w:t>Caso a CONTRATADA esteja em situação de recuperação judicial/extrajudicial deverá comprovar o cumprimento das obrigações do plano de recuperação judicial/extrajudicial sempre que solicitada pela COMPANHIA DO METRÔ e, ainda, na hipótese de substituição ou impedimento do administrador judicial, comunicar imediatamente, por escrito, à COMPANHIA DO METRÔ.</w:t>
      </w:r>
    </w:p>
    <w:p w14:paraId="5F3042B8" w14:textId="77777777" w:rsidR="00CA71FB" w:rsidRDefault="00CA71FB" w:rsidP="00CA71FB">
      <w:pPr>
        <w:spacing w:after="0" w:line="240" w:lineRule="auto"/>
        <w:ind w:left="1134" w:hanging="1134"/>
        <w:jc w:val="both"/>
        <w:rPr>
          <w:rFonts w:ascii="Arial" w:hAnsi="Arial" w:cs="Arial"/>
          <w:sz w:val="20"/>
          <w:szCs w:val="20"/>
        </w:rPr>
      </w:pPr>
    </w:p>
    <w:p w14:paraId="597C882D" w14:textId="77777777" w:rsidR="00CA71FB" w:rsidRDefault="00CA71FB" w:rsidP="00CA71FB">
      <w:pPr>
        <w:spacing w:after="0" w:line="240" w:lineRule="auto"/>
        <w:ind w:left="1134" w:hanging="1134"/>
        <w:jc w:val="both"/>
        <w:rPr>
          <w:rFonts w:ascii="Arial" w:hAnsi="Arial" w:cs="Arial"/>
          <w:sz w:val="20"/>
          <w:szCs w:val="20"/>
        </w:rPr>
      </w:pPr>
      <w:r w:rsidRPr="00042EB7">
        <w:rPr>
          <w:rFonts w:ascii="Arial" w:hAnsi="Arial" w:cs="Arial"/>
          <w:sz w:val="20"/>
          <w:szCs w:val="20"/>
        </w:rPr>
        <w:t>5.6.1</w:t>
      </w:r>
      <w:r w:rsidRPr="00042EB7">
        <w:rPr>
          <w:rFonts w:ascii="Arial" w:hAnsi="Arial" w:cs="Arial"/>
          <w:sz w:val="20"/>
          <w:szCs w:val="20"/>
        </w:rPr>
        <w:tab/>
        <w:t>A CONTRATADA deverá informar imediatamente a COMPANHIA DO METRÔ, caso apresente pedido de recuperação judicial/extrajudicial durante a execução deste Contrato.</w:t>
      </w:r>
    </w:p>
    <w:p w14:paraId="1980FF71" w14:textId="77777777" w:rsidR="00CA71FB" w:rsidRDefault="00CA71FB" w:rsidP="00CA71FB">
      <w:pPr>
        <w:spacing w:after="0" w:line="240" w:lineRule="auto"/>
        <w:ind w:left="1134" w:hanging="1134"/>
        <w:jc w:val="both"/>
        <w:rPr>
          <w:rFonts w:ascii="Arial" w:hAnsi="Arial" w:cs="Arial"/>
          <w:sz w:val="20"/>
          <w:szCs w:val="20"/>
        </w:rPr>
      </w:pPr>
    </w:p>
    <w:p w14:paraId="04D44468" w14:textId="77777777" w:rsidR="00CA71FB" w:rsidRPr="005A6C24"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5A6C24">
        <w:rPr>
          <w:rFonts w:ascii="Arial" w:hAnsi="Arial" w:cs="Arial"/>
          <w:sz w:val="20"/>
          <w:szCs w:val="20"/>
        </w:rPr>
        <w:t>.7</w:t>
      </w:r>
      <w:r w:rsidRPr="005A6C24">
        <w:rPr>
          <w:rFonts w:ascii="Arial" w:hAnsi="Arial" w:cs="Arial"/>
          <w:sz w:val="20"/>
          <w:szCs w:val="20"/>
        </w:rPr>
        <w:tab/>
        <w:t>É de responsabilidade da CONTRATADA comunicar à COMPANHIA DO METRÔ eventuais alterações em seu Código de Conduta e Integridade ou que implantou um Código de Conduta e Integridade, que até o momento da assinatura do contrato ainda não o tinha implantado.</w:t>
      </w:r>
    </w:p>
    <w:p w14:paraId="5E50FFA7" w14:textId="77777777" w:rsidR="00CA71FB" w:rsidRPr="005A6C24" w:rsidRDefault="00CA71FB" w:rsidP="00CA71FB">
      <w:pPr>
        <w:spacing w:after="0" w:line="240" w:lineRule="auto"/>
        <w:ind w:left="1134" w:hanging="1134"/>
        <w:jc w:val="both"/>
        <w:rPr>
          <w:rFonts w:ascii="Arial" w:hAnsi="Arial" w:cs="Arial"/>
          <w:sz w:val="20"/>
          <w:szCs w:val="20"/>
        </w:rPr>
      </w:pPr>
    </w:p>
    <w:p w14:paraId="646C9A82"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5A6C24">
        <w:rPr>
          <w:rFonts w:ascii="Arial" w:hAnsi="Arial" w:cs="Arial"/>
          <w:sz w:val="20"/>
          <w:szCs w:val="20"/>
        </w:rPr>
        <w:t>.7.1</w:t>
      </w:r>
      <w:r w:rsidRPr="005A6C24">
        <w:rPr>
          <w:rFonts w:ascii="Arial" w:hAnsi="Arial" w:cs="Arial"/>
          <w:sz w:val="20"/>
          <w:szCs w:val="20"/>
        </w:rPr>
        <w:tab/>
        <w:t>As alterações no Código de Conduta e Integridade da CONTRATADA bem como o Código recém implantado deverão ser encaminhados à COMPANHIA DO METRÔ para avaliação, a fim de que seja assegurado que as referidas alterações ou que o novo Código recém implantado são compatíveis com o Código de Conduta e Integridade da COMPANHIA DO METRÔ. Se não mantida a compatibilidade, a empresa deverá submeter-se integralmente ao Código de Conduta e Integridade da COMPANHIA DO METRÔ.</w:t>
      </w:r>
    </w:p>
    <w:p w14:paraId="35705C32" w14:textId="77777777" w:rsidR="00CA71FB" w:rsidRPr="00E45845" w:rsidRDefault="00CA71FB" w:rsidP="00CA71FB">
      <w:pPr>
        <w:spacing w:after="0" w:line="240" w:lineRule="auto"/>
        <w:ind w:left="1134" w:hanging="1134"/>
        <w:jc w:val="both"/>
        <w:rPr>
          <w:rFonts w:ascii="Arial" w:hAnsi="Arial" w:cs="Arial"/>
          <w:sz w:val="20"/>
          <w:szCs w:val="20"/>
        </w:rPr>
      </w:pPr>
    </w:p>
    <w:p w14:paraId="328DC461" w14:textId="77777777" w:rsidR="00CA71FB" w:rsidRPr="00DD358A" w:rsidRDefault="00CA71FB" w:rsidP="00CA71FB">
      <w:pPr>
        <w:spacing w:after="0" w:line="240" w:lineRule="auto"/>
        <w:ind w:left="1134" w:hanging="1134"/>
        <w:jc w:val="both"/>
        <w:rPr>
          <w:rFonts w:ascii="Arial" w:hAnsi="Arial" w:cs="Arial"/>
          <w:b/>
          <w:bCs/>
          <w:sz w:val="20"/>
          <w:szCs w:val="20"/>
        </w:rPr>
      </w:pPr>
      <w:r w:rsidRPr="00DD358A">
        <w:rPr>
          <w:rFonts w:ascii="Arial" w:hAnsi="Arial" w:cs="Arial"/>
          <w:b/>
          <w:bCs/>
          <w:sz w:val="20"/>
          <w:szCs w:val="20"/>
        </w:rPr>
        <w:t>6.</w:t>
      </w:r>
      <w:r w:rsidRPr="00DD358A">
        <w:rPr>
          <w:rFonts w:ascii="Arial" w:hAnsi="Arial" w:cs="Arial"/>
          <w:b/>
          <w:bCs/>
          <w:sz w:val="20"/>
          <w:szCs w:val="20"/>
        </w:rPr>
        <w:tab/>
        <w:t>INFRAÇÕES E SANÇÕES ADMINISTRATIVAS</w:t>
      </w:r>
    </w:p>
    <w:p w14:paraId="03B38B64" w14:textId="77777777" w:rsidR="00CA71FB" w:rsidRPr="00DD358A" w:rsidRDefault="00CA71FB" w:rsidP="00CA71FB">
      <w:pPr>
        <w:spacing w:after="0" w:line="240" w:lineRule="auto"/>
        <w:ind w:left="1134" w:hanging="1134"/>
        <w:jc w:val="both"/>
        <w:rPr>
          <w:rFonts w:ascii="Arial" w:hAnsi="Arial" w:cs="Arial"/>
          <w:sz w:val="20"/>
          <w:szCs w:val="20"/>
        </w:rPr>
      </w:pPr>
    </w:p>
    <w:p w14:paraId="19F7401D" w14:textId="77777777" w:rsidR="00CA71FB"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6.1</w:t>
      </w:r>
      <w:r w:rsidRPr="00DD358A">
        <w:rPr>
          <w:rFonts w:ascii="Arial" w:hAnsi="Arial" w:cs="Arial"/>
          <w:sz w:val="20"/>
          <w:szCs w:val="20"/>
        </w:rPr>
        <w:tab/>
        <w:t>O contratado será responsabilizado administrativamente pelas seguintes infrações:</w:t>
      </w:r>
    </w:p>
    <w:p w14:paraId="3D6368A2" w14:textId="77777777" w:rsidR="00CA71FB" w:rsidRPr="00DD358A" w:rsidRDefault="00CA71FB" w:rsidP="00CA71FB">
      <w:pPr>
        <w:spacing w:after="0" w:line="240" w:lineRule="auto"/>
        <w:ind w:left="1134" w:hanging="1134"/>
        <w:jc w:val="both"/>
        <w:rPr>
          <w:rFonts w:ascii="Arial" w:hAnsi="Arial" w:cs="Arial"/>
          <w:sz w:val="20"/>
          <w:szCs w:val="20"/>
        </w:rPr>
      </w:pPr>
    </w:p>
    <w:p w14:paraId="29B1EF5C" w14:textId="77777777" w:rsidR="00CA71FB"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 xml:space="preserve">6.1.1 </w:t>
      </w:r>
      <w:r w:rsidRPr="00DD358A">
        <w:rPr>
          <w:rFonts w:ascii="Arial" w:hAnsi="Arial" w:cs="Arial"/>
          <w:sz w:val="20"/>
          <w:szCs w:val="20"/>
        </w:rPr>
        <w:tab/>
        <w:t>dar causa à inexecução parcial do contrato;</w:t>
      </w:r>
    </w:p>
    <w:p w14:paraId="2A387477" w14:textId="77777777" w:rsidR="00CA71FB" w:rsidRPr="00DD358A" w:rsidRDefault="00CA71FB" w:rsidP="00CA71FB">
      <w:pPr>
        <w:spacing w:after="0" w:line="240" w:lineRule="auto"/>
        <w:ind w:left="1134" w:hanging="1134"/>
        <w:jc w:val="both"/>
        <w:rPr>
          <w:rFonts w:ascii="Arial" w:hAnsi="Arial" w:cs="Arial"/>
          <w:sz w:val="20"/>
          <w:szCs w:val="20"/>
        </w:rPr>
      </w:pPr>
    </w:p>
    <w:p w14:paraId="52D8BD1D" w14:textId="77777777" w:rsidR="00CA71FB"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 xml:space="preserve">6.1.2 </w:t>
      </w:r>
      <w:r w:rsidRPr="00DD358A">
        <w:rPr>
          <w:rFonts w:ascii="Arial" w:hAnsi="Arial" w:cs="Arial"/>
          <w:sz w:val="20"/>
          <w:szCs w:val="20"/>
        </w:rPr>
        <w:tab/>
        <w:t>dar causa à inexecução parcial do contrato que cause grave dano à Administração, ao funcionamento dos serviços públicos ou ao interesse coletivo;</w:t>
      </w:r>
    </w:p>
    <w:p w14:paraId="5FDBF11A" w14:textId="77777777" w:rsidR="00CA71FB" w:rsidRPr="00DD358A" w:rsidRDefault="00CA71FB" w:rsidP="00CA71FB">
      <w:pPr>
        <w:spacing w:after="0" w:line="240" w:lineRule="auto"/>
        <w:ind w:left="1134" w:hanging="1134"/>
        <w:jc w:val="both"/>
        <w:rPr>
          <w:rFonts w:ascii="Arial" w:hAnsi="Arial" w:cs="Arial"/>
          <w:sz w:val="20"/>
          <w:szCs w:val="20"/>
        </w:rPr>
      </w:pPr>
    </w:p>
    <w:p w14:paraId="13BD5E0C" w14:textId="77777777" w:rsidR="00CA71FB"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 xml:space="preserve">6.1.3 </w:t>
      </w:r>
      <w:r w:rsidRPr="00DD358A">
        <w:rPr>
          <w:rFonts w:ascii="Arial" w:hAnsi="Arial" w:cs="Arial"/>
          <w:sz w:val="20"/>
          <w:szCs w:val="20"/>
        </w:rPr>
        <w:tab/>
        <w:t>dar causa à inexecução total do contrato;</w:t>
      </w:r>
    </w:p>
    <w:p w14:paraId="62CD9F8A" w14:textId="77777777" w:rsidR="00CA71FB" w:rsidRPr="00DD358A" w:rsidRDefault="00CA71FB" w:rsidP="00CA71FB">
      <w:pPr>
        <w:spacing w:after="0" w:line="240" w:lineRule="auto"/>
        <w:ind w:left="1134" w:hanging="1134"/>
        <w:jc w:val="both"/>
        <w:rPr>
          <w:rFonts w:ascii="Arial" w:hAnsi="Arial" w:cs="Arial"/>
          <w:sz w:val="20"/>
          <w:szCs w:val="20"/>
        </w:rPr>
      </w:pPr>
    </w:p>
    <w:p w14:paraId="056E5F48" w14:textId="77777777" w:rsidR="00CA71FB"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 xml:space="preserve">6.1.4 </w:t>
      </w:r>
      <w:r w:rsidRPr="00DD358A">
        <w:rPr>
          <w:rFonts w:ascii="Arial" w:hAnsi="Arial" w:cs="Arial"/>
          <w:sz w:val="20"/>
          <w:szCs w:val="20"/>
        </w:rPr>
        <w:tab/>
        <w:t>ensejar o retardamento da execução ou da entrega do objeto da licitação sem motivo justificado;</w:t>
      </w:r>
    </w:p>
    <w:p w14:paraId="764A0114" w14:textId="77777777" w:rsidR="00CA71FB" w:rsidRPr="00DD358A" w:rsidRDefault="00CA71FB" w:rsidP="00CA71FB">
      <w:pPr>
        <w:spacing w:after="0" w:line="240" w:lineRule="auto"/>
        <w:ind w:left="1134" w:hanging="1134"/>
        <w:jc w:val="both"/>
        <w:rPr>
          <w:rFonts w:ascii="Arial" w:hAnsi="Arial" w:cs="Arial"/>
          <w:sz w:val="20"/>
          <w:szCs w:val="20"/>
        </w:rPr>
      </w:pPr>
    </w:p>
    <w:p w14:paraId="101857C0" w14:textId="77777777" w:rsidR="00CA71FB" w:rsidRPr="00DD358A"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 xml:space="preserve">6.1.5 </w:t>
      </w:r>
      <w:r w:rsidRPr="00DD358A">
        <w:rPr>
          <w:rFonts w:ascii="Arial" w:hAnsi="Arial" w:cs="Arial"/>
          <w:sz w:val="20"/>
          <w:szCs w:val="20"/>
        </w:rPr>
        <w:tab/>
        <w:t>prestar declaração falsa durante a execução do contrato;</w:t>
      </w:r>
    </w:p>
    <w:p w14:paraId="10EB216B"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276DAFFC" w14:textId="77777777" w:rsidR="00CA71FB" w:rsidRPr="00FA7378"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FA7378">
        <w:rPr>
          <w:rFonts w:ascii="Arial" w:eastAsiaTheme="minorHAnsi" w:hAnsi="Arial" w:cs="Arial"/>
          <w:sz w:val="20"/>
          <w:szCs w:val="20"/>
          <w:lang w:eastAsia="en-US"/>
        </w:rPr>
        <w:t xml:space="preserve">6.1.6 </w:t>
      </w:r>
      <w:r w:rsidRPr="00FA7378">
        <w:rPr>
          <w:rFonts w:ascii="Arial" w:eastAsiaTheme="minorHAnsi" w:hAnsi="Arial" w:cs="Arial"/>
          <w:sz w:val="20"/>
          <w:szCs w:val="20"/>
          <w:lang w:eastAsia="en-US"/>
        </w:rPr>
        <w:tab/>
        <w:t>praticar ato fraudulento na execução do contrato;</w:t>
      </w:r>
    </w:p>
    <w:p w14:paraId="36050D2C"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7AD7146B" w14:textId="77777777" w:rsidR="00CA71FB" w:rsidRPr="00FA7378"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FA7378">
        <w:rPr>
          <w:rFonts w:ascii="Arial" w:eastAsiaTheme="minorHAnsi" w:hAnsi="Arial" w:cs="Arial"/>
          <w:sz w:val="20"/>
          <w:szCs w:val="20"/>
          <w:lang w:eastAsia="en-US"/>
        </w:rPr>
        <w:t>6.1.7</w:t>
      </w:r>
      <w:r w:rsidRPr="00FA7378">
        <w:rPr>
          <w:rFonts w:ascii="Arial" w:eastAsiaTheme="minorHAnsi" w:hAnsi="Arial" w:cs="Arial"/>
          <w:sz w:val="20"/>
          <w:szCs w:val="20"/>
          <w:lang w:eastAsia="en-US"/>
        </w:rPr>
        <w:tab/>
        <w:t>comportar-se de modo inidôneo ou cometer fraude de qualquer natureza;</w:t>
      </w:r>
    </w:p>
    <w:p w14:paraId="283738FF" w14:textId="77777777" w:rsidR="00CA71FB" w:rsidRDefault="00CA71FB" w:rsidP="00CA71FB">
      <w:pPr>
        <w:spacing w:after="0" w:line="240" w:lineRule="auto"/>
        <w:ind w:left="1134" w:hanging="1134"/>
        <w:jc w:val="both"/>
        <w:rPr>
          <w:rFonts w:ascii="Arial" w:hAnsi="Arial" w:cs="Arial"/>
          <w:sz w:val="20"/>
          <w:szCs w:val="20"/>
        </w:rPr>
      </w:pPr>
    </w:p>
    <w:p w14:paraId="6992464E" w14:textId="77777777" w:rsidR="00CA71FB" w:rsidRPr="00FA7378" w:rsidRDefault="00CA71FB" w:rsidP="00CA71FB">
      <w:pPr>
        <w:spacing w:after="0" w:line="240" w:lineRule="auto"/>
        <w:ind w:left="1134" w:hanging="1134"/>
        <w:jc w:val="both"/>
        <w:rPr>
          <w:rFonts w:ascii="Arial" w:hAnsi="Arial" w:cs="Arial"/>
          <w:sz w:val="20"/>
          <w:szCs w:val="20"/>
        </w:rPr>
      </w:pPr>
      <w:r w:rsidRPr="00FA7378">
        <w:rPr>
          <w:rFonts w:ascii="Arial" w:hAnsi="Arial" w:cs="Arial"/>
          <w:sz w:val="20"/>
          <w:szCs w:val="20"/>
        </w:rPr>
        <w:t xml:space="preserve">6.1.8 </w:t>
      </w:r>
      <w:r w:rsidRPr="00FA7378">
        <w:rPr>
          <w:rFonts w:ascii="Arial" w:hAnsi="Arial" w:cs="Arial"/>
          <w:sz w:val="20"/>
          <w:szCs w:val="20"/>
        </w:rPr>
        <w:tab/>
        <w:t>praticar ato lesivo previsto no art. 5º da Lei nº 12.846, de 1º de agosto de 2013.</w:t>
      </w:r>
    </w:p>
    <w:p w14:paraId="2BA01CF7" w14:textId="77777777" w:rsidR="00CA71FB" w:rsidRPr="00DD358A" w:rsidRDefault="00CA71FB" w:rsidP="00CA71FB">
      <w:pPr>
        <w:spacing w:after="0" w:line="240" w:lineRule="auto"/>
        <w:ind w:left="1134" w:hanging="1134"/>
        <w:jc w:val="both"/>
        <w:rPr>
          <w:rFonts w:ascii="Arial" w:hAnsi="Arial" w:cs="Arial"/>
          <w:sz w:val="20"/>
          <w:szCs w:val="20"/>
        </w:rPr>
      </w:pPr>
    </w:p>
    <w:p w14:paraId="38840885" w14:textId="3EDA5EF1" w:rsidR="00CA71FB"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6.2</w:t>
      </w:r>
      <w:r>
        <w:rPr>
          <w:rFonts w:ascii="Arial" w:hAnsi="Arial" w:cs="Arial"/>
          <w:sz w:val="20"/>
          <w:szCs w:val="20"/>
        </w:rPr>
        <w:tab/>
        <w:t xml:space="preserve">No caso de descumprimento de obrigações contratuais pela CONTRATADA, a COMPANHIA DO METRÔ, </w:t>
      </w:r>
      <w:r w:rsidRPr="00E45845">
        <w:rPr>
          <w:rFonts w:ascii="Arial" w:hAnsi="Arial" w:cs="Arial"/>
          <w:sz w:val="20"/>
          <w:szCs w:val="20"/>
        </w:rPr>
        <w:t xml:space="preserve">dependendo da gravidade do fato, e ressalvados os casos previstos no parágrafo único do </w:t>
      </w:r>
      <w:r>
        <w:rPr>
          <w:rFonts w:ascii="Arial" w:hAnsi="Arial" w:cs="Arial"/>
          <w:sz w:val="20"/>
          <w:szCs w:val="20"/>
        </w:rPr>
        <w:t>A</w:t>
      </w:r>
      <w:r w:rsidRPr="00E45845">
        <w:rPr>
          <w:rFonts w:ascii="Arial" w:hAnsi="Arial" w:cs="Arial"/>
          <w:sz w:val="20"/>
          <w:szCs w:val="20"/>
        </w:rPr>
        <w:t>rtigo 393 do Código Civil Brasileiro, poderá</w:t>
      </w:r>
      <w:r>
        <w:rPr>
          <w:rFonts w:ascii="Arial" w:hAnsi="Arial" w:cs="Arial"/>
          <w:sz w:val="20"/>
          <w:szCs w:val="20"/>
        </w:rPr>
        <w:t>,</w:t>
      </w:r>
      <w:r w:rsidRPr="00E45845">
        <w:rPr>
          <w:rFonts w:ascii="Arial" w:hAnsi="Arial" w:cs="Arial"/>
          <w:sz w:val="20"/>
          <w:szCs w:val="20"/>
        </w:rPr>
        <w:t xml:space="preserve"> independentemente de a qualquer momento exercer o seu direito de rescindir este instrumento</w:t>
      </w:r>
      <w:r>
        <w:rPr>
          <w:rFonts w:ascii="Arial" w:hAnsi="Arial" w:cs="Arial"/>
          <w:sz w:val="20"/>
          <w:szCs w:val="20"/>
        </w:rPr>
        <w:t>,</w:t>
      </w:r>
      <w:r w:rsidRPr="00E45845">
        <w:rPr>
          <w:rFonts w:ascii="Arial" w:hAnsi="Arial" w:cs="Arial"/>
          <w:sz w:val="20"/>
          <w:szCs w:val="20"/>
        </w:rPr>
        <w:t xml:space="preserve"> aplicar, cumulativa ou isoladamente, as seguintes </w:t>
      </w:r>
      <w:r>
        <w:rPr>
          <w:rFonts w:ascii="Arial" w:hAnsi="Arial" w:cs="Arial"/>
          <w:sz w:val="20"/>
          <w:szCs w:val="20"/>
        </w:rPr>
        <w:t>sanções</w:t>
      </w:r>
      <w:r w:rsidRPr="00E45845">
        <w:rPr>
          <w:rFonts w:ascii="Arial" w:hAnsi="Arial" w:cs="Arial"/>
          <w:sz w:val="20"/>
          <w:szCs w:val="20"/>
        </w:rPr>
        <w:t xml:space="preserve">, com respectiva </w:t>
      </w:r>
      <w:r w:rsidRPr="008F2A36">
        <w:rPr>
          <w:rFonts w:ascii="Arial" w:hAnsi="Arial" w:cs="Arial"/>
          <w:sz w:val="20"/>
          <w:szCs w:val="20"/>
        </w:rPr>
        <w:t xml:space="preserve">anotação no </w:t>
      </w:r>
      <w:r>
        <w:rPr>
          <w:rFonts w:ascii="Arial" w:hAnsi="Arial" w:cs="Arial"/>
          <w:sz w:val="20"/>
          <w:szCs w:val="20"/>
        </w:rPr>
        <w:t>SICAF</w:t>
      </w:r>
      <w:r w:rsidR="005A39C3" w:rsidRPr="00AA05AC">
        <w:rPr>
          <w:rFonts w:ascii="Arial" w:hAnsi="Arial" w:cs="Arial"/>
          <w:sz w:val="20"/>
          <w:szCs w:val="20"/>
        </w:rPr>
        <w:t xml:space="preserve"> </w:t>
      </w:r>
      <w:r w:rsidR="005A39C3" w:rsidRPr="00646EF3">
        <w:rPr>
          <w:rStyle w:val="ui-provider"/>
          <w:rFonts w:ascii="Arial" w:hAnsi="Arial" w:cs="Arial"/>
          <w:sz w:val="20"/>
          <w:szCs w:val="20"/>
        </w:rPr>
        <w:t xml:space="preserve">- SISTEMA DE CADASTRAMENTO UNIFICADO DE FORNECEDORES e no sítio eletrônico </w:t>
      </w:r>
      <w:hyperlink r:id="rId25" w:tgtFrame="_blank" w:tooltip="http://www.esancoes.sp.gov.br/" w:history="1">
        <w:r w:rsidR="005A39C3" w:rsidRPr="00646EF3">
          <w:rPr>
            <w:rStyle w:val="Hyperlink"/>
            <w:rFonts w:ascii="Arial" w:hAnsi="Arial" w:cs="Arial"/>
            <w:sz w:val="20"/>
            <w:szCs w:val="20"/>
          </w:rPr>
          <w:t>www.esancoes.sp.gov.br</w:t>
        </w:r>
      </w:hyperlink>
      <w:r w:rsidRPr="00646EF3">
        <w:rPr>
          <w:rFonts w:ascii="Arial" w:hAnsi="Arial" w:cs="Arial"/>
          <w:sz w:val="20"/>
          <w:szCs w:val="20"/>
        </w:rPr>
        <w:t>:</w:t>
      </w:r>
    </w:p>
    <w:p w14:paraId="3C47B986"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26A5100A"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6.2.1</w:t>
      </w:r>
      <w:r w:rsidRPr="00DD358A">
        <w:rPr>
          <w:rFonts w:ascii="Arial" w:eastAsiaTheme="minorHAnsi" w:hAnsi="Arial" w:cs="Arial"/>
          <w:sz w:val="20"/>
          <w:szCs w:val="20"/>
          <w:lang w:eastAsia="en-US"/>
        </w:rPr>
        <w:tab/>
        <w:t>advertência;</w:t>
      </w:r>
    </w:p>
    <w:p w14:paraId="2565189D"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326E15BA"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6.2.2</w:t>
      </w:r>
      <w:r w:rsidRPr="00DD358A">
        <w:rPr>
          <w:rFonts w:ascii="Arial" w:eastAsiaTheme="minorHAnsi" w:hAnsi="Arial" w:cs="Arial"/>
          <w:sz w:val="20"/>
          <w:szCs w:val="20"/>
          <w:lang w:eastAsia="en-US"/>
        </w:rPr>
        <w:tab/>
        <w:t>multa;</w:t>
      </w:r>
    </w:p>
    <w:p w14:paraId="4444607B"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0E361558"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6.2.3</w:t>
      </w:r>
      <w:r w:rsidRPr="00DD358A">
        <w:rPr>
          <w:rFonts w:ascii="Arial" w:eastAsiaTheme="minorHAnsi" w:hAnsi="Arial" w:cs="Arial"/>
          <w:sz w:val="20"/>
          <w:szCs w:val="20"/>
          <w:lang w:eastAsia="en-US"/>
        </w:rPr>
        <w:tab/>
        <w:t>impedimento de licitar e contratar;</w:t>
      </w:r>
    </w:p>
    <w:p w14:paraId="4BDD8F75"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0DD56814"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6.2.4</w:t>
      </w:r>
      <w:r w:rsidRPr="00DD358A">
        <w:rPr>
          <w:rFonts w:ascii="Arial" w:eastAsiaTheme="minorHAnsi" w:hAnsi="Arial" w:cs="Arial"/>
          <w:sz w:val="20"/>
          <w:szCs w:val="20"/>
          <w:lang w:eastAsia="en-US"/>
        </w:rPr>
        <w:tab/>
        <w:t>declaração de inidoneidade para licitar ou contratar.</w:t>
      </w:r>
    </w:p>
    <w:p w14:paraId="4F06824F"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47C1EFA2"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6.3</w:t>
      </w:r>
      <w:r w:rsidRPr="00DD358A">
        <w:rPr>
          <w:rFonts w:ascii="Arial" w:eastAsiaTheme="minorHAnsi" w:hAnsi="Arial" w:cs="Arial"/>
          <w:sz w:val="20"/>
          <w:szCs w:val="20"/>
          <w:lang w:eastAsia="en-US"/>
        </w:rPr>
        <w:tab/>
        <w:t>Na aplicação das sanções serão considerados:</w:t>
      </w:r>
    </w:p>
    <w:p w14:paraId="7612F902"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ab/>
        <w:t>I – a natureza e a gravidade da infração cometida;</w:t>
      </w:r>
    </w:p>
    <w:p w14:paraId="50E7B5CA"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ab/>
        <w:t>II – as peculiaridades do caso concreto;</w:t>
      </w:r>
    </w:p>
    <w:p w14:paraId="6435EE28"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ab/>
        <w:t>III – as circunstâncias agravantes ou atenuantes;</w:t>
      </w:r>
    </w:p>
    <w:p w14:paraId="03FE6454"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ab/>
        <w:t>IV – os danos que dela provierem para a Administração Pública;</w:t>
      </w:r>
    </w:p>
    <w:p w14:paraId="515B9E4A"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ab/>
        <w:t>V – a implantação ou o aperfeiçoamento de programa de integridade, conforme normas e orientações dos órgãos de controle.</w:t>
      </w:r>
    </w:p>
    <w:p w14:paraId="42D46A6E" w14:textId="77777777" w:rsidR="00CA71FB" w:rsidRPr="00DD358A" w:rsidRDefault="00CA71FB" w:rsidP="00CA71FB">
      <w:pPr>
        <w:spacing w:after="0" w:line="240" w:lineRule="auto"/>
        <w:ind w:left="1134" w:hanging="1134"/>
        <w:jc w:val="both"/>
        <w:rPr>
          <w:rFonts w:ascii="Arial" w:hAnsi="Arial" w:cs="Arial"/>
          <w:sz w:val="20"/>
          <w:szCs w:val="20"/>
        </w:rPr>
      </w:pPr>
    </w:p>
    <w:p w14:paraId="6A03C6DD" w14:textId="77777777" w:rsidR="00CA71FB"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6.4</w:t>
      </w:r>
      <w:r w:rsidRPr="00DD358A">
        <w:rPr>
          <w:rFonts w:ascii="Arial" w:hAnsi="Arial" w:cs="Arial"/>
          <w:sz w:val="20"/>
          <w:szCs w:val="20"/>
        </w:rPr>
        <w:tab/>
        <w:t>A sanção de advertência será aplicada se a CONTRATADA der causa à inexecução parcial do contrato, quando não se justificar a imposição de penalidade mais grave.</w:t>
      </w:r>
    </w:p>
    <w:p w14:paraId="2DF10260" w14:textId="77777777" w:rsidR="00CA71FB" w:rsidRDefault="00CA71FB" w:rsidP="00CA71FB">
      <w:pPr>
        <w:spacing w:after="0" w:line="240" w:lineRule="auto"/>
        <w:ind w:left="1134" w:hanging="1134"/>
        <w:jc w:val="both"/>
        <w:rPr>
          <w:rFonts w:ascii="Arial" w:hAnsi="Arial" w:cs="Arial"/>
          <w:sz w:val="20"/>
          <w:szCs w:val="20"/>
        </w:rPr>
      </w:pPr>
    </w:p>
    <w:p w14:paraId="11F4DA8B"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E45845">
        <w:rPr>
          <w:rFonts w:ascii="Arial" w:hAnsi="Arial" w:cs="Arial"/>
          <w:sz w:val="20"/>
          <w:szCs w:val="20"/>
        </w:rPr>
        <w:t>.</w:t>
      </w:r>
      <w:r>
        <w:rPr>
          <w:rFonts w:ascii="Arial" w:hAnsi="Arial" w:cs="Arial"/>
          <w:sz w:val="20"/>
          <w:szCs w:val="20"/>
        </w:rPr>
        <w:t>5</w:t>
      </w:r>
      <w:r w:rsidRPr="00E45845">
        <w:rPr>
          <w:rFonts w:ascii="Arial" w:hAnsi="Arial" w:cs="Arial"/>
          <w:sz w:val="20"/>
          <w:szCs w:val="20"/>
        </w:rPr>
        <w:tab/>
      </w:r>
      <w:r>
        <w:rPr>
          <w:rFonts w:ascii="Arial" w:hAnsi="Arial" w:cs="Arial"/>
          <w:sz w:val="20"/>
          <w:szCs w:val="20"/>
        </w:rPr>
        <w:t>A sanção de m</w:t>
      </w:r>
      <w:r w:rsidRPr="00E45845">
        <w:rPr>
          <w:rFonts w:ascii="Arial" w:hAnsi="Arial" w:cs="Arial"/>
          <w:sz w:val="20"/>
          <w:szCs w:val="20"/>
        </w:rPr>
        <w:t xml:space="preserve">ulta </w:t>
      </w:r>
      <w:r>
        <w:rPr>
          <w:rFonts w:ascii="Arial" w:hAnsi="Arial" w:cs="Arial"/>
          <w:sz w:val="20"/>
          <w:szCs w:val="20"/>
        </w:rPr>
        <w:t xml:space="preserve">será aplicada </w:t>
      </w:r>
      <w:r w:rsidRPr="00E45845">
        <w:rPr>
          <w:rFonts w:ascii="Arial" w:hAnsi="Arial" w:cs="Arial"/>
          <w:sz w:val="20"/>
          <w:szCs w:val="20"/>
        </w:rPr>
        <w:t xml:space="preserve">por dia que exceda o prazo estabelecido para entrega de material ou substituição de material rejeitado, a ser calculada segundo a expressão abaixo, com seu valor máximo limitado ao percentual de </w:t>
      </w:r>
      <w:r>
        <w:rPr>
          <w:rFonts w:ascii="Arial" w:hAnsi="Arial" w:cs="Arial"/>
          <w:sz w:val="20"/>
          <w:szCs w:val="20"/>
        </w:rPr>
        <w:t>30</w:t>
      </w:r>
      <w:r w:rsidRPr="00E45845">
        <w:rPr>
          <w:rFonts w:ascii="Arial" w:hAnsi="Arial" w:cs="Arial"/>
          <w:sz w:val="20"/>
          <w:szCs w:val="20"/>
        </w:rPr>
        <w:t>% (</w:t>
      </w:r>
      <w:r>
        <w:rPr>
          <w:rFonts w:ascii="Arial" w:hAnsi="Arial" w:cs="Arial"/>
          <w:sz w:val="20"/>
          <w:szCs w:val="20"/>
        </w:rPr>
        <w:t>trinta</w:t>
      </w:r>
      <w:r w:rsidRPr="00E45845">
        <w:rPr>
          <w:rFonts w:ascii="Arial" w:hAnsi="Arial" w:cs="Arial"/>
          <w:sz w:val="20"/>
          <w:szCs w:val="20"/>
        </w:rPr>
        <w:t xml:space="preserve"> por cento) do valor da entrega em atraso</w:t>
      </w:r>
      <w:r>
        <w:rPr>
          <w:rFonts w:ascii="Arial" w:hAnsi="Arial" w:cs="Arial"/>
          <w:sz w:val="20"/>
          <w:szCs w:val="20"/>
        </w:rPr>
        <w:t>.</w:t>
      </w:r>
    </w:p>
    <w:p w14:paraId="7970CCC7" w14:textId="77777777" w:rsidR="00CA71FB" w:rsidRPr="00E45845" w:rsidRDefault="00CA71FB" w:rsidP="00CA71FB">
      <w:pPr>
        <w:spacing w:after="0" w:line="240" w:lineRule="auto"/>
        <w:ind w:left="1134" w:hanging="1134"/>
        <w:jc w:val="both"/>
        <w:rPr>
          <w:rFonts w:ascii="Arial" w:hAnsi="Arial" w:cs="Arial"/>
          <w:sz w:val="20"/>
          <w:szCs w:val="20"/>
        </w:rPr>
      </w:pPr>
    </w:p>
    <w:p w14:paraId="776CD6AA" w14:textId="77777777" w:rsidR="00CA71FB" w:rsidRPr="00E45845" w:rsidRDefault="008E1EA2" w:rsidP="00CA71FB">
      <w:pPr>
        <w:spacing w:after="0" w:line="240" w:lineRule="auto"/>
        <w:ind w:left="1134"/>
        <w:jc w:val="both"/>
        <w:rPr>
          <w:rFonts w:ascii="Arial" w:eastAsiaTheme="minorEastAsia" w:hAnsi="Arial" w:cs="Arial"/>
          <w:sz w:val="20"/>
          <w:szCs w:val="20"/>
        </w:rPr>
      </w:pPr>
      <m:oMath>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a</m:t>
            </m:r>
          </m:sub>
        </m:sSub>
        <m:r>
          <w:rPr>
            <w:rFonts w:ascii="Cambria Math" w:hAnsi="Cambria Math" w:cs="Arial"/>
            <w:sz w:val="20"/>
            <w:szCs w:val="20"/>
          </w:rPr>
          <m:t>=</m:t>
        </m:r>
        <m:d>
          <m:dPr>
            <m:ctrlPr>
              <w:rPr>
                <w:rFonts w:ascii="Cambria Math" w:hAnsi="Cambria Math" w:cs="Arial"/>
                <w:i/>
                <w:iCs/>
                <w:sz w:val="20"/>
                <w:szCs w:val="20"/>
              </w:rPr>
            </m:ctrlPr>
          </m:dPr>
          <m:e>
            <m:r>
              <w:rPr>
                <w:rFonts w:ascii="Cambria Math" w:hAnsi="Cambria Math" w:cs="Arial"/>
                <w:sz w:val="20"/>
                <w:szCs w:val="20"/>
              </w:rPr>
              <m:t>0,1×</m:t>
            </m:r>
            <m:f>
              <m:fPr>
                <m:ctrlPr>
                  <w:rPr>
                    <w:rFonts w:ascii="Cambria Math" w:hAnsi="Cambria Math" w:cs="Arial"/>
                    <w:i/>
                    <w:iCs/>
                    <w:sz w:val="20"/>
                    <w:szCs w:val="20"/>
                  </w:rPr>
                </m:ctrlPr>
              </m:fPr>
              <m:num>
                <m:sSub>
                  <m:sSubPr>
                    <m:ctrlPr>
                      <w:rPr>
                        <w:rFonts w:ascii="Cambria Math" w:hAnsi="Cambria Math" w:cs="Arial"/>
                        <w:i/>
                        <w:iCs/>
                        <w:sz w:val="20"/>
                        <w:szCs w:val="20"/>
                      </w:rPr>
                    </m:ctrlPr>
                  </m:sSubPr>
                  <m:e>
                    <m:r>
                      <w:rPr>
                        <w:rFonts w:ascii="Cambria Math" w:hAnsi="Cambria Math" w:cs="Arial"/>
                        <w:sz w:val="20"/>
                        <w:szCs w:val="20"/>
                      </w:rPr>
                      <m:t>V</m:t>
                    </m:r>
                  </m:e>
                  <m:sub>
                    <m:r>
                      <w:rPr>
                        <w:rFonts w:ascii="Cambria Math" w:hAnsi="Cambria Math" w:cs="Arial"/>
                        <w:sz w:val="20"/>
                        <w:szCs w:val="20"/>
                      </w:rPr>
                      <m:t>o</m:t>
                    </m:r>
                  </m:sub>
                </m:sSub>
              </m:num>
              <m:den>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d</m:t>
                    </m:r>
                  </m:sub>
                </m:sSub>
              </m:den>
            </m:f>
          </m:e>
        </m:d>
        <m:r>
          <w:rPr>
            <w:rFonts w:ascii="Cambria Math" w:hAnsi="Cambria Math" w:cs="Arial"/>
            <w:sz w:val="20"/>
            <w:szCs w:val="20"/>
          </w:rPr>
          <m:t>×</m:t>
        </m:r>
        <m:r>
          <w:rPr>
            <w:rFonts w:ascii="Cambria Math" w:hAnsi="Cambria Math" w:cs="Arial"/>
            <w:sz w:val="20"/>
            <w:szCs w:val="20"/>
          </w:rPr>
          <m:t>n</m:t>
        </m:r>
      </m:oMath>
      <w:r w:rsidR="00CA71FB" w:rsidRPr="00E45845">
        <w:rPr>
          <w:rFonts w:ascii="Arial" w:hAnsi="Arial" w:cs="Arial"/>
          <w:sz w:val="20"/>
          <w:szCs w:val="20"/>
        </w:rPr>
        <w:t xml:space="preserve"> </w:t>
      </w:r>
      <w:r w:rsidR="00CA71FB" w:rsidRPr="00E45845">
        <w:rPr>
          <w:rFonts w:ascii="Arial" w:eastAsiaTheme="minorEastAsia" w:hAnsi="Arial" w:cs="Arial"/>
          <w:sz w:val="20"/>
          <w:szCs w:val="20"/>
        </w:rPr>
        <w:t>em que:</w:t>
      </w:r>
    </w:p>
    <w:p w14:paraId="25743903" w14:textId="77777777" w:rsidR="00CA71FB" w:rsidRPr="00E45845" w:rsidRDefault="00CA71FB" w:rsidP="00CA71FB">
      <w:pPr>
        <w:spacing w:after="0" w:line="240" w:lineRule="auto"/>
        <w:ind w:left="1134"/>
        <w:jc w:val="both"/>
        <w:rPr>
          <w:rFonts w:ascii="Arial" w:eastAsiaTheme="minorEastAsia" w:hAnsi="Arial" w:cs="Arial"/>
          <w:sz w:val="20"/>
          <w:szCs w:val="20"/>
        </w:rPr>
      </w:pPr>
    </w:p>
    <w:p w14:paraId="76BBE84D" w14:textId="77777777" w:rsidR="00CA71FB" w:rsidRPr="00E45845" w:rsidRDefault="00CA71FB" w:rsidP="00CA71FB">
      <w:pPr>
        <w:spacing w:after="0" w:line="240" w:lineRule="auto"/>
        <w:ind w:left="1134"/>
        <w:jc w:val="both"/>
        <w:rPr>
          <w:rFonts w:ascii="Arial" w:eastAsiaTheme="minorEastAsia" w:hAnsi="Arial" w:cs="Arial"/>
          <w:sz w:val="20"/>
          <w:szCs w:val="20"/>
        </w:rPr>
      </w:pPr>
      <w:r w:rsidRPr="00E45845">
        <w:rPr>
          <w:rFonts w:ascii="Arial" w:eastAsiaTheme="minorEastAsia" w:hAnsi="Arial" w:cs="Arial"/>
          <w:sz w:val="20"/>
          <w:szCs w:val="20"/>
        </w:rPr>
        <w:t>Ma =</w:t>
      </w:r>
      <w:r>
        <w:rPr>
          <w:rFonts w:ascii="Arial" w:eastAsiaTheme="minorEastAsia" w:hAnsi="Arial" w:cs="Arial"/>
          <w:sz w:val="20"/>
          <w:szCs w:val="20"/>
        </w:rPr>
        <w:t xml:space="preserve"> </w:t>
      </w:r>
      <w:r w:rsidRPr="00E45845">
        <w:rPr>
          <w:rFonts w:ascii="Arial" w:eastAsiaTheme="minorEastAsia" w:hAnsi="Arial" w:cs="Arial"/>
          <w:sz w:val="20"/>
          <w:szCs w:val="20"/>
        </w:rPr>
        <w:t>Valor da multa por atraso em moeda corrente nacional.</w:t>
      </w:r>
    </w:p>
    <w:p w14:paraId="21CBC55D" w14:textId="77777777" w:rsidR="00CA71FB" w:rsidRPr="00E45845" w:rsidRDefault="00CA71FB" w:rsidP="00CA71FB">
      <w:pPr>
        <w:spacing w:after="0" w:line="240" w:lineRule="auto"/>
        <w:ind w:left="1134"/>
        <w:jc w:val="both"/>
        <w:rPr>
          <w:rFonts w:ascii="Arial" w:eastAsiaTheme="minorEastAsia" w:hAnsi="Arial" w:cs="Arial"/>
          <w:sz w:val="20"/>
          <w:szCs w:val="20"/>
        </w:rPr>
      </w:pPr>
    </w:p>
    <w:p w14:paraId="215F5023" w14:textId="77777777" w:rsidR="00CA71FB" w:rsidRPr="00E45845" w:rsidRDefault="00CA71FB" w:rsidP="00CA71FB">
      <w:pPr>
        <w:spacing w:after="0" w:line="240" w:lineRule="auto"/>
        <w:ind w:left="1134"/>
        <w:jc w:val="both"/>
        <w:rPr>
          <w:rFonts w:ascii="Arial" w:eastAsiaTheme="minorEastAsia" w:hAnsi="Arial" w:cs="Arial"/>
          <w:sz w:val="20"/>
          <w:szCs w:val="20"/>
        </w:rPr>
      </w:pPr>
      <w:r w:rsidRPr="00E45845">
        <w:rPr>
          <w:rFonts w:ascii="Arial" w:eastAsiaTheme="minorEastAsia" w:hAnsi="Arial" w:cs="Arial"/>
          <w:sz w:val="20"/>
          <w:szCs w:val="20"/>
        </w:rPr>
        <w:t>Pd =</w:t>
      </w:r>
      <w:r>
        <w:rPr>
          <w:rFonts w:ascii="Arial" w:eastAsiaTheme="minorEastAsia" w:hAnsi="Arial" w:cs="Arial"/>
          <w:sz w:val="20"/>
          <w:szCs w:val="20"/>
        </w:rPr>
        <w:t xml:space="preserve"> </w:t>
      </w:r>
      <w:r w:rsidRPr="00E45845">
        <w:rPr>
          <w:rFonts w:ascii="Arial" w:eastAsiaTheme="minorEastAsia" w:hAnsi="Arial" w:cs="Arial"/>
          <w:sz w:val="20"/>
          <w:szCs w:val="20"/>
        </w:rPr>
        <w:t>Prazo contratual em dias consecutivos e ininterruptos.</w:t>
      </w:r>
    </w:p>
    <w:p w14:paraId="60920FE7" w14:textId="77777777" w:rsidR="00CA71FB" w:rsidRPr="00E45845" w:rsidRDefault="00CA71FB" w:rsidP="00CA71FB">
      <w:pPr>
        <w:spacing w:after="0" w:line="240" w:lineRule="auto"/>
        <w:ind w:left="1134"/>
        <w:jc w:val="both"/>
        <w:rPr>
          <w:rFonts w:ascii="Arial" w:eastAsiaTheme="minorEastAsia" w:hAnsi="Arial" w:cs="Arial"/>
          <w:sz w:val="20"/>
          <w:szCs w:val="20"/>
        </w:rPr>
      </w:pPr>
    </w:p>
    <w:p w14:paraId="5E78EBCE" w14:textId="77777777" w:rsidR="00CA71FB" w:rsidRPr="00E45845" w:rsidRDefault="00CA71FB" w:rsidP="00CA71FB">
      <w:pPr>
        <w:spacing w:after="0" w:line="240" w:lineRule="auto"/>
        <w:ind w:left="1134"/>
        <w:jc w:val="both"/>
        <w:rPr>
          <w:rFonts w:ascii="Arial" w:eastAsiaTheme="minorEastAsia" w:hAnsi="Arial" w:cs="Arial"/>
          <w:sz w:val="20"/>
          <w:szCs w:val="20"/>
        </w:rPr>
      </w:pPr>
      <w:r w:rsidRPr="00E45845">
        <w:rPr>
          <w:rFonts w:ascii="Arial" w:eastAsiaTheme="minorEastAsia" w:hAnsi="Arial" w:cs="Arial"/>
          <w:sz w:val="20"/>
          <w:szCs w:val="20"/>
        </w:rPr>
        <w:t>Vo =</w:t>
      </w:r>
      <w:r>
        <w:rPr>
          <w:rFonts w:ascii="Arial" w:eastAsiaTheme="minorEastAsia" w:hAnsi="Arial" w:cs="Arial"/>
          <w:sz w:val="20"/>
          <w:szCs w:val="20"/>
        </w:rPr>
        <w:t xml:space="preserve"> </w:t>
      </w:r>
      <w:r w:rsidRPr="00E45845">
        <w:rPr>
          <w:rFonts w:ascii="Arial" w:eastAsiaTheme="minorEastAsia" w:hAnsi="Arial" w:cs="Arial"/>
          <w:sz w:val="20"/>
          <w:szCs w:val="20"/>
        </w:rPr>
        <w:t>Valor da entrega em atraso atualizado até a data de sua efetiva realização. Caso se trate de entrega cujo valor não esteja especificamente determinado n</w:t>
      </w:r>
      <w:r>
        <w:rPr>
          <w:rFonts w:ascii="Arial" w:eastAsiaTheme="minorEastAsia" w:hAnsi="Arial" w:cs="Arial"/>
          <w:sz w:val="20"/>
          <w:szCs w:val="20"/>
        </w:rPr>
        <w:t>o</w:t>
      </w:r>
      <w:r w:rsidRPr="00E45845">
        <w:rPr>
          <w:rFonts w:ascii="Arial" w:eastAsiaTheme="minorEastAsia" w:hAnsi="Arial" w:cs="Arial"/>
          <w:sz w:val="20"/>
          <w:szCs w:val="20"/>
        </w:rPr>
        <w:t xml:space="preserve"> </w:t>
      </w:r>
      <w:r>
        <w:rPr>
          <w:rFonts w:ascii="Arial" w:eastAsiaTheme="minorEastAsia" w:hAnsi="Arial" w:cs="Arial"/>
          <w:sz w:val="20"/>
          <w:szCs w:val="20"/>
        </w:rPr>
        <w:t xml:space="preserve">Instrumento </w:t>
      </w:r>
      <w:r>
        <w:rPr>
          <w:rFonts w:ascii="Arial" w:eastAsiaTheme="minorEastAsia" w:hAnsi="Arial" w:cs="Arial"/>
          <w:sz w:val="20"/>
          <w:szCs w:val="20"/>
        </w:rPr>
        <w:lastRenderedPageBreak/>
        <w:t>Contratual</w:t>
      </w:r>
      <w:r w:rsidRPr="00E45845">
        <w:rPr>
          <w:rFonts w:ascii="Arial" w:eastAsiaTheme="minorEastAsia" w:hAnsi="Arial" w:cs="Arial"/>
          <w:sz w:val="20"/>
          <w:szCs w:val="20"/>
        </w:rPr>
        <w:t>, deverá ser utilizado o valor total d</w:t>
      </w:r>
      <w:r>
        <w:rPr>
          <w:rFonts w:ascii="Arial" w:eastAsiaTheme="minorEastAsia" w:hAnsi="Arial" w:cs="Arial"/>
          <w:sz w:val="20"/>
          <w:szCs w:val="20"/>
        </w:rPr>
        <w:t>o</w:t>
      </w:r>
      <w:r w:rsidRPr="00E45845">
        <w:rPr>
          <w:rFonts w:ascii="Arial" w:eastAsiaTheme="minorEastAsia" w:hAnsi="Arial" w:cs="Arial"/>
          <w:sz w:val="20"/>
          <w:szCs w:val="20"/>
        </w:rPr>
        <w:t xml:space="preserve"> </w:t>
      </w:r>
      <w:r>
        <w:rPr>
          <w:rFonts w:ascii="Arial" w:eastAsiaTheme="minorEastAsia" w:hAnsi="Arial" w:cs="Arial"/>
          <w:sz w:val="20"/>
          <w:szCs w:val="20"/>
        </w:rPr>
        <w:t>Instrumento Contratual</w:t>
      </w:r>
      <w:r w:rsidRPr="00E45845">
        <w:rPr>
          <w:rFonts w:ascii="Arial" w:eastAsiaTheme="minorEastAsia" w:hAnsi="Arial" w:cs="Arial"/>
          <w:sz w:val="20"/>
          <w:szCs w:val="20"/>
        </w:rPr>
        <w:t>, atualizado até a data da efetiva realização da obrigação</w:t>
      </w:r>
      <w:r>
        <w:rPr>
          <w:rFonts w:ascii="Arial" w:eastAsiaTheme="minorEastAsia" w:hAnsi="Arial" w:cs="Arial"/>
          <w:sz w:val="20"/>
          <w:szCs w:val="20"/>
        </w:rPr>
        <w:t>.</w:t>
      </w:r>
    </w:p>
    <w:p w14:paraId="5FFB2456" w14:textId="77777777" w:rsidR="00CA71FB" w:rsidRPr="00E45845" w:rsidRDefault="00CA71FB" w:rsidP="00CA71FB">
      <w:pPr>
        <w:spacing w:after="0" w:line="240" w:lineRule="auto"/>
        <w:ind w:left="1134"/>
        <w:jc w:val="both"/>
        <w:rPr>
          <w:rFonts w:ascii="Arial" w:eastAsiaTheme="minorEastAsia" w:hAnsi="Arial" w:cs="Arial"/>
          <w:sz w:val="20"/>
          <w:szCs w:val="20"/>
        </w:rPr>
      </w:pPr>
    </w:p>
    <w:p w14:paraId="40ADE3AA" w14:textId="77777777" w:rsidR="00CA71FB" w:rsidRDefault="00CA71FB" w:rsidP="00CA71FB">
      <w:pPr>
        <w:spacing w:after="0" w:line="240" w:lineRule="auto"/>
        <w:ind w:left="1134"/>
        <w:jc w:val="both"/>
        <w:rPr>
          <w:rFonts w:ascii="Arial" w:eastAsiaTheme="minorEastAsia" w:hAnsi="Arial" w:cs="Arial"/>
          <w:sz w:val="20"/>
          <w:szCs w:val="20"/>
        </w:rPr>
      </w:pPr>
      <w:r w:rsidRPr="00E45845">
        <w:rPr>
          <w:rFonts w:ascii="Arial" w:eastAsiaTheme="minorEastAsia" w:hAnsi="Arial" w:cs="Arial"/>
          <w:sz w:val="20"/>
          <w:szCs w:val="20"/>
        </w:rPr>
        <w:t>n =</w:t>
      </w:r>
      <w:r>
        <w:rPr>
          <w:rFonts w:ascii="Arial" w:eastAsiaTheme="minorEastAsia" w:hAnsi="Arial" w:cs="Arial"/>
          <w:sz w:val="20"/>
          <w:szCs w:val="20"/>
        </w:rPr>
        <w:t xml:space="preserve"> </w:t>
      </w:r>
      <w:r w:rsidRPr="00E45845">
        <w:rPr>
          <w:rFonts w:ascii="Arial" w:eastAsiaTheme="minorEastAsia" w:hAnsi="Arial" w:cs="Arial"/>
          <w:sz w:val="20"/>
          <w:szCs w:val="20"/>
        </w:rPr>
        <w:t>número de dias de atraso.</w:t>
      </w:r>
    </w:p>
    <w:p w14:paraId="6A03C43A" w14:textId="77777777" w:rsidR="00CA71FB" w:rsidRDefault="00CA71FB" w:rsidP="00CA71FB">
      <w:pPr>
        <w:spacing w:after="0" w:line="240" w:lineRule="auto"/>
        <w:ind w:left="1134"/>
        <w:jc w:val="both"/>
        <w:rPr>
          <w:rFonts w:ascii="Arial" w:hAnsi="Arial" w:cs="Arial"/>
          <w:sz w:val="20"/>
          <w:szCs w:val="20"/>
        </w:rPr>
      </w:pPr>
    </w:p>
    <w:p w14:paraId="2D8BCC3F"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E45845">
        <w:rPr>
          <w:rFonts w:ascii="Arial" w:hAnsi="Arial" w:cs="Arial"/>
          <w:sz w:val="20"/>
          <w:szCs w:val="20"/>
        </w:rPr>
        <w:t>.</w:t>
      </w:r>
      <w:r>
        <w:rPr>
          <w:rFonts w:ascii="Arial" w:hAnsi="Arial" w:cs="Arial"/>
          <w:sz w:val="20"/>
          <w:szCs w:val="20"/>
        </w:rPr>
        <w:t>5.1</w:t>
      </w:r>
      <w:r w:rsidRPr="00E45845">
        <w:rPr>
          <w:rFonts w:ascii="Arial" w:hAnsi="Arial" w:cs="Arial"/>
          <w:sz w:val="20"/>
          <w:szCs w:val="20"/>
        </w:rPr>
        <w:tab/>
      </w:r>
      <w:r>
        <w:rPr>
          <w:rFonts w:ascii="Arial" w:hAnsi="Arial" w:cs="Arial"/>
          <w:sz w:val="20"/>
          <w:szCs w:val="20"/>
        </w:rPr>
        <w:t>Será aplicada m</w:t>
      </w:r>
      <w:r w:rsidRPr="00E45845">
        <w:rPr>
          <w:rFonts w:ascii="Arial" w:hAnsi="Arial" w:cs="Arial"/>
          <w:sz w:val="20"/>
          <w:szCs w:val="20"/>
        </w:rPr>
        <w:t xml:space="preserve">ulta de 0,5% (cinco </w:t>
      </w:r>
      <w:r>
        <w:rPr>
          <w:rFonts w:ascii="Arial" w:hAnsi="Arial" w:cs="Arial"/>
          <w:sz w:val="20"/>
          <w:szCs w:val="20"/>
        </w:rPr>
        <w:t>déc</w:t>
      </w:r>
      <w:r w:rsidRPr="00E45845">
        <w:rPr>
          <w:rFonts w:ascii="Arial" w:hAnsi="Arial" w:cs="Arial"/>
          <w:sz w:val="20"/>
          <w:szCs w:val="20"/>
        </w:rPr>
        <w:t xml:space="preserve">imos por cento) do valor total atualizado </w:t>
      </w:r>
      <w:r>
        <w:rPr>
          <w:rFonts w:ascii="Arial" w:hAnsi="Arial" w:cs="Arial"/>
          <w:sz w:val="20"/>
          <w:szCs w:val="20"/>
        </w:rPr>
        <w:t>do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mencionado na Cláusula Preços e o dobro no caso de reincidência, pelo não cumprimento de quaisquer outras cláusulas ou condições deste Instrumento, exceto para aquelas cujas sanções e procedimentos de regularização são os especificamente estabelecidos:</w:t>
      </w:r>
    </w:p>
    <w:p w14:paraId="67276B4B" w14:textId="77777777" w:rsidR="00CA71FB" w:rsidRPr="00E45845" w:rsidRDefault="00CA71FB" w:rsidP="00CA71FB">
      <w:pPr>
        <w:spacing w:after="0" w:line="240" w:lineRule="auto"/>
        <w:ind w:left="1134" w:hanging="1134"/>
        <w:jc w:val="both"/>
        <w:rPr>
          <w:rFonts w:ascii="Arial" w:hAnsi="Arial" w:cs="Arial"/>
          <w:sz w:val="20"/>
          <w:szCs w:val="20"/>
        </w:rPr>
      </w:pPr>
    </w:p>
    <w:p w14:paraId="6E4C175A"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E45845">
        <w:rPr>
          <w:rFonts w:ascii="Arial" w:hAnsi="Arial" w:cs="Arial"/>
          <w:sz w:val="20"/>
          <w:szCs w:val="20"/>
        </w:rPr>
        <w:t>.</w:t>
      </w:r>
      <w:r>
        <w:rPr>
          <w:rFonts w:ascii="Arial" w:hAnsi="Arial" w:cs="Arial"/>
          <w:sz w:val="20"/>
          <w:szCs w:val="20"/>
        </w:rPr>
        <w:t>5.2</w:t>
      </w:r>
      <w:r w:rsidRPr="00E45845">
        <w:rPr>
          <w:rFonts w:ascii="Arial" w:hAnsi="Arial" w:cs="Arial"/>
          <w:sz w:val="20"/>
          <w:szCs w:val="20"/>
        </w:rPr>
        <w:tab/>
      </w:r>
      <w:r>
        <w:rPr>
          <w:rFonts w:ascii="Arial" w:hAnsi="Arial" w:cs="Arial"/>
          <w:sz w:val="20"/>
          <w:szCs w:val="20"/>
        </w:rPr>
        <w:t>Será aplicada m</w:t>
      </w:r>
      <w:r w:rsidRPr="00E45845">
        <w:rPr>
          <w:rFonts w:ascii="Arial" w:hAnsi="Arial" w:cs="Arial"/>
          <w:sz w:val="20"/>
          <w:szCs w:val="20"/>
        </w:rPr>
        <w:t xml:space="preserve">ulta de </w:t>
      </w:r>
      <w:r>
        <w:rPr>
          <w:rFonts w:ascii="Arial" w:hAnsi="Arial" w:cs="Arial"/>
          <w:sz w:val="20"/>
          <w:szCs w:val="20"/>
        </w:rPr>
        <w:t>3</w:t>
      </w:r>
      <w:r w:rsidRPr="00E45845">
        <w:rPr>
          <w:rFonts w:ascii="Arial" w:hAnsi="Arial" w:cs="Arial"/>
          <w:sz w:val="20"/>
          <w:szCs w:val="20"/>
        </w:rPr>
        <w:t>0% (</w:t>
      </w:r>
      <w:r>
        <w:rPr>
          <w:rFonts w:ascii="Arial" w:hAnsi="Arial" w:cs="Arial"/>
          <w:sz w:val="20"/>
          <w:szCs w:val="20"/>
        </w:rPr>
        <w:t>trinta</w:t>
      </w:r>
      <w:r w:rsidRPr="00E45845">
        <w:rPr>
          <w:rFonts w:ascii="Arial" w:hAnsi="Arial" w:cs="Arial"/>
          <w:sz w:val="20"/>
          <w:szCs w:val="20"/>
        </w:rPr>
        <w:t xml:space="preserve"> por cento) do valor total atualizado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por descumprimento total do seu objeto;</w:t>
      </w:r>
    </w:p>
    <w:p w14:paraId="7828C23E" w14:textId="77777777" w:rsidR="00CA71FB" w:rsidRPr="00E45845" w:rsidRDefault="00CA71FB" w:rsidP="00CA71FB">
      <w:pPr>
        <w:spacing w:after="0" w:line="240" w:lineRule="auto"/>
        <w:ind w:left="1134" w:hanging="1134"/>
        <w:jc w:val="both"/>
        <w:rPr>
          <w:rFonts w:ascii="Arial" w:hAnsi="Arial" w:cs="Arial"/>
          <w:sz w:val="20"/>
          <w:szCs w:val="20"/>
        </w:rPr>
      </w:pPr>
    </w:p>
    <w:p w14:paraId="4EB0A9C0"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E45845">
        <w:rPr>
          <w:rFonts w:ascii="Arial" w:hAnsi="Arial" w:cs="Arial"/>
          <w:sz w:val="20"/>
          <w:szCs w:val="20"/>
        </w:rPr>
        <w:t>.</w:t>
      </w:r>
      <w:r>
        <w:rPr>
          <w:rFonts w:ascii="Arial" w:hAnsi="Arial" w:cs="Arial"/>
          <w:sz w:val="20"/>
          <w:szCs w:val="20"/>
        </w:rPr>
        <w:t>5.3</w:t>
      </w:r>
      <w:r w:rsidRPr="00E45845">
        <w:rPr>
          <w:rFonts w:ascii="Arial" w:hAnsi="Arial" w:cs="Arial"/>
          <w:sz w:val="20"/>
          <w:szCs w:val="20"/>
        </w:rPr>
        <w:tab/>
      </w:r>
      <w:r>
        <w:rPr>
          <w:rFonts w:ascii="Arial" w:hAnsi="Arial" w:cs="Arial"/>
          <w:sz w:val="20"/>
          <w:szCs w:val="20"/>
        </w:rPr>
        <w:t>Será aplicada m</w:t>
      </w:r>
      <w:r w:rsidRPr="00E45845">
        <w:rPr>
          <w:rFonts w:ascii="Arial" w:hAnsi="Arial" w:cs="Arial"/>
          <w:sz w:val="20"/>
          <w:szCs w:val="20"/>
        </w:rPr>
        <w:t xml:space="preserve">ulta de </w:t>
      </w:r>
      <w:r>
        <w:rPr>
          <w:rFonts w:ascii="Arial" w:hAnsi="Arial" w:cs="Arial"/>
          <w:sz w:val="20"/>
          <w:szCs w:val="20"/>
        </w:rPr>
        <w:t>30</w:t>
      </w:r>
      <w:r w:rsidRPr="00E45845">
        <w:rPr>
          <w:rFonts w:ascii="Arial" w:hAnsi="Arial" w:cs="Arial"/>
          <w:sz w:val="20"/>
          <w:szCs w:val="20"/>
        </w:rPr>
        <w:t>% (</w:t>
      </w:r>
      <w:r>
        <w:rPr>
          <w:rFonts w:ascii="Arial" w:hAnsi="Arial" w:cs="Arial"/>
          <w:sz w:val="20"/>
          <w:szCs w:val="20"/>
        </w:rPr>
        <w:t>trinta</w:t>
      </w:r>
      <w:r w:rsidRPr="00E45845">
        <w:rPr>
          <w:rFonts w:ascii="Arial" w:hAnsi="Arial" w:cs="Arial"/>
          <w:sz w:val="20"/>
          <w:szCs w:val="20"/>
        </w:rPr>
        <w:t xml:space="preserve"> por cento) do valor do saldo atualizado deste Instrumento, na hipótese de desistência ou não conclusão do objeto do contrato por ação ou omissão da Contratada.</w:t>
      </w:r>
    </w:p>
    <w:p w14:paraId="6A6D13DF" w14:textId="77777777" w:rsidR="00CA71FB" w:rsidRDefault="00CA71FB" w:rsidP="00CA71FB">
      <w:pPr>
        <w:spacing w:after="0" w:line="240" w:lineRule="auto"/>
        <w:ind w:left="1134" w:hanging="1134"/>
        <w:jc w:val="both"/>
        <w:rPr>
          <w:rFonts w:ascii="Arial" w:hAnsi="Arial" w:cs="Arial"/>
          <w:sz w:val="20"/>
          <w:szCs w:val="20"/>
        </w:rPr>
      </w:pPr>
    </w:p>
    <w:p w14:paraId="75A04C24"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6.5.4</w:t>
      </w:r>
      <w:r>
        <w:rPr>
          <w:rFonts w:ascii="Arial" w:hAnsi="Arial" w:cs="Arial"/>
          <w:sz w:val="20"/>
          <w:szCs w:val="20"/>
        </w:rPr>
        <w:tab/>
        <w:t>Aplicadas as multas, a COMPANHIA DO METRÔ as descontará dos pagamentos devidos à CONTRATADA, logo após a sua imposição.</w:t>
      </w:r>
    </w:p>
    <w:p w14:paraId="21960421" w14:textId="77777777" w:rsidR="00CA71FB" w:rsidRDefault="00CA71FB" w:rsidP="00CA71FB">
      <w:pPr>
        <w:spacing w:after="0" w:line="240" w:lineRule="auto"/>
        <w:ind w:left="1134" w:hanging="1134"/>
        <w:jc w:val="both"/>
        <w:rPr>
          <w:rFonts w:ascii="Arial" w:hAnsi="Arial" w:cs="Arial"/>
          <w:sz w:val="20"/>
          <w:szCs w:val="20"/>
        </w:rPr>
      </w:pPr>
    </w:p>
    <w:p w14:paraId="132933FE" w14:textId="3BB49611"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6.5.4.1</w:t>
      </w:r>
      <w:r>
        <w:rPr>
          <w:rFonts w:ascii="Arial" w:hAnsi="Arial" w:cs="Arial"/>
          <w:sz w:val="20"/>
          <w:szCs w:val="20"/>
        </w:rPr>
        <w:tab/>
      </w:r>
      <w:r w:rsidR="00911728" w:rsidRPr="00911728">
        <w:rPr>
          <w:rFonts w:ascii="Arial" w:hAnsi="Arial" w:cs="Arial"/>
          <w:sz w:val="20"/>
          <w:szCs w:val="20"/>
        </w:rPr>
        <w:t>No caso de não existirem pagamentos previstos, efetivamente configurados, a CONTRATADA deverá efetuar a quitação da multa em até 48 (quarenta e oito) horas contadas do recebimento do documento de cobrança respectivo, na Gerência de Execução Financeira da COMPANHIA DO METRÔ, situado na Rua Boa Vista, 175 - 5º andar, nesta Capital, sujeitando-se, em não o fazendo, aos procedimentos judiciais cabíveis.</w:t>
      </w:r>
    </w:p>
    <w:p w14:paraId="2EBC4E1F" w14:textId="77777777" w:rsidR="00CA71FB" w:rsidRDefault="00CA71FB" w:rsidP="00CA71FB">
      <w:pPr>
        <w:spacing w:after="0" w:line="240" w:lineRule="auto"/>
        <w:ind w:left="1134" w:hanging="1134"/>
        <w:jc w:val="both"/>
        <w:rPr>
          <w:rFonts w:ascii="Arial" w:hAnsi="Arial" w:cs="Arial"/>
          <w:sz w:val="20"/>
          <w:szCs w:val="20"/>
        </w:rPr>
      </w:pPr>
    </w:p>
    <w:p w14:paraId="090DD39B"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6.5.4.2</w:t>
      </w:r>
      <w:r>
        <w:rPr>
          <w:rFonts w:ascii="Arial" w:hAnsi="Arial" w:cs="Arial"/>
          <w:sz w:val="20"/>
          <w:szCs w:val="20"/>
        </w:rPr>
        <w:tab/>
      </w:r>
      <w:r w:rsidRPr="00E45845">
        <w:rPr>
          <w:rFonts w:ascii="Arial" w:hAnsi="Arial" w:cs="Arial"/>
          <w:sz w:val="20"/>
          <w:szCs w:val="20"/>
        </w:rPr>
        <w:t xml:space="preserve">O não pagamento da multa no prazo estipulado importará, ainda, na atualização do valor a ser pago, com base na variação do IPC - Índice de Preços ao Consumidor do Município de São Paulo, publicado pela Fundação Instituto de Pesquisas Econômicas - FIPE, calculado “pro rata tempore” desde a data do vencimento até a data do efetivo pagamento, conforme fórmulas previstas nos itens 3.4 e 3.4.1 </w:t>
      </w:r>
      <w:r>
        <w:rPr>
          <w:rFonts w:ascii="Arial" w:hAnsi="Arial" w:cs="Arial"/>
          <w:sz w:val="20"/>
          <w:szCs w:val="20"/>
        </w:rPr>
        <w:t>da Cláusula 3 deste contrato.</w:t>
      </w:r>
    </w:p>
    <w:p w14:paraId="727B9AB3" w14:textId="77777777" w:rsidR="00CA71FB" w:rsidRDefault="00CA71FB" w:rsidP="00CA71FB">
      <w:pPr>
        <w:spacing w:after="0" w:line="240" w:lineRule="auto"/>
        <w:ind w:left="1134" w:hanging="1134"/>
        <w:jc w:val="both"/>
        <w:rPr>
          <w:rFonts w:ascii="Arial" w:hAnsi="Arial" w:cs="Arial"/>
          <w:sz w:val="20"/>
          <w:szCs w:val="20"/>
        </w:rPr>
      </w:pPr>
    </w:p>
    <w:p w14:paraId="0AEACA7A"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6.5.4.3</w:t>
      </w:r>
      <w:r>
        <w:rPr>
          <w:rFonts w:ascii="Arial" w:hAnsi="Arial" w:cs="Arial"/>
          <w:sz w:val="20"/>
          <w:szCs w:val="20"/>
        </w:rPr>
        <w:tab/>
      </w:r>
      <w:r w:rsidRPr="00E45845">
        <w:rPr>
          <w:rFonts w:ascii="Arial" w:hAnsi="Arial" w:cs="Arial"/>
          <w:sz w:val="20"/>
          <w:szCs w:val="20"/>
        </w:rPr>
        <w:t>O pagamento das multas estabelecidas nos itens acima ou o seu desconto como aqui especificado, com exceção da multa referente à desistência ou descumprimento total do objeto contratado, não exime a CONTRATADA do fiel cumprimento das obrigações e responsabilidades contraídas neste Instrumento.</w:t>
      </w:r>
    </w:p>
    <w:p w14:paraId="6C667120" w14:textId="77777777" w:rsidR="00CA71FB" w:rsidRDefault="00CA71FB" w:rsidP="00CA71FB">
      <w:pPr>
        <w:spacing w:after="0" w:line="240" w:lineRule="auto"/>
        <w:ind w:left="1134" w:hanging="1134"/>
        <w:jc w:val="both"/>
        <w:rPr>
          <w:rFonts w:ascii="Arial" w:hAnsi="Arial" w:cs="Arial"/>
          <w:sz w:val="20"/>
          <w:szCs w:val="20"/>
        </w:rPr>
      </w:pPr>
    </w:p>
    <w:p w14:paraId="310ECB6B"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6.5.4.4</w:t>
      </w:r>
      <w:r>
        <w:rPr>
          <w:rFonts w:ascii="Arial" w:hAnsi="Arial" w:cs="Arial"/>
          <w:sz w:val="20"/>
          <w:szCs w:val="20"/>
        </w:rPr>
        <w:tab/>
      </w:r>
      <w:r w:rsidRPr="00E45845">
        <w:rPr>
          <w:rFonts w:ascii="Arial" w:hAnsi="Arial" w:cs="Arial"/>
          <w:sz w:val="20"/>
          <w:szCs w:val="20"/>
        </w:rPr>
        <w:t>O pagamento de quaisquer das multas estabelecidas nesta Cláusula, ou o seu desconto como aqui especificado, não exime a CONTRATADA da reparação de eventuais danos, perdas ou prejuízos que vierem a ser causados diretamente à COMPANHIA DO METRÔ, seus empregados, prepostos, usuários e/ou terceiros em decorrência da execução do objeto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w:t>
      </w:r>
    </w:p>
    <w:p w14:paraId="1F9E85D7" w14:textId="77777777" w:rsidR="00CA71FB" w:rsidRDefault="00CA71FB" w:rsidP="00CA71FB">
      <w:pPr>
        <w:spacing w:after="0" w:line="240" w:lineRule="auto"/>
        <w:ind w:left="1134" w:hanging="1134"/>
        <w:jc w:val="both"/>
        <w:rPr>
          <w:rFonts w:ascii="Arial" w:hAnsi="Arial" w:cs="Arial"/>
          <w:sz w:val="20"/>
          <w:szCs w:val="20"/>
        </w:rPr>
      </w:pPr>
    </w:p>
    <w:p w14:paraId="1F8144E7"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6.5.4.5</w:t>
      </w:r>
      <w:r>
        <w:rPr>
          <w:rFonts w:ascii="Arial" w:hAnsi="Arial" w:cs="Arial"/>
          <w:sz w:val="20"/>
          <w:szCs w:val="20"/>
        </w:rPr>
        <w:tab/>
      </w:r>
      <w:r w:rsidRPr="00E45845">
        <w:rPr>
          <w:rFonts w:ascii="Arial" w:hAnsi="Arial" w:cs="Arial"/>
          <w:sz w:val="20"/>
          <w:szCs w:val="20"/>
        </w:rPr>
        <w:t>É possível a cumulação das sanções de multa previstas nos itens acima quando tiverem origem em fatos geradores diversos.</w:t>
      </w:r>
    </w:p>
    <w:p w14:paraId="3D3D0372" w14:textId="77777777" w:rsidR="00CA71FB" w:rsidRDefault="00CA71FB" w:rsidP="00CA71FB">
      <w:pPr>
        <w:spacing w:after="0" w:line="240" w:lineRule="auto"/>
        <w:ind w:left="1134" w:hanging="1134"/>
        <w:jc w:val="both"/>
        <w:rPr>
          <w:rFonts w:ascii="Arial" w:hAnsi="Arial" w:cs="Arial"/>
          <w:sz w:val="20"/>
          <w:szCs w:val="20"/>
        </w:rPr>
      </w:pPr>
    </w:p>
    <w:p w14:paraId="68BA08B9"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6.5.4.6</w:t>
      </w:r>
      <w:r>
        <w:rPr>
          <w:rFonts w:ascii="Arial" w:hAnsi="Arial" w:cs="Arial"/>
          <w:sz w:val="20"/>
          <w:szCs w:val="20"/>
        </w:rPr>
        <w:tab/>
      </w:r>
      <w:r w:rsidRPr="00E45845">
        <w:rPr>
          <w:rFonts w:ascii="Arial" w:hAnsi="Arial" w:cs="Arial"/>
          <w:sz w:val="20"/>
          <w:szCs w:val="20"/>
        </w:rPr>
        <w:t xml:space="preserve">As sanções previstas nesta cláusula, quando aplicadas isolada ou cumulativamente, não poderão ultrapassar o limite de </w:t>
      </w:r>
      <w:r>
        <w:rPr>
          <w:rFonts w:ascii="Arial" w:hAnsi="Arial" w:cs="Arial"/>
          <w:sz w:val="20"/>
          <w:szCs w:val="20"/>
        </w:rPr>
        <w:t>30</w:t>
      </w:r>
      <w:r w:rsidRPr="00E45845">
        <w:rPr>
          <w:rFonts w:ascii="Arial" w:hAnsi="Arial" w:cs="Arial"/>
          <w:sz w:val="20"/>
          <w:szCs w:val="20"/>
        </w:rPr>
        <w:t>% (</w:t>
      </w:r>
      <w:r>
        <w:rPr>
          <w:rFonts w:ascii="Arial" w:hAnsi="Arial" w:cs="Arial"/>
          <w:sz w:val="20"/>
          <w:szCs w:val="20"/>
        </w:rPr>
        <w:t>trinta</w:t>
      </w:r>
      <w:r w:rsidRPr="00E45845">
        <w:rPr>
          <w:rFonts w:ascii="Arial" w:hAnsi="Arial" w:cs="Arial"/>
          <w:sz w:val="20"/>
          <w:szCs w:val="20"/>
        </w:rPr>
        <w:t xml:space="preserve"> por cento) do valor total do </w:t>
      </w:r>
      <w:r>
        <w:rPr>
          <w:rFonts w:ascii="Arial" w:hAnsi="Arial" w:cs="Arial"/>
          <w:sz w:val="20"/>
          <w:szCs w:val="20"/>
        </w:rPr>
        <w:t>Instrumento Contratual</w:t>
      </w:r>
      <w:r w:rsidRPr="00E45845">
        <w:rPr>
          <w:rFonts w:ascii="Arial" w:hAnsi="Arial" w:cs="Arial"/>
          <w:sz w:val="20"/>
          <w:szCs w:val="20"/>
        </w:rPr>
        <w:t>, sem prejuízo da possibilidade de aplicação de outras sanções de caráter não pecuniário e rescisão contratual.</w:t>
      </w:r>
    </w:p>
    <w:p w14:paraId="43ED9904" w14:textId="77777777" w:rsidR="00CA71FB" w:rsidRPr="00E45845" w:rsidRDefault="00CA71FB" w:rsidP="00CA71FB">
      <w:pPr>
        <w:spacing w:after="0" w:line="240" w:lineRule="auto"/>
        <w:ind w:left="1134" w:hanging="1134"/>
        <w:jc w:val="both"/>
        <w:rPr>
          <w:rFonts w:ascii="Arial" w:hAnsi="Arial" w:cs="Arial"/>
          <w:sz w:val="20"/>
          <w:szCs w:val="20"/>
        </w:rPr>
      </w:pPr>
    </w:p>
    <w:p w14:paraId="0D14194E" w14:textId="77777777" w:rsidR="00CA71FB" w:rsidRPr="00B918BD" w:rsidRDefault="00CA71FB" w:rsidP="00CA71FB">
      <w:pPr>
        <w:spacing w:after="0" w:line="240" w:lineRule="auto"/>
        <w:ind w:left="1134" w:hanging="1134"/>
        <w:jc w:val="both"/>
        <w:rPr>
          <w:rFonts w:ascii="Arial" w:hAnsi="Arial" w:cs="Arial"/>
          <w:sz w:val="20"/>
          <w:szCs w:val="20"/>
        </w:rPr>
      </w:pPr>
      <w:r w:rsidRPr="00B918BD">
        <w:rPr>
          <w:rFonts w:ascii="Arial" w:hAnsi="Arial" w:cs="Arial"/>
          <w:sz w:val="20"/>
          <w:szCs w:val="20"/>
        </w:rPr>
        <w:t>6.</w:t>
      </w:r>
      <w:r>
        <w:rPr>
          <w:rFonts w:ascii="Arial" w:hAnsi="Arial" w:cs="Arial"/>
          <w:sz w:val="20"/>
          <w:szCs w:val="20"/>
        </w:rPr>
        <w:t>5</w:t>
      </w:r>
      <w:r w:rsidRPr="00B918BD">
        <w:rPr>
          <w:rFonts w:ascii="Arial" w:hAnsi="Arial" w:cs="Arial"/>
          <w:sz w:val="20"/>
          <w:szCs w:val="20"/>
        </w:rPr>
        <w:t>.</w:t>
      </w:r>
      <w:r>
        <w:rPr>
          <w:rFonts w:ascii="Arial" w:hAnsi="Arial" w:cs="Arial"/>
          <w:sz w:val="20"/>
          <w:szCs w:val="20"/>
        </w:rPr>
        <w:t>4.7</w:t>
      </w:r>
      <w:r w:rsidRPr="00B918BD">
        <w:rPr>
          <w:rFonts w:ascii="Arial" w:hAnsi="Arial" w:cs="Arial"/>
          <w:sz w:val="20"/>
          <w:szCs w:val="20"/>
        </w:rPr>
        <w:tab/>
      </w:r>
      <w:r w:rsidRPr="00717DDC">
        <w:rPr>
          <w:rFonts w:ascii="Arial" w:hAnsi="Arial" w:cs="Arial"/>
          <w:sz w:val="20"/>
          <w:szCs w:val="20"/>
        </w:rPr>
        <w:t>As sanções de impedimento de licitar e contratar e declaração de inidoneidade para licitar ou contratar são cumuláveis com sanções de multa para um mesmo fato.</w:t>
      </w:r>
    </w:p>
    <w:p w14:paraId="571B798F" w14:textId="77777777" w:rsidR="00CA71FB" w:rsidRPr="00E45845" w:rsidRDefault="00CA71FB" w:rsidP="00CA71FB">
      <w:pPr>
        <w:spacing w:after="0" w:line="240" w:lineRule="auto"/>
        <w:ind w:left="1134" w:hanging="1134"/>
        <w:jc w:val="both"/>
        <w:rPr>
          <w:rFonts w:ascii="Arial" w:hAnsi="Arial" w:cs="Arial"/>
          <w:sz w:val="20"/>
          <w:szCs w:val="20"/>
        </w:rPr>
      </w:pPr>
    </w:p>
    <w:p w14:paraId="541353F1" w14:textId="340951F8"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E45845">
        <w:rPr>
          <w:rFonts w:ascii="Arial" w:hAnsi="Arial" w:cs="Arial"/>
          <w:sz w:val="20"/>
          <w:szCs w:val="20"/>
        </w:rPr>
        <w:t>.</w:t>
      </w:r>
      <w:r>
        <w:rPr>
          <w:rFonts w:ascii="Arial" w:hAnsi="Arial" w:cs="Arial"/>
          <w:sz w:val="20"/>
          <w:szCs w:val="20"/>
        </w:rPr>
        <w:t>6</w:t>
      </w:r>
      <w:r w:rsidRPr="00E45845">
        <w:rPr>
          <w:rFonts w:ascii="Arial" w:hAnsi="Arial" w:cs="Arial"/>
          <w:sz w:val="20"/>
          <w:szCs w:val="20"/>
        </w:rPr>
        <w:tab/>
      </w:r>
      <w:r>
        <w:rPr>
          <w:rFonts w:ascii="Arial" w:hAnsi="Arial" w:cs="Arial"/>
          <w:sz w:val="20"/>
          <w:szCs w:val="20"/>
        </w:rPr>
        <w:t xml:space="preserve">A </w:t>
      </w:r>
      <w:r w:rsidRPr="00E45845">
        <w:rPr>
          <w:rFonts w:ascii="Arial" w:hAnsi="Arial" w:cs="Arial"/>
          <w:sz w:val="20"/>
          <w:szCs w:val="20"/>
        </w:rPr>
        <w:t xml:space="preserve">Sanção de impedimento de licitar e contratar com qualquer Entidade ou Órgão da Administração Pública Estadual, pelo prazo de até </w:t>
      </w:r>
      <w:r>
        <w:rPr>
          <w:rFonts w:ascii="Arial" w:hAnsi="Arial" w:cs="Arial"/>
          <w:sz w:val="20"/>
          <w:szCs w:val="20"/>
        </w:rPr>
        <w:t xml:space="preserve"> 3</w:t>
      </w:r>
      <w:r w:rsidRPr="00E45845">
        <w:rPr>
          <w:rFonts w:ascii="Arial" w:hAnsi="Arial" w:cs="Arial"/>
          <w:sz w:val="20"/>
          <w:szCs w:val="20"/>
        </w:rPr>
        <w:t xml:space="preserve"> (</w:t>
      </w:r>
      <w:r>
        <w:rPr>
          <w:rFonts w:ascii="Arial" w:hAnsi="Arial" w:cs="Arial"/>
          <w:sz w:val="20"/>
          <w:szCs w:val="20"/>
        </w:rPr>
        <w:t>três</w:t>
      </w:r>
      <w:r w:rsidRPr="00E45845">
        <w:rPr>
          <w:rFonts w:ascii="Arial" w:hAnsi="Arial" w:cs="Arial"/>
          <w:sz w:val="20"/>
          <w:szCs w:val="20"/>
        </w:rPr>
        <w:t xml:space="preserve">) anos, </w:t>
      </w:r>
      <w:r>
        <w:rPr>
          <w:rFonts w:ascii="Arial" w:hAnsi="Arial" w:cs="Arial"/>
          <w:sz w:val="20"/>
          <w:szCs w:val="20"/>
        </w:rPr>
        <w:t>referida</w:t>
      </w:r>
      <w:r w:rsidRPr="00E45845">
        <w:rPr>
          <w:rFonts w:ascii="Arial" w:hAnsi="Arial" w:cs="Arial"/>
          <w:sz w:val="20"/>
          <w:szCs w:val="20"/>
        </w:rPr>
        <w:t xml:space="preserve"> no </w:t>
      </w:r>
      <w:r>
        <w:rPr>
          <w:rFonts w:ascii="Arial" w:hAnsi="Arial" w:cs="Arial"/>
          <w:sz w:val="20"/>
          <w:szCs w:val="20"/>
        </w:rPr>
        <w:t xml:space="preserve">subitem 6.2.3 </w:t>
      </w:r>
      <w:r>
        <w:rPr>
          <w:rFonts w:ascii="Arial" w:hAnsi="Arial" w:cs="Arial"/>
          <w:sz w:val="20"/>
          <w:szCs w:val="20"/>
        </w:rPr>
        <w:lastRenderedPageBreak/>
        <w:t xml:space="preserve">acima e prevista no inciso III e no </w:t>
      </w:r>
      <w:r w:rsidRPr="00DD358A">
        <w:rPr>
          <w:rFonts w:ascii="Arial" w:hAnsi="Arial" w:cs="Arial"/>
          <w:sz w:val="20"/>
          <w:szCs w:val="20"/>
        </w:rPr>
        <w:t xml:space="preserve">§ 4º do </w:t>
      </w:r>
      <w:r w:rsidRPr="00E45845">
        <w:rPr>
          <w:rFonts w:ascii="Arial" w:hAnsi="Arial" w:cs="Arial"/>
          <w:sz w:val="20"/>
          <w:szCs w:val="20"/>
        </w:rPr>
        <w:t>Art</w:t>
      </w:r>
      <w:r>
        <w:rPr>
          <w:rFonts w:ascii="Arial" w:hAnsi="Arial" w:cs="Arial"/>
          <w:sz w:val="20"/>
          <w:szCs w:val="20"/>
        </w:rPr>
        <w:t>igo 156</w:t>
      </w:r>
      <w:r w:rsidRPr="00E45845">
        <w:rPr>
          <w:rFonts w:ascii="Arial" w:hAnsi="Arial" w:cs="Arial"/>
          <w:sz w:val="20"/>
          <w:szCs w:val="20"/>
        </w:rPr>
        <w:t xml:space="preserve"> da Lei Federal nº </w:t>
      </w:r>
      <w:r>
        <w:rPr>
          <w:rFonts w:ascii="Arial" w:hAnsi="Arial" w:cs="Arial"/>
          <w:sz w:val="20"/>
          <w:szCs w:val="20"/>
        </w:rPr>
        <w:t>14.133 de 01 de abril de 2021</w:t>
      </w:r>
      <w:r w:rsidRPr="00E45845">
        <w:rPr>
          <w:rFonts w:ascii="Arial" w:hAnsi="Arial" w:cs="Arial"/>
          <w:sz w:val="20"/>
          <w:szCs w:val="20"/>
        </w:rPr>
        <w:t xml:space="preserve">, com o consequente bloqueio no </w:t>
      </w:r>
      <w:r w:rsidRPr="001D191E">
        <w:rPr>
          <w:rFonts w:ascii="Arial" w:hAnsi="Arial" w:cs="Arial"/>
          <w:sz w:val="20"/>
          <w:szCs w:val="20"/>
        </w:rPr>
        <w:t>SICAF</w:t>
      </w:r>
      <w:r w:rsidRPr="00E45845">
        <w:rPr>
          <w:rFonts w:ascii="Arial" w:hAnsi="Arial" w:cs="Arial"/>
          <w:sz w:val="20"/>
          <w:szCs w:val="20"/>
        </w:rPr>
        <w:t xml:space="preserve">, bem como registro </w:t>
      </w:r>
      <w:r w:rsidRPr="00646EF3">
        <w:rPr>
          <w:rFonts w:ascii="Arial" w:hAnsi="Arial" w:cs="Arial"/>
          <w:sz w:val="20"/>
          <w:szCs w:val="20"/>
        </w:rPr>
        <w:t xml:space="preserve">no sítio eletrônico </w:t>
      </w:r>
      <w:hyperlink r:id="rId26" w:history="1">
        <w:r w:rsidR="005A39C3" w:rsidRPr="00646EF3">
          <w:rPr>
            <w:rStyle w:val="Hyperlink"/>
            <w:rFonts w:ascii="Arial" w:hAnsi="Arial" w:cs="Arial"/>
            <w:sz w:val="20"/>
            <w:szCs w:val="20"/>
          </w:rPr>
          <w:t>www.esancoes.sp.gov.br</w:t>
        </w:r>
      </w:hyperlink>
      <w:r w:rsidRPr="00646EF3">
        <w:rPr>
          <w:rFonts w:ascii="Arial" w:hAnsi="Arial" w:cs="Arial"/>
          <w:sz w:val="20"/>
          <w:szCs w:val="20"/>
        </w:rPr>
        <w:t>, será aplicada à CONTRATADA nas</w:t>
      </w:r>
      <w:r>
        <w:rPr>
          <w:rFonts w:ascii="Arial" w:hAnsi="Arial" w:cs="Arial"/>
          <w:sz w:val="20"/>
          <w:szCs w:val="20"/>
        </w:rPr>
        <w:t xml:space="preserve"> hipóteses de: dar causa à inexecução parcial do contrato que cause grave dano à Administração, ao funcionamento dos serviços públicos ou ao interesse coletivo; dar causa à inexecução total do contrato, e </w:t>
      </w:r>
      <w:r w:rsidRPr="00E45845">
        <w:rPr>
          <w:rFonts w:ascii="Arial" w:hAnsi="Arial" w:cs="Arial"/>
          <w:sz w:val="20"/>
          <w:szCs w:val="20"/>
        </w:rPr>
        <w:t xml:space="preserve">ensejar o retardamento da execução do objeto do contrato, </w:t>
      </w:r>
      <w:r>
        <w:rPr>
          <w:rFonts w:ascii="Arial" w:hAnsi="Arial" w:cs="Arial"/>
          <w:sz w:val="20"/>
          <w:szCs w:val="20"/>
        </w:rPr>
        <w:t>sem motivo justificado</w:t>
      </w:r>
      <w:r w:rsidRPr="00E45845">
        <w:rPr>
          <w:rFonts w:ascii="Arial" w:hAnsi="Arial" w:cs="Arial"/>
          <w:sz w:val="20"/>
          <w:szCs w:val="20"/>
        </w:rPr>
        <w:t>.</w:t>
      </w:r>
    </w:p>
    <w:p w14:paraId="04881B19"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748439B0" w14:textId="77777777" w:rsidR="00CA71FB" w:rsidRPr="00DD358A"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 xml:space="preserve">6.7  </w:t>
      </w:r>
      <w:r w:rsidRPr="00DD358A">
        <w:rPr>
          <w:rFonts w:ascii="Arial" w:hAnsi="Arial" w:cs="Arial"/>
          <w:sz w:val="20"/>
          <w:szCs w:val="20"/>
        </w:rPr>
        <w:tab/>
        <w:t>A sanção de declaração de inidoneidade para licitar ou contratar referida no subitem 6.2.4 acima e prevista inciso IV e § 5º do artigo 156 da Lei Federal nº 14.133/21, será aplicada à CONTRATADA nas hipóteses de: prestar declaração falsa durante a execução do contrato; praticar ato fraudulento na execução do contrato; comportar-se de modo inidôneo ou cometer fraude de qualquer natureza, e praticar ato lesivo previsto no art. 5º da Lei nº 12.846/13, bem como nas hipóteses previstas no item 6.6, que justifiquem a imposição de penalidade mais grave que a sanção nele referida.</w:t>
      </w:r>
    </w:p>
    <w:p w14:paraId="0FA60A34" w14:textId="77777777" w:rsidR="00CA71FB" w:rsidRDefault="00CA71FB" w:rsidP="00CA71FB">
      <w:pPr>
        <w:spacing w:after="0" w:line="240" w:lineRule="auto"/>
        <w:ind w:left="1134" w:hanging="1134"/>
        <w:jc w:val="both"/>
        <w:rPr>
          <w:rFonts w:ascii="Arial" w:hAnsi="Arial" w:cs="Arial"/>
          <w:sz w:val="20"/>
          <w:szCs w:val="20"/>
        </w:rPr>
      </w:pPr>
    </w:p>
    <w:p w14:paraId="6FE22AB4" w14:textId="77777777" w:rsidR="00CA71FB" w:rsidRPr="00EC5412" w:rsidRDefault="00CA71FB" w:rsidP="00CA71FB">
      <w:pPr>
        <w:spacing w:after="0" w:line="240" w:lineRule="auto"/>
        <w:ind w:left="1134" w:hanging="1134"/>
        <w:jc w:val="both"/>
        <w:rPr>
          <w:rFonts w:ascii="Arial" w:hAnsi="Arial" w:cs="Arial"/>
          <w:sz w:val="20"/>
          <w:szCs w:val="20"/>
        </w:rPr>
      </w:pPr>
      <w:r w:rsidRPr="00EC5412">
        <w:rPr>
          <w:rFonts w:ascii="Arial" w:hAnsi="Arial" w:cs="Arial"/>
          <w:sz w:val="20"/>
          <w:szCs w:val="20"/>
        </w:rPr>
        <w:t>6.7.1</w:t>
      </w:r>
      <w:r w:rsidRPr="00EC5412">
        <w:rPr>
          <w:rFonts w:ascii="Arial" w:hAnsi="Arial" w:cs="Arial"/>
          <w:sz w:val="20"/>
          <w:szCs w:val="20"/>
        </w:rPr>
        <w:tab/>
        <w:t xml:space="preserve">A sanção de declaração de inidoneidade para licitar ou contratar impedirá o responsável de licitar ou contratar no âmbito da Administração Pública direta e indireta de todos os entes federativos, pelo prazo mínimo de 3 (três) anos e máximo de 6 (seis) anos, a ser fixado pela administração em sua decisão.  </w:t>
      </w:r>
    </w:p>
    <w:p w14:paraId="528D35F9"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ab/>
      </w:r>
    </w:p>
    <w:p w14:paraId="0E5C7198"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6.8</w:t>
      </w:r>
      <w:r>
        <w:rPr>
          <w:rFonts w:ascii="Arial" w:hAnsi="Arial" w:cs="Arial"/>
          <w:sz w:val="20"/>
          <w:szCs w:val="20"/>
        </w:rPr>
        <w:tab/>
        <w:t>No caso de</w:t>
      </w:r>
      <w:r w:rsidRPr="00250022">
        <w:rPr>
          <w:rFonts w:ascii="Arial" w:hAnsi="Arial" w:cs="Arial"/>
          <w:sz w:val="20"/>
          <w:szCs w:val="20"/>
        </w:rPr>
        <w:t xml:space="preserve"> aplicação da sanção </w:t>
      </w:r>
      <w:r>
        <w:rPr>
          <w:rFonts w:ascii="Arial" w:hAnsi="Arial" w:cs="Arial"/>
          <w:sz w:val="20"/>
          <w:szCs w:val="20"/>
        </w:rPr>
        <w:t>de multa</w:t>
      </w:r>
      <w:r w:rsidRPr="00250022">
        <w:rPr>
          <w:rFonts w:ascii="Arial" w:hAnsi="Arial" w:cs="Arial"/>
          <w:sz w:val="20"/>
          <w:szCs w:val="20"/>
        </w:rPr>
        <w:t>, será facultada a defesa do interessado no prazo de 15 (quinze) dias úteis, contado da data de sua intimação.</w:t>
      </w:r>
    </w:p>
    <w:p w14:paraId="0B7E896C" w14:textId="77777777" w:rsidR="00CA71FB" w:rsidRPr="00E45845" w:rsidRDefault="00CA71FB" w:rsidP="00CA71FB">
      <w:pPr>
        <w:spacing w:after="0" w:line="240" w:lineRule="auto"/>
        <w:ind w:left="1134" w:hanging="1134"/>
        <w:jc w:val="both"/>
        <w:rPr>
          <w:rFonts w:ascii="Arial" w:hAnsi="Arial" w:cs="Arial"/>
          <w:sz w:val="20"/>
          <w:szCs w:val="20"/>
        </w:rPr>
      </w:pPr>
    </w:p>
    <w:p w14:paraId="106AA65D"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E45845">
        <w:rPr>
          <w:rFonts w:ascii="Arial" w:hAnsi="Arial" w:cs="Arial"/>
          <w:sz w:val="20"/>
          <w:szCs w:val="20"/>
        </w:rPr>
        <w:t>.</w:t>
      </w:r>
      <w:r>
        <w:rPr>
          <w:rFonts w:ascii="Arial" w:hAnsi="Arial" w:cs="Arial"/>
          <w:sz w:val="20"/>
          <w:szCs w:val="20"/>
        </w:rPr>
        <w:t>9</w:t>
      </w:r>
      <w:r w:rsidRPr="00E45845">
        <w:rPr>
          <w:rFonts w:ascii="Arial" w:hAnsi="Arial" w:cs="Arial"/>
          <w:sz w:val="20"/>
          <w:szCs w:val="20"/>
        </w:rPr>
        <w:tab/>
        <w:t xml:space="preserve">A prática de atos que atentem contra o patrimônio público nacional ou estrangeiro, os princípios da administração pública, o CÓDIGO DE CONDUTA E INTEGRIDADE DA COMPANHIA DO METRÔ - acessível através do site oficial </w:t>
      </w:r>
      <w:hyperlink r:id="rId27" w:history="1">
        <w:r w:rsidRPr="0056089A">
          <w:rPr>
            <w:rStyle w:val="Hyperlink"/>
            <w:rFonts w:ascii="Arial" w:hAnsi="Arial" w:cs="Arial"/>
            <w:sz w:val="20"/>
            <w:szCs w:val="20"/>
          </w:rPr>
          <w:t>https://governancacorporativa.metrosp.com.br/Paginas/Conduta-e-Integridade.aspx</w:t>
        </w:r>
      </w:hyperlink>
      <w:r w:rsidRPr="00E45845">
        <w:rPr>
          <w:rFonts w:ascii="Arial" w:hAnsi="Arial" w:cs="Arial"/>
          <w:sz w:val="20"/>
          <w:szCs w:val="20"/>
        </w:rPr>
        <w:t xml:space="preserve">, ou que de qualquer forma venham a constituir fraude ou corrupção, durante a licitação ou ao longo da execução do contrato, </w:t>
      </w:r>
      <w:r>
        <w:rPr>
          <w:rFonts w:ascii="Arial" w:hAnsi="Arial" w:cs="Arial"/>
          <w:sz w:val="20"/>
          <w:szCs w:val="20"/>
        </w:rPr>
        <w:t xml:space="preserve">punidos com as sanções previstas nos subitens 6.2.3 (impedimento de licitar e contratar) e 6.2.4 (declaração de inidoneidade para licitar ou contratar) desta Cláusula </w:t>
      </w:r>
      <w:r w:rsidRPr="00E45845">
        <w:rPr>
          <w:rFonts w:ascii="Arial" w:hAnsi="Arial" w:cs="Arial"/>
          <w:sz w:val="20"/>
          <w:szCs w:val="20"/>
        </w:rPr>
        <w:t xml:space="preserve">será objeto de instauração de processo administrativo de responsabilização nos termos da Lei Federal nº </w:t>
      </w:r>
      <w:r>
        <w:rPr>
          <w:rFonts w:ascii="Arial" w:hAnsi="Arial" w:cs="Arial"/>
          <w:sz w:val="20"/>
          <w:szCs w:val="20"/>
        </w:rPr>
        <w:t>14.133, de 01/04/2021</w:t>
      </w:r>
      <w:r w:rsidRPr="00E45845">
        <w:rPr>
          <w:rFonts w:ascii="Arial" w:hAnsi="Arial" w:cs="Arial"/>
          <w:sz w:val="20"/>
          <w:szCs w:val="20"/>
        </w:rPr>
        <w:t xml:space="preserve"> e no Código de Conduta e Integridade da Companhia do Metrô, devendo a CONTRATADA abster-se da prática de qualquer ato de corrupção, imoral, antiético, desleal ou de má-fé.</w:t>
      </w:r>
    </w:p>
    <w:p w14:paraId="667D051D"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 xml:space="preserve"> </w:t>
      </w:r>
    </w:p>
    <w:p w14:paraId="653A26BD"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E45845">
        <w:rPr>
          <w:rFonts w:ascii="Arial" w:hAnsi="Arial" w:cs="Arial"/>
          <w:sz w:val="20"/>
          <w:szCs w:val="20"/>
        </w:rPr>
        <w:t>.</w:t>
      </w:r>
      <w:r>
        <w:rPr>
          <w:rFonts w:ascii="Arial" w:hAnsi="Arial" w:cs="Arial"/>
          <w:sz w:val="20"/>
          <w:szCs w:val="20"/>
        </w:rPr>
        <w:t>9.1</w:t>
      </w:r>
      <w:r w:rsidRPr="00E45845">
        <w:rPr>
          <w:rFonts w:ascii="Arial" w:hAnsi="Arial" w:cs="Arial"/>
          <w:sz w:val="20"/>
          <w:szCs w:val="20"/>
        </w:rPr>
        <w:tab/>
        <w:t>O cabimento das sanções estabelecidas nesta cláusula será analisado em processo administrativo sancionatório</w:t>
      </w:r>
      <w:r>
        <w:rPr>
          <w:rFonts w:ascii="Arial" w:hAnsi="Arial" w:cs="Arial"/>
          <w:sz w:val="20"/>
          <w:szCs w:val="20"/>
        </w:rPr>
        <w:t>,</w:t>
      </w:r>
      <w:r w:rsidRPr="00E45845">
        <w:rPr>
          <w:rFonts w:ascii="Arial" w:hAnsi="Arial" w:cs="Arial"/>
          <w:sz w:val="20"/>
          <w:szCs w:val="20"/>
        </w:rPr>
        <w:t xml:space="preserve"> nos termos do Título IX do REGULAMENTO DE</w:t>
      </w:r>
      <w:r>
        <w:rPr>
          <w:rFonts w:ascii="Arial" w:hAnsi="Arial" w:cs="Arial"/>
          <w:sz w:val="20"/>
          <w:szCs w:val="20"/>
        </w:rPr>
        <w:t xml:space="preserve"> LICITAÇÕES,</w:t>
      </w:r>
      <w:r w:rsidRPr="00E45845">
        <w:rPr>
          <w:rFonts w:ascii="Arial" w:hAnsi="Arial" w:cs="Arial"/>
          <w:sz w:val="20"/>
          <w:szCs w:val="20"/>
        </w:rPr>
        <w:t xml:space="preserve"> CONTRAT</w:t>
      </w:r>
      <w:r>
        <w:rPr>
          <w:rFonts w:ascii="Arial" w:hAnsi="Arial" w:cs="Arial"/>
          <w:sz w:val="20"/>
          <w:szCs w:val="20"/>
        </w:rPr>
        <w:t>OS E DEMAIS AJUSTES DA COMPANHIA DO METRÔ, observadas, todavia, as particularidades abaixo:</w:t>
      </w:r>
    </w:p>
    <w:p w14:paraId="02ED0E82" w14:textId="77777777" w:rsidR="00CA71FB" w:rsidRDefault="00CA71FB" w:rsidP="00CA71FB">
      <w:pPr>
        <w:spacing w:after="0" w:line="240" w:lineRule="auto"/>
        <w:ind w:left="1134" w:hanging="1134"/>
        <w:jc w:val="both"/>
        <w:rPr>
          <w:rFonts w:ascii="Arial" w:hAnsi="Arial" w:cs="Arial"/>
          <w:sz w:val="20"/>
          <w:szCs w:val="20"/>
        </w:rPr>
      </w:pPr>
    </w:p>
    <w:p w14:paraId="5B524FA4" w14:textId="77777777" w:rsidR="00CA71FB" w:rsidRPr="00186982"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 xml:space="preserve">6.10 </w:t>
      </w:r>
      <w:r>
        <w:rPr>
          <w:rFonts w:ascii="Arial" w:hAnsi="Arial" w:cs="Arial"/>
          <w:sz w:val="20"/>
          <w:szCs w:val="20"/>
        </w:rPr>
        <w:tab/>
      </w:r>
      <w:r w:rsidRPr="00186982">
        <w:rPr>
          <w:rFonts w:ascii="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FC62C2E" w14:textId="77777777" w:rsidR="00CA71FB" w:rsidRPr="00186982" w:rsidRDefault="00CA71FB" w:rsidP="00CA71FB">
      <w:pPr>
        <w:spacing w:after="0" w:line="240" w:lineRule="auto"/>
        <w:ind w:left="1134" w:hanging="1134"/>
        <w:jc w:val="both"/>
        <w:rPr>
          <w:rFonts w:ascii="Arial" w:hAnsi="Arial" w:cs="Arial"/>
          <w:sz w:val="20"/>
          <w:szCs w:val="20"/>
        </w:rPr>
      </w:pPr>
    </w:p>
    <w:p w14:paraId="7099DD3D" w14:textId="77777777" w:rsidR="00CA71FB" w:rsidRPr="00186982"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186982">
        <w:rPr>
          <w:rFonts w:ascii="Arial" w:hAnsi="Arial" w:cs="Arial"/>
          <w:sz w:val="20"/>
          <w:szCs w:val="20"/>
        </w:rPr>
        <w:t>.1</w:t>
      </w:r>
      <w:r>
        <w:rPr>
          <w:rFonts w:ascii="Arial" w:hAnsi="Arial" w:cs="Arial"/>
          <w:sz w:val="20"/>
          <w:szCs w:val="20"/>
        </w:rPr>
        <w:t>1</w:t>
      </w:r>
      <w:r w:rsidRPr="00186982">
        <w:rPr>
          <w:rFonts w:ascii="Arial" w:hAnsi="Arial" w:cs="Arial"/>
          <w:sz w:val="20"/>
          <w:szCs w:val="20"/>
        </w:rPr>
        <w:ta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C9692A" w14:textId="77777777" w:rsidR="00CA71FB" w:rsidRPr="00186982" w:rsidRDefault="00CA71FB" w:rsidP="00CA71FB">
      <w:pPr>
        <w:spacing w:after="0" w:line="240" w:lineRule="auto"/>
        <w:ind w:left="1134" w:hanging="1134"/>
        <w:jc w:val="both"/>
        <w:rPr>
          <w:rFonts w:ascii="Arial" w:hAnsi="Arial" w:cs="Arial"/>
          <w:sz w:val="20"/>
          <w:szCs w:val="20"/>
        </w:rPr>
      </w:pPr>
    </w:p>
    <w:p w14:paraId="1ED461C7" w14:textId="1D4166B0" w:rsidR="00CA71FB" w:rsidRDefault="00CA71FB" w:rsidP="0059152B">
      <w:pPr>
        <w:spacing w:after="0" w:line="240" w:lineRule="auto"/>
        <w:ind w:left="1134" w:hanging="1134"/>
        <w:rPr>
          <w:rFonts w:ascii="Arial" w:hAnsi="Arial" w:cs="Arial"/>
          <w:sz w:val="20"/>
          <w:szCs w:val="20"/>
        </w:rPr>
      </w:pPr>
      <w:r>
        <w:rPr>
          <w:rFonts w:ascii="Arial" w:hAnsi="Arial" w:cs="Arial"/>
          <w:sz w:val="20"/>
          <w:szCs w:val="20"/>
        </w:rPr>
        <w:t>6</w:t>
      </w:r>
      <w:r w:rsidRPr="00186982">
        <w:rPr>
          <w:rFonts w:ascii="Arial" w:hAnsi="Arial" w:cs="Arial"/>
          <w:sz w:val="20"/>
          <w:szCs w:val="20"/>
        </w:rPr>
        <w:t>.1</w:t>
      </w:r>
      <w:r>
        <w:rPr>
          <w:rFonts w:ascii="Arial" w:hAnsi="Arial" w:cs="Arial"/>
          <w:sz w:val="20"/>
          <w:szCs w:val="20"/>
        </w:rPr>
        <w:t>2</w:t>
      </w:r>
      <w:r w:rsidRPr="00186982">
        <w:rPr>
          <w:rFonts w:ascii="Arial" w:hAnsi="Arial" w:cs="Arial"/>
          <w:sz w:val="20"/>
          <w:szCs w:val="20"/>
        </w:rPr>
        <w:tab/>
        <w:t>O recurso e o pedido de reconsideração terão efeito suspensivo do ato ou da decisão recorrida até que sobrevenha decisão final da autoridade competente.</w:t>
      </w:r>
    </w:p>
    <w:p w14:paraId="54B7C9E3" w14:textId="77777777" w:rsidR="00CA71FB" w:rsidRDefault="00CA71FB" w:rsidP="00CA71FB">
      <w:pPr>
        <w:spacing w:after="0" w:line="240" w:lineRule="auto"/>
        <w:ind w:left="1134" w:hanging="1134"/>
        <w:jc w:val="both"/>
        <w:rPr>
          <w:rFonts w:ascii="Arial" w:hAnsi="Arial" w:cs="Arial"/>
          <w:sz w:val="20"/>
          <w:szCs w:val="20"/>
        </w:rPr>
      </w:pPr>
    </w:p>
    <w:p w14:paraId="29C8E4F4" w14:textId="77777777" w:rsidR="00CA71FB" w:rsidRPr="00E45845"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7</w:t>
      </w:r>
      <w:r w:rsidRPr="00E45845">
        <w:rPr>
          <w:rFonts w:ascii="Arial" w:hAnsi="Arial" w:cs="Arial"/>
          <w:b/>
          <w:sz w:val="20"/>
          <w:szCs w:val="20"/>
        </w:rPr>
        <w:t>.</w:t>
      </w:r>
      <w:r w:rsidRPr="00E45845">
        <w:rPr>
          <w:rFonts w:ascii="Arial" w:hAnsi="Arial" w:cs="Arial"/>
          <w:b/>
          <w:sz w:val="20"/>
          <w:szCs w:val="20"/>
        </w:rPr>
        <w:tab/>
        <w:t>RESCISÃO</w:t>
      </w:r>
    </w:p>
    <w:p w14:paraId="1B04362A" w14:textId="77777777" w:rsidR="00CA71FB" w:rsidRPr="00E45845" w:rsidRDefault="00CA71FB" w:rsidP="00CA71FB">
      <w:pPr>
        <w:spacing w:after="0" w:line="240" w:lineRule="auto"/>
        <w:ind w:left="1134" w:hanging="1134"/>
        <w:jc w:val="both"/>
        <w:rPr>
          <w:rFonts w:ascii="Arial" w:hAnsi="Arial" w:cs="Arial"/>
          <w:sz w:val="20"/>
          <w:szCs w:val="20"/>
        </w:rPr>
      </w:pPr>
    </w:p>
    <w:p w14:paraId="0B9EB4B7"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lastRenderedPageBreak/>
        <w:t>7</w:t>
      </w:r>
      <w:r w:rsidRPr="00E45845">
        <w:rPr>
          <w:rFonts w:ascii="Arial" w:hAnsi="Arial" w:cs="Arial"/>
          <w:sz w:val="20"/>
          <w:szCs w:val="20"/>
        </w:rPr>
        <w:t>.1</w:t>
      </w:r>
      <w:r w:rsidRPr="00E45845">
        <w:rPr>
          <w:rFonts w:ascii="Arial" w:hAnsi="Arial" w:cs="Arial"/>
          <w:sz w:val="20"/>
          <w:szCs w:val="20"/>
        </w:rPr>
        <w:tab/>
        <w:t xml:space="preserve">Constitui motivo de rescisão do presente </w:t>
      </w:r>
      <w:r>
        <w:rPr>
          <w:rFonts w:ascii="Arial" w:hAnsi="Arial" w:cs="Arial"/>
          <w:sz w:val="20"/>
          <w:szCs w:val="20"/>
        </w:rPr>
        <w:t>Instrumento Contratual</w:t>
      </w:r>
      <w:r w:rsidRPr="00E45845">
        <w:rPr>
          <w:rFonts w:ascii="Arial" w:hAnsi="Arial" w:cs="Arial"/>
          <w:sz w:val="20"/>
          <w:szCs w:val="20"/>
        </w:rPr>
        <w:t>, unilateralmente pela COMPANHIA DO METRÔ, além das situações previstas em Lei, independente da aplicação das penalidades contratuais, quando, por ato da CONTRATADA, se verifique qualquer das ocorrências relacionadas a seguir:</w:t>
      </w:r>
    </w:p>
    <w:p w14:paraId="62878095" w14:textId="77777777" w:rsidR="00CA71FB" w:rsidRPr="00E45845" w:rsidRDefault="00CA71FB" w:rsidP="00CA71FB">
      <w:pPr>
        <w:spacing w:after="0" w:line="240" w:lineRule="auto"/>
        <w:ind w:left="1134" w:hanging="1134"/>
        <w:jc w:val="both"/>
        <w:rPr>
          <w:rFonts w:ascii="Arial" w:hAnsi="Arial" w:cs="Arial"/>
          <w:sz w:val="20"/>
          <w:szCs w:val="20"/>
        </w:rPr>
      </w:pPr>
    </w:p>
    <w:p w14:paraId="035CC580"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.1.1</w:t>
      </w:r>
      <w:r w:rsidRPr="00E45845">
        <w:rPr>
          <w:rFonts w:ascii="Arial" w:hAnsi="Arial" w:cs="Arial"/>
          <w:sz w:val="20"/>
          <w:szCs w:val="20"/>
        </w:rPr>
        <w:tab/>
        <w:t>O não cumprimento ou o cumprimento irregular de cláusulas contratuais, especificações ou projetos, observadas as disposições deste Instrumento.</w:t>
      </w:r>
    </w:p>
    <w:p w14:paraId="19116C29" w14:textId="77777777" w:rsidR="00CA71FB" w:rsidRPr="00E45845" w:rsidRDefault="00CA71FB" w:rsidP="00CA71FB">
      <w:pPr>
        <w:spacing w:after="0" w:line="240" w:lineRule="auto"/>
        <w:ind w:left="1134" w:hanging="1134"/>
        <w:jc w:val="both"/>
        <w:rPr>
          <w:rFonts w:ascii="Arial" w:hAnsi="Arial" w:cs="Arial"/>
          <w:sz w:val="20"/>
          <w:szCs w:val="20"/>
        </w:rPr>
      </w:pPr>
    </w:p>
    <w:p w14:paraId="4C6F1E43"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.1.2</w:t>
      </w:r>
      <w:r w:rsidRPr="00E45845">
        <w:rPr>
          <w:rFonts w:ascii="Arial" w:hAnsi="Arial" w:cs="Arial"/>
          <w:sz w:val="20"/>
          <w:szCs w:val="20"/>
        </w:rPr>
        <w:tab/>
        <w:t>O atraso injustificado para início da execução do objeto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ou no cumprimento de datas intermediárias ou datas marco que comprovadamente ensejem a impossibilidade da conclusão do objeto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nos prazos estipulados e acarretem prejuízos à COMPANHIA DO METRÔ e em outros contratos.</w:t>
      </w:r>
    </w:p>
    <w:p w14:paraId="5DE8C11C" w14:textId="77777777" w:rsidR="00CA71FB" w:rsidRPr="00E45845" w:rsidRDefault="00CA71FB" w:rsidP="00CA71FB">
      <w:pPr>
        <w:spacing w:after="0" w:line="240" w:lineRule="auto"/>
        <w:ind w:left="1134" w:hanging="1134"/>
        <w:jc w:val="both"/>
        <w:rPr>
          <w:rFonts w:ascii="Arial" w:hAnsi="Arial" w:cs="Arial"/>
          <w:sz w:val="20"/>
          <w:szCs w:val="20"/>
        </w:rPr>
      </w:pPr>
    </w:p>
    <w:p w14:paraId="45454808"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.1.3</w:t>
      </w:r>
      <w:r w:rsidRPr="00E45845">
        <w:rPr>
          <w:rFonts w:ascii="Arial" w:hAnsi="Arial" w:cs="Arial"/>
          <w:sz w:val="20"/>
          <w:szCs w:val="20"/>
        </w:rPr>
        <w:tab/>
        <w:t>A paralisação da execução do objeto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sem justa causa e prévia comunicação à COMPANHIA DO METRÔ.</w:t>
      </w:r>
    </w:p>
    <w:p w14:paraId="0DE93439" w14:textId="77777777" w:rsidR="00CA71FB" w:rsidRPr="00E45845" w:rsidRDefault="00CA71FB" w:rsidP="00CA71FB">
      <w:pPr>
        <w:spacing w:after="0" w:line="240" w:lineRule="auto"/>
        <w:ind w:left="1134" w:hanging="1134"/>
        <w:jc w:val="both"/>
        <w:rPr>
          <w:rFonts w:ascii="Arial" w:hAnsi="Arial" w:cs="Arial"/>
          <w:sz w:val="20"/>
          <w:szCs w:val="20"/>
        </w:rPr>
      </w:pPr>
    </w:p>
    <w:p w14:paraId="468535F7"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.1.4</w:t>
      </w:r>
      <w:r w:rsidRPr="00E45845">
        <w:rPr>
          <w:rFonts w:ascii="Arial" w:hAnsi="Arial" w:cs="Arial"/>
          <w:sz w:val="20"/>
          <w:szCs w:val="20"/>
        </w:rPr>
        <w:tab/>
        <w:t>A subcontratação total ou parcial do objeto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w:t>
      </w:r>
    </w:p>
    <w:p w14:paraId="7F74149A" w14:textId="77777777" w:rsidR="00CA71FB" w:rsidRPr="00E45845" w:rsidRDefault="00CA71FB" w:rsidP="00CA71FB">
      <w:pPr>
        <w:spacing w:after="0" w:line="240" w:lineRule="auto"/>
        <w:ind w:left="1134" w:hanging="1134"/>
        <w:jc w:val="both"/>
        <w:rPr>
          <w:rFonts w:ascii="Arial" w:hAnsi="Arial" w:cs="Arial"/>
          <w:sz w:val="20"/>
          <w:szCs w:val="20"/>
        </w:rPr>
      </w:pPr>
    </w:p>
    <w:p w14:paraId="234749EA"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.1.5</w:t>
      </w:r>
      <w:r w:rsidRPr="00E45845">
        <w:rPr>
          <w:rFonts w:ascii="Arial" w:hAnsi="Arial" w:cs="Arial"/>
          <w:sz w:val="20"/>
          <w:szCs w:val="20"/>
        </w:rPr>
        <w:tab/>
        <w:t xml:space="preserve">A associação da CONTRATADA com outrem, a cessão ou transferência, total ou parcial, bem como a fusão, cisão ou incorporação, não admitidas no edital e </w:t>
      </w:r>
      <w:r>
        <w:rPr>
          <w:rFonts w:ascii="Arial" w:hAnsi="Arial" w:cs="Arial"/>
          <w:sz w:val="20"/>
          <w:szCs w:val="20"/>
        </w:rPr>
        <w:t>no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ou sem prévia autorização da COMPANHIA DO METRÔ.</w:t>
      </w:r>
    </w:p>
    <w:p w14:paraId="00EB5421" w14:textId="77777777" w:rsidR="00CA71FB" w:rsidRPr="00E45845" w:rsidRDefault="00CA71FB" w:rsidP="00CA71FB">
      <w:pPr>
        <w:spacing w:after="0" w:line="240" w:lineRule="auto"/>
        <w:ind w:left="1134" w:hanging="1134"/>
        <w:jc w:val="both"/>
        <w:rPr>
          <w:rFonts w:ascii="Arial" w:hAnsi="Arial" w:cs="Arial"/>
          <w:sz w:val="20"/>
          <w:szCs w:val="20"/>
        </w:rPr>
      </w:pPr>
    </w:p>
    <w:p w14:paraId="5F07195A"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.1.6</w:t>
      </w:r>
      <w:r w:rsidRPr="00E45845">
        <w:rPr>
          <w:rFonts w:ascii="Arial" w:hAnsi="Arial" w:cs="Arial"/>
          <w:sz w:val="20"/>
          <w:szCs w:val="20"/>
        </w:rPr>
        <w:tab/>
        <w:t>O desatendimento das determinações regulares da autoridade designada para acompanhar e fiscalizar execução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assim como as de seus superiores.</w:t>
      </w:r>
    </w:p>
    <w:p w14:paraId="2E6487B6" w14:textId="77777777" w:rsidR="00CA71FB" w:rsidRPr="00E45845" w:rsidRDefault="00CA71FB" w:rsidP="00CA71FB">
      <w:pPr>
        <w:spacing w:after="0" w:line="240" w:lineRule="auto"/>
        <w:ind w:left="1134" w:hanging="1134"/>
        <w:jc w:val="both"/>
        <w:rPr>
          <w:rFonts w:ascii="Arial" w:hAnsi="Arial" w:cs="Arial"/>
          <w:sz w:val="20"/>
          <w:szCs w:val="20"/>
        </w:rPr>
      </w:pPr>
    </w:p>
    <w:p w14:paraId="61B71347"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.1.7</w:t>
      </w:r>
      <w:r w:rsidRPr="00E45845">
        <w:rPr>
          <w:rFonts w:ascii="Arial" w:hAnsi="Arial" w:cs="Arial"/>
          <w:sz w:val="20"/>
          <w:szCs w:val="20"/>
        </w:rPr>
        <w:tab/>
        <w:t>A decretação de falência ou a instauração de insolvência civil da CONTRATADA.</w:t>
      </w:r>
    </w:p>
    <w:p w14:paraId="476B738B" w14:textId="77777777" w:rsidR="00CA71FB" w:rsidRPr="00E45845" w:rsidRDefault="00CA71FB" w:rsidP="00CA71FB">
      <w:pPr>
        <w:spacing w:after="0" w:line="240" w:lineRule="auto"/>
        <w:ind w:left="1134" w:hanging="1134"/>
        <w:jc w:val="both"/>
        <w:rPr>
          <w:rFonts w:ascii="Arial" w:hAnsi="Arial" w:cs="Arial"/>
          <w:sz w:val="20"/>
          <w:szCs w:val="20"/>
        </w:rPr>
      </w:pPr>
    </w:p>
    <w:p w14:paraId="003C72CB"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.1.8</w:t>
      </w:r>
      <w:r w:rsidRPr="00E45845">
        <w:rPr>
          <w:rFonts w:ascii="Arial" w:hAnsi="Arial" w:cs="Arial"/>
          <w:sz w:val="20"/>
          <w:szCs w:val="20"/>
        </w:rPr>
        <w:tab/>
        <w:t>A dissolução da sociedade ou o falecimento da CONTRATADA.</w:t>
      </w:r>
    </w:p>
    <w:p w14:paraId="2A0C7A50" w14:textId="77777777" w:rsidR="00CA71FB" w:rsidRPr="00E45845" w:rsidRDefault="00CA71FB" w:rsidP="00CA71FB">
      <w:pPr>
        <w:spacing w:after="0" w:line="240" w:lineRule="auto"/>
        <w:ind w:left="1134" w:hanging="1134"/>
        <w:jc w:val="both"/>
        <w:rPr>
          <w:rFonts w:ascii="Arial" w:hAnsi="Arial" w:cs="Arial"/>
          <w:sz w:val="20"/>
          <w:szCs w:val="20"/>
        </w:rPr>
      </w:pPr>
    </w:p>
    <w:p w14:paraId="3BBD1B1E"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.1.9</w:t>
      </w:r>
      <w:r w:rsidRPr="00E45845">
        <w:rPr>
          <w:rFonts w:ascii="Arial" w:hAnsi="Arial" w:cs="Arial"/>
          <w:sz w:val="20"/>
          <w:szCs w:val="20"/>
        </w:rPr>
        <w:tab/>
        <w:t>A alteração social ou a modificação da finalidade ou da estrutura da empresa, que prejudique a execução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w:t>
      </w:r>
    </w:p>
    <w:p w14:paraId="60C61DC5" w14:textId="77777777" w:rsidR="00CA71FB" w:rsidRPr="00E45845" w:rsidRDefault="00CA71FB" w:rsidP="00CA71FB">
      <w:pPr>
        <w:spacing w:after="0" w:line="240" w:lineRule="auto"/>
        <w:ind w:left="1134" w:hanging="1134"/>
        <w:jc w:val="both"/>
        <w:rPr>
          <w:rFonts w:ascii="Arial" w:hAnsi="Arial" w:cs="Arial"/>
          <w:sz w:val="20"/>
          <w:szCs w:val="20"/>
        </w:rPr>
      </w:pPr>
    </w:p>
    <w:p w14:paraId="2B710089"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.1.10</w:t>
      </w:r>
      <w:r w:rsidRPr="00E45845">
        <w:rPr>
          <w:rFonts w:ascii="Arial" w:hAnsi="Arial" w:cs="Arial"/>
          <w:sz w:val="20"/>
          <w:szCs w:val="20"/>
        </w:rPr>
        <w:tab/>
        <w:t>A convalidação em falência da CONTRATADA que esteja em situação de recuperação judicial, sem prejuízo da aplicação das demais cominações legais.</w:t>
      </w:r>
    </w:p>
    <w:p w14:paraId="292E45D0" w14:textId="77777777" w:rsidR="00CA71FB" w:rsidRPr="00E45845" w:rsidRDefault="00CA71FB" w:rsidP="00CA71FB">
      <w:pPr>
        <w:spacing w:after="0" w:line="240" w:lineRule="auto"/>
        <w:ind w:left="1134" w:hanging="1134"/>
        <w:jc w:val="both"/>
        <w:rPr>
          <w:rFonts w:ascii="Arial" w:hAnsi="Arial" w:cs="Arial"/>
          <w:sz w:val="20"/>
          <w:szCs w:val="20"/>
        </w:rPr>
      </w:pPr>
    </w:p>
    <w:p w14:paraId="6F38FF52"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.1.11</w:t>
      </w:r>
      <w:r w:rsidRPr="00E45845">
        <w:rPr>
          <w:rFonts w:ascii="Arial" w:hAnsi="Arial" w:cs="Arial"/>
          <w:sz w:val="20"/>
          <w:szCs w:val="20"/>
        </w:rPr>
        <w:tab/>
        <w:t>O descumprimento do plano de recuperação pela CONTRATADA que esteja em situação de recuperação extrajudicial, sem prejuízo da aplicação das demais cominações legais.</w:t>
      </w:r>
    </w:p>
    <w:p w14:paraId="78A7E6EB" w14:textId="77777777" w:rsidR="00CA71FB" w:rsidRPr="00E45845" w:rsidRDefault="00CA71FB" w:rsidP="00CA71FB">
      <w:pPr>
        <w:spacing w:after="0" w:line="240" w:lineRule="auto"/>
        <w:ind w:left="1134" w:hanging="1134"/>
        <w:jc w:val="both"/>
        <w:rPr>
          <w:rFonts w:ascii="Arial" w:hAnsi="Arial" w:cs="Arial"/>
          <w:sz w:val="20"/>
          <w:szCs w:val="20"/>
        </w:rPr>
      </w:pPr>
    </w:p>
    <w:p w14:paraId="5C52C892" w14:textId="48344A12"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.1.12</w:t>
      </w:r>
      <w:r w:rsidRPr="00E45845">
        <w:rPr>
          <w:rFonts w:ascii="Arial" w:hAnsi="Arial" w:cs="Arial"/>
          <w:sz w:val="20"/>
          <w:szCs w:val="20"/>
        </w:rPr>
        <w:tab/>
        <w:t>Razões de interesse público, de alta relevância e amplo conhecimento, justificadas e determinadas por ato do Diretor</w:t>
      </w:r>
      <w:r w:rsidR="00727589">
        <w:rPr>
          <w:rFonts w:ascii="Arial" w:hAnsi="Arial" w:cs="Arial"/>
          <w:sz w:val="20"/>
          <w:szCs w:val="20"/>
        </w:rPr>
        <w:t>-</w:t>
      </w:r>
      <w:r w:rsidRPr="00E45845">
        <w:rPr>
          <w:rFonts w:ascii="Arial" w:hAnsi="Arial" w:cs="Arial"/>
          <w:sz w:val="20"/>
          <w:szCs w:val="20"/>
        </w:rPr>
        <w:t>Presidente da COMPANHIA DO METRÔ.</w:t>
      </w:r>
    </w:p>
    <w:p w14:paraId="6EE564F9" w14:textId="77777777" w:rsidR="00CA71FB" w:rsidRPr="00E45845" w:rsidRDefault="00CA71FB" w:rsidP="00CA71FB">
      <w:pPr>
        <w:spacing w:after="0" w:line="240" w:lineRule="auto"/>
        <w:ind w:left="1134" w:hanging="1134"/>
        <w:jc w:val="both"/>
        <w:rPr>
          <w:rFonts w:ascii="Arial" w:hAnsi="Arial" w:cs="Arial"/>
          <w:sz w:val="20"/>
          <w:szCs w:val="20"/>
        </w:rPr>
      </w:pPr>
    </w:p>
    <w:p w14:paraId="715F9FC9"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.1.13</w:t>
      </w:r>
      <w:r w:rsidRPr="00E45845">
        <w:rPr>
          <w:rFonts w:ascii="Arial" w:hAnsi="Arial" w:cs="Arial"/>
          <w:sz w:val="20"/>
          <w:szCs w:val="20"/>
        </w:rPr>
        <w:tab/>
        <w:t>A inobservância pela CONTRATADA ao Código de Integridade e Conduta da COMPANHIA DO METRÔ.</w:t>
      </w:r>
    </w:p>
    <w:p w14:paraId="7C81E19E" w14:textId="77777777" w:rsidR="00CA71FB" w:rsidRPr="00E45845" w:rsidRDefault="00CA71FB" w:rsidP="00CA71FB">
      <w:pPr>
        <w:spacing w:after="0" w:line="240" w:lineRule="auto"/>
        <w:ind w:left="1134" w:hanging="1134"/>
        <w:jc w:val="both"/>
        <w:rPr>
          <w:rFonts w:ascii="Arial" w:hAnsi="Arial" w:cs="Arial"/>
          <w:sz w:val="20"/>
          <w:szCs w:val="20"/>
        </w:rPr>
      </w:pPr>
    </w:p>
    <w:p w14:paraId="1DB9777E"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.2</w:t>
      </w:r>
      <w:r w:rsidRPr="00E45845">
        <w:rPr>
          <w:rFonts w:ascii="Arial" w:hAnsi="Arial" w:cs="Arial"/>
          <w:sz w:val="20"/>
          <w:szCs w:val="20"/>
        </w:rPr>
        <w:tab/>
        <w:t>A CONTRATADA deverá manter, durante toda a execução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em compatibilidade com as obrigações por ela assumidas, todas as condições de habilitação exigidas na licitação, sob pena de rescisão.</w:t>
      </w:r>
    </w:p>
    <w:p w14:paraId="6F29D172" w14:textId="77777777" w:rsidR="00CA71FB" w:rsidRPr="00E45845" w:rsidRDefault="00CA71FB" w:rsidP="00CA71FB">
      <w:pPr>
        <w:spacing w:after="0" w:line="240" w:lineRule="auto"/>
        <w:ind w:left="1134" w:hanging="1134"/>
        <w:jc w:val="both"/>
        <w:rPr>
          <w:rFonts w:ascii="Arial" w:hAnsi="Arial" w:cs="Arial"/>
          <w:sz w:val="20"/>
          <w:szCs w:val="20"/>
        </w:rPr>
      </w:pPr>
    </w:p>
    <w:p w14:paraId="3254F6DB" w14:textId="60BF6EE6" w:rsidR="00CA71FB" w:rsidRPr="00474444" w:rsidRDefault="00CA71FB" w:rsidP="00CA71FB">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t>7</w:t>
      </w:r>
      <w:r w:rsidRPr="00183A8F">
        <w:rPr>
          <w:rFonts w:ascii="Arial" w:hAnsi="Arial" w:cs="Arial"/>
          <w:sz w:val="20"/>
          <w:szCs w:val="20"/>
        </w:rPr>
        <w:t>.3</w:t>
      </w:r>
      <w:r w:rsidRPr="00183A8F">
        <w:rPr>
          <w:rFonts w:ascii="Arial" w:hAnsi="Arial" w:cs="Arial"/>
          <w:sz w:val="20"/>
          <w:szCs w:val="20"/>
        </w:rPr>
        <w:tab/>
        <w:t xml:space="preserve">Constituem motivo para rescisão do Instrumento Contratual, mediante denúncia da CONTRATADA comunicada à COMPANHIA DO METRÔ, </w:t>
      </w:r>
      <w:r w:rsidRPr="00474444">
        <w:rPr>
          <w:rFonts w:ascii="Arial" w:hAnsi="Arial" w:cs="Arial"/>
          <w:sz w:val="20"/>
          <w:szCs w:val="20"/>
        </w:rPr>
        <w:t>observado o previsto no</w:t>
      </w:r>
      <w:r>
        <w:rPr>
          <w:rFonts w:ascii="Arial" w:hAnsi="Arial" w:cs="Arial"/>
          <w:sz w:val="20"/>
          <w:szCs w:val="20"/>
        </w:rPr>
        <w:t>s</w:t>
      </w:r>
      <w:r w:rsidRPr="00474444">
        <w:rPr>
          <w:rFonts w:ascii="Arial" w:hAnsi="Arial" w:cs="Arial"/>
          <w:sz w:val="20"/>
          <w:szCs w:val="20"/>
        </w:rPr>
        <w:t xml:space="preserve"> artigo</w:t>
      </w:r>
      <w:r>
        <w:rPr>
          <w:rFonts w:ascii="Arial" w:hAnsi="Arial" w:cs="Arial"/>
          <w:sz w:val="20"/>
          <w:szCs w:val="20"/>
        </w:rPr>
        <w:t>s</w:t>
      </w:r>
      <w:r w:rsidRPr="00474444">
        <w:rPr>
          <w:rFonts w:ascii="Arial" w:hAnsi="Arial" w:cs="Arial"/>
          <w:sz w:val="20"/>
          <w:szCs w:val="20"/>
        </w:rPr>
        <w:t xml:space="preserve"> 207 a 210 de seu REGULAMENTO DE </w:t>
      </w:r>
      <w:r>
        <w:rPr>
          <w:rFonts w:ascii="Arial" w:hAnsi="Arial" w:cs="Arial"/>
          <w:sz w:val="20"/>
          <w:szCs w:val="20"/>
        </w:rPr>
        <w:t xml:space="preserve">LICITAÇÕES, </w:t>
      </w:r>
      <w:r w:rsidRPr="00474444">
        <w:rPr>
          <w:rFonts w:ascii="Arial" w:hAnsi="Arial" w:cs="Arial"/>
          <w:sz w:val="20"/>
          <w:szCs w:val="20"/>
        </w:rPr>
        <w:t>CONTRAT</w:t>
      </w:r>
      <w:r>
        <w:rPr>
          <w:rFonts w:ascii="Arial" w:hAnsi="Arial" w:cs="Arial"/>
          <w:sz w:val="20"/>
          <w:szCs w:val="20"/>
        </w:rPr>
        <w:t>OS E DEMAIS AJUSTES DA COMPANHIA DO METRÔ</w:t>
      </w:r>
      <w:r w:rsidRPr="00474444">
        <w:rPr>
          <w:rFonts w:ascii="Arial" w:hAnsi="Arial" w:cs="Arial"/>
          <w:sz w:val="20"/>
          <w:szCs w:val="20"/>
        </w:rPr>
        <w:t xml:space="preserve"> e com antecedência mínima de </w:t>
      </w:r>
      <w:r w:rsidRPr="00E9644A">
        <w:rPr>
          <w:rFonts w:ascii="Arial" w:hAnsi="Arial" w:cs="Arial"/>
          <w:bCs/>
          <w:sz w:val="20"/>
          <w:szCs w:val="20"/>
        </w:rPr>
        <w:t>30 (trinta) dias</w:t>
      </w:r>
      <w:r w:rsidR="00E9644A">
        <w:rPr>
          <w:rFonts w:ascii="Arial" w:hAnsi="Arial" w:cs="Arial"/>
          <w:sz w:val="20"/>
          <w:szCs w:val="20"/>
        </w:rPr>
        <w:t>.</w:t>
      </w:r>
    </w:p>
    <w:p w14:paraId="008EED87" w14:textId="77777777" w:rsidR="00CA71FB" w:rsidRPr="00474444" w:rsidRDefault="00CA71FB" w:rsidP="00CA71FB">
      <w:pPr>
        <w:spacing w:after="0" w:line="240" w:lineRule="auto"/>
        <w:ind w:left="1134" w:hanging="1134"/>
        <w:jc w:val="both"/>
        <w:rPr>
          <w:rFonts w:ascii="Arial" w:hAnsi="Arial" w:cs="Arial"/>
          <w:sz w:val="20"/>
          <w:szCs w:val="20"/>
        </w:rPr>
      </w:pPr>
    </w:p>
    <w:p w14:paraId="063B0FD7" w14:textId="77777777" w:rsidR="00CA71FB" w:rsidRPr="00E45845" w:rsidRDefault="00CA71FB" w:rsidP="00CA71FB">
      <w:pPr>
        <w:spacing w:after="0" w:line="240" w:lineRule="auto"/>
        <w:ind w:left="1134" w:hanging="1134"/>
        <w:jc w:val="both"/>
        <w:rPr>
          <w:rFonts w:ascii="Arial" w:hAnsi="Arial" w:cs="Arial"/>
          <w:sz w:val="20"/>
          <w:szCs w:val="20"/>
        </w:rPr>
      </w:pPr>
      <w:r w:rsidRPr="00474444">
        <w:rPr>
          <w:rFonts w:ascii="Arial" w:hAnsi="Arial" w:cs="Arial"/>
          <w:sz w:val="20"/>
          <w:szCs w:val="20"/>
        </w:rPr>
        <w:t>7.3.1</w:t>
      </w:r>
      <w:r w:rsidRPr="00474444">
        <w:rPr>
          <w:rFonts w:ascii="Arial" w:hAnsi="Arial" w:cs="Arial"/>
          <w:sz w:val="20"/>
          <w:szCs w:val="20"/>
        </w:rPr>
        <w:tab/>
        <w:t>A suspensão total da execução do objeto do Instrumento Contratual, por ordem escrita da COMPANHIA DO METRÔ, por prazo superior a 4 (quatro) meses , salvo em caso de calamidade pública, grave perturbação da ordem interna ou guerra, ou ainda por repetidas suspensões que totalizem o mesmo pr</w:t>
      </w:r>
      <w:r w:rsidRPr="00E45845">
        <w:rPr>
          <w:rFonts w:ascii="Arial" w:hAnsi="Arial" w:cs="Arial"/>
          <w:sz w:val="20"/>
          <w:szCs w:val="20"/>
        </w:rPr>
        <w:t xml:space="preserve">azo, independentemente do pagamento obrigatório </w:t>
      </w:r>
      <w:r w:rsidRPr="00E45845">
        <w:rPr>
          <w:rFonts w:ascii="Arial" w:hAnsi="Arial" w:cs="Arial"/>
          <w:sz w:val="20"/>
          <w:szCs w:val="20"/>
        </w:rPr>
        <w:lastRenderedPageBreak/>
        <w:t>de indenizações pelas sucessivas e contratualmente imprevistas desmobilizações e mobilizações e outras previstas, assegurado à CONTRATADA, nesses casos, o direito de optar pela suspensão do cumprimento das obrigações assumidas até que seja normalizada a situação.</w:t>
      </w:r>
    </w:p>
    <w:p w14:paraId="22DB5CA3" w14:textId="77777777" w:rsidR="00CA71FB" w:rsidRPr="00E45845" w:rsidRDefault="00CA71FB" w:rsidP="00CA71FB">
      <w:pPr>
        <w:spacing w:after="0" w:line="240" w:lineRule="auto"/>
        <w:ind w:left="1134" w:hanging="1134"/>
        <w:jc w:val="both"/>
        <w:rPr>
          <w:rFonts w:ascii="Arial" w:hAnsi="Arial" w:cs="Arial"/>
          <w:sz w:val="20"/>
          <w:szCs w:val="20"/>
        </w:rPr>
      </w:pPr>
    </w:p>
    <w:p w14:paraId="547D9AA9"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.3.2</w:t>
      </w:r>
      <w:r w:rsidRPr="00E45845">
        <w:rPr>
          <w:rFonts w:ascii="Arial" w:hAnsi="Arial" w:cs="Arial"/>
          <w:sz w:val="20"/>
          <w:szCs w:val="20"/>
        </w:rPr>
        <w:tab/>
        <w:t>O atraso superior a 90 (noventa) dias dos pagamentos devidos pela COMPANHIA DO METRÔ decorrentes de obras, serviços ou fornecimento, ou parcelas destes, já recebidos</w:t>
      </w:r>
      <w:r>
        <w:rPr>
          <w:rFonts w:ascii="Arial" w:hAnsi="Arial" w:cs="Arial"/>
          <w:sz w:val="20"/>
          <w:szCs w:val="20"/>
        </w:rPr>
        <w:t xml:space="preserve"> </w:t>
      </w:r>
      <w:r w:rsidRPr="00E45845">
        <w:rPr>
          <w:rFonts w:ascii="Arial" w:hAnsi="Arial" w:cs="Arial"/>
          <w:sz w:val="20"/>
          <w:szCs w:val="20"/>
        </w:rPr>
        <w:t>ou executados, salvo em caso de calamidade pública, grave perturbação da ordem interna ou guerra, assegurado à CONTRATADA o direito de optar pela suspensão do cumprimento de suas obrigações até que seja normalizada a situação.</w:t>
      </w:r>
    </w:p>
    <w:p w14:paraId="71A31DD8" w14:textId="77777777" w:rsidR="00CA71FB" w:rsidRPr="00E45845" w:rsidRDefault="00CA71FB" w:rsidP="00CA71FB">
      <w:pPr>
        <w:spacing w:after="0" w:line="240" w:lineRule="auto"/>
        <w:ind w:left="1134" w:hanging="1134"/>
        <w:jc w:val="both"/>
        <w:rPr>
          <w:rFonts w:ascii="Arial" w:hAnsi="Arial" w:cs="Arial"/>
          <w:sz w:val="20"/>
          <w:szCs w:val="20"/>
        </w:rPr>
      </w:pPr>
    </w:p>
    <w:p w14:paraId="19BCE4E7"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.3.3</w:t>
      </w:r>
      <w:r w:rsidRPr="00E45845">
        <w:rPr>
          <w:rFonts w:ascii="Arial" w:hAnsi="Arial" w:cs="Arial"/>
          <w:sz w:val="20"/>
          <w:szCs w:val="20"/>
        </w:rPr>
        <w:tab/>
        <w:t>A CONTRATADA não poderá suspender a execução contratual com base em pleito de reequilíbrio econômico</w:t>
      </w:r>
      <w:r>
        <w:rPr>
          <w:rFonts w:ascii="Arial" w:hAnsi="Arial" w:cs="Arial"/>
          <w:sz w:val="20"/>
          <w:szCs w:val="20"/>
        </w:rPr>
        <w:t>-</w:t>
      </w:r>
      <w:r w:rsidRPr="00E45845">
        <w:rPr>
          <w:rFonts w:ascii="Arial" w:hAnsi="Arial" w:cs="Arial"/>
          <w:sz w:val="20"/>
          <w:szCs w:val="20"/>
        </w:rPr>
        <w:t>financeiro já rejeitado pela COMPANHIA DO METRÔ ou pendente de sua avaliação que, ressalvado estabelecimento de prazo diverso por consenso entre os contratantes, deverá ser concluída no prazo máximo de 4 (quatro) meses contados da apresentação do pedido ou da entrega dos documentos necessários para avaliação do pedido.</w:t>
      </w:r>
    </w:p>
    <w:p w14:paraId="7EA62816" w14:textId="77777777" w:rsidR="00CA71FB" w:rsidRPr="00E45845" w:rsidRDefault="00CA71FB" w:rsidP="00CA71FB">
      <w:pPr>
        <w:spacing w:after="0" w:line="240" w:lineRule="auto"/>
        <w:ind w:left="1134" w:hanging="1134"/>
        <w:jc w:val="both"/>
        <w:rPr>
          <w:rFonts w:ascii="Arial" w:hAnsi="Arial" w:cs="Arial"/>
          <w:sz w:val="20"/>
          <w:szCs w:val="20"/>
        </w:rPr>
      </w:pPr>
    </w:p>
    <w:p w14:paraId="475CE0B5"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.3.4</w:t>
      </w:r>
      <w:r w:rsidRPr="00E45845">
        <w:rPr>
          <w:rFonts w:ascii="Arial" w:hAnsi="Arial" w:cs="Arial"/>
          <w:sz w:val="20"/>
          <w:szCs w:val="20"/>
        </w:rPr>
        <w:tab/>
        <w:t>O desequilíbrio econômico-financeiro não autoriza a rescisão unilateral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devendo ser reparado pelo aditamento ao Instrumento quando reconhecido pelos contratantes ou pela instância responsável pela solução de conflitos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w:t>
      </w:r>
    </w:p>
    <w:p w14:paraId="51255E63" w14:textId="77777777" w:rsidR="00CA71FB" w:rsidRPr="00E45845" w:rsidRDefault="00CA71FB" w:rsidP="00CA71FB">
      <w:pPr>
        <w:spacing w:after="0" w:line="240" w:lineRule="auto"/>
        <w:ind w:left="1134" w:hanging="1134"/>
        <w:jc w:val="both"/>
        <w:rPr>
          <w:rFonts w:ascii="Arial" w:hAnsi="Arial" w:cs="Arial"/>
          <w:sz w:val="20"/>
          <w:szCs w:val="20"/>
        </w:rPr>
      </w:pPr>
    </w:p>
    <w:p w14:paraId="21A2E59E"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.3.5</w:t>
      </w:r>
      <w:r w:rsidRPr="00E45845">
        <w:rPr>
          <w:rFonts w:ascii="Arial" w:hAnsi="Arial" w:cs="Arial"/>
          <w:sz w:val="20"/>
          <w:szCs w:val="20"/>
        </w:rPr>
        <w:tab/>
        <w:t>Em qualquer das hipóteses de rescisão, uma vez apurada a culpa ou dolo de uma das partes, ensejará o ressarcimento, pela outra parte, dos prejuízos regularmente comprovados.</w:t>
      </w:r>
    </w:p>
    <w:p w14:paraId="014F9639" w14:textId="77777777" w:rsidR="00CA71FB" w:rsidRPr="00E45845" w:rsidRDefault="00CA71FB" w:rsidP="00CA71FB">
      <w:pPr>
        <w:spacing w:after="0" w:line="240" w:lineRule="auto"/>
        <w:ind w:left="1134" w:hanging="1134"/>
        <w:jc w:val="both"/>
        <w:rPr>
          <w:rFonts w:ascii="Arial" w:hAnsi="Arial" w:cs="Arial"/>
          <w:sz w:val="20"/>
          <w:szCs w:val="20"/>
        </w:rPr>
      </w:pPr>
    </w:p>
    <w:p w14:paraId="6542C88B"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.3.5.1</w:t>
      </w:r>
      <w:r w:rsidRPr="00E45845">
        <w:rPr>
          <w:rFonts w:ascii="Arial" w:hAnsi="Arial" w:cs="Arial"/>
          <w:sz w:val="20"/>
          <w:szCs w:val="20"/>
        </w:rPr>
        <w:tab/>
        <w:t>Havendo concorrência de culpa, os prejuízos experimentados poderão ser compensados.</w:t>
      </w:r>
    </w:p>
    <w:p w14:paraId="4E147368" w14:textId="77777777" w:rsidR="00CA71FB" w:rsidRPr="00E45845" w:rsidRDefault="00CA71FB" w:rsidP="00CA71FB">
      <w:pPr>
        <w:spacing w:after="0" w:line="240" w:lineRule="auto"/>
        <w:ind w:left="1134" w:hanging="1134"/>
        <w:jc w:val="both"/>
        <w:rPr>
          <w:rFonts w:ascii="Arial" w:hAnsi="Arial" w:cs="Arial"/>
          <w:sz w:val="20"/>
          <w:szCs w:val="20"/>
        </w:rPr>
      </w:pPr>
    </w:p>
    <w:p w14:paraId="019C4C34"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.3.5.2</w:t>
      </w:r>
      <w:r w:rsidRPr="00E45845">
        <w:rPr>
          <w:rFonts w:ascii="Arial" w:hAnsi="Arial" w:cs="Arial"/>
          <w:sz w:val="20"/>
          <w:szCs w:val="20"/>
        </w:rPr>
        <w:tab/>
        <w:t>Inexistindo culpa ou dolo da CONTRATADA, além do ressarcimento de eventuais prejuízos regularmente comprovados, terá ela o direito a:</w:t>
      </w:r>
    </w:p>
    <w:p w14:paraId="64241E30" w14:textId="77777777" w:rsidR="00CA71FB" w:rsidRPr="00E45845" w:rsidRDefault="00CA71FB" w:rsidP="00CA71FB">
      <w:pPr>
        <w:spacing w:after="0" w:line="240" w:lineRule="auto"/>
        <w:ind w:left="1134" w:hanging="1134"/>
        <w:jc w:val="both"/>
        <w:rPr>
          <w:rFonts w:ascii="Arial" w:hAnsi="Arial" w:cs="Arial"/>
          <w:sz w:val="20"/>
          <w:szCs w:val="20"/>
        </w:rPr>
      </w:pPr>
    </w:p>
    <w:p w14:paraId="58A6F33A" w14:textId="77777777" w:rsidR="00CA71FB" w:rsidRDefault="00CA71FB" w:rsidP="00CA71FB">
      <w:pPr>
        <w:spacing w:after="0" w:line="240" w:lineRule="auto"/>
        <w:ind w:left="1418" w:hanging="284"/>
        <w:jc w:val="both"/>
        <w:rPr>
          <w:rFonts w:ascii="Arial" w:hAnsi="Arial" w:cs="Arial"/>
          <w:sz w:val="20"/>
          <w:szCs w:val="20"/>
        </w:rPr>
      </w:pPr>
      <w:r w:rsidRPr="00E45845">
        <w:rPr>
          <w:rFonts w:ascii="Arial" w:hAnsi="Arial" w:cs="Arial"/>
          <w:sz w:val="20"/>
          <w:szCs w:val="20"/>
        </w:rPr>
        <w:t>1.</w:t>
      </w:r>
      <w:r w:rsidRPr="00E45845">
        <w:rPr>
          <w:rFonts w:ascii="Arial" w:hAnsi="Arial" w:cs="Arial"/>
          <w:sz w:val="20"/>
          <w:szCs w:val="20"/>
        </w:rPr>
        <w:tab/>
        <w:t>pagamentos devidos pela execução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até a data da rescisão</w:t>
      </w:r>
      <w:r>
        <w:rPr>
          <w:rFonts w:ascii="Arial" w:hAnsi="Arial" w:cs="Arial"/>
          <w:sz w:val="20"/>
          <w:szCs w:val="20"/>
        </w:rPr>
        <w:t>;</w:t>
      </w:r>
    </w:p>
    <w:p w14:paraId="17CDCA92" w14:textId="77777777" w:rsidR="00CA71FB" w:rsidRDefault="00CA71FB" w:rsidP="00CA71FB">
      <w:pPr>
        <w:spacing w:after="0" w:line="240" w:lineRule="auto"/>
        <w:ind w:left="1418" w:hanging="284"/>
        <w:jc w:val="both"/>
        <w:rPr>
          <w:rFonts w:ascii="Arial" w:hAnsi="Arial" w:cs="Arial"/>
          <w:sz w:val="20"/>
          <w:szCs w:val="20"/>
        </w:rPr>
      </w:pPr>
    </w:p>
    <w:p w14:paraId="4CE0F5FD" w14:textId="77777777" w:rsidR="00CA71FB" w:rsidRPr="00E45845" w:rsidRDefault="00CA71FB" w:rsidP="00CA71FB">
      <w:pPr>
        <w:spacing w:after="0" w:line="240" w:lineRule="auto"/>
        <w:ind w:left="1418" w:hanging="284"/>
        <w:jc w:val="both"/>
        <w:rPr>
          <w:rFonts w:ascii="Arial" w:hAnsi="Arial" w:cs="Arial"/>
          <w:sz w:val="20"/>
          <w:szCs w:val="20"/>
        </w:rPr>
      </w:pPr>
      <w:r w:rsidRPr="00E45845">
        <w:rPr>
          <w:rFonts w:ascii="Arial" w:hAnsi="Arial" w:cs="Arial"/>
          <w:sz w:val="20"/>
          <w:szCs w:val="20"/>
        </w:rPr>
        <w:t>2.</w:t>
      </w:r>
      <w:r w:rsidRPr="00E45845">
        <w:rPr>
          <w:rFonts w:ascii="Arial" w:hAnsi="Arial" w:cs="Arial"/>
          <w:sz w:val="20"/>
          <w:szCs w:val="20"/>
        </w:rPr>
        <w:tab/>
        <w:t>pagamento do custo da desmobilização</w:t>
      </w:r>
      <w:r>
        <w:rPr>
          <w:rFonts w:ascii="Arial" w:hAnsi="Arial" w:cs="Arial"/>
          <w:sz w:val="20"/>
          <w:szCs w:val="20"/>
        </w:rPr>
        <w:t>.</w:t>
      </w:r>
    </w:p>
    <w:p w14:paraId="6D49D887" w14:textId="77777777" w:rsidR="00CA71FB" w:rsidRPr="00E45845" w:rsidRDefault="00CA71FB" w:rsidP="00CA71FB">
      <w:pPr>
        <w:spacing w:after="0" w:line="240" w:lineRule="auto"/>
        <w:ind w:left="1134" w:hanging="1134"/>
        <w:jc w:val="both"/>
        <w:rPr>
          <w:rFonts w:ascii="Arial" w:hAnsi="Arial" w:cs="Arial"/>
          <w:sz w:val="20"/>
          <w:szCs w:val="20"/>
        </w:rPr>
      </w:pPr>
    </w:p>
    <w:p w14:paraId="4504A948" w14:textId="77777777" w:rsidR="00CA71FB" w:rsidRPr="00A874DC"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.3.5.3</w:t>
      </w:r>
      <w:r w:rsidRPr="00E45845">
        <w:rPr>
          <w:rFonts w:ascii="Arial" w:hAnsi="Arial" w:cs="Arial"/>
          <w:sz w:val="20"/>
          <w:szCs w:val="20"/>
        </w:rPr>
        <w:tab/>
      </w:r>
      <w:r w:rsidRPr="00A874DC">
        <w:rPr>
          <w:rFonts w:ascii="Arial" w:hAnsi="Arial" w:cs="Arial"/>
          <w:sz w:val="20"/>
          <w:szCs w:val="20"/>
        </w:rPr>
        <w:t>Ocorrendo dolo ou culpa do(a) contratado(a), de forma individual ou concorrente, a</w:t>
      </w:r>
      <w:r>
        <w:rPr>
          <w:rFonts w:ascii="Arial" w:hAnsi="Arial" w:cs="Arial"/>
          <w:sz w:val="20"/>
          <w:szCs w:val="20"/>
        </w:rPr>
        <w:t xml:space="preserve"> </w:t>
      </w:r>
      <w:r w:rsidRPr="00A874DC">
        <w:rPr>
          <w:rFonts w:ascii="Arial" w:hAnsi="Arial" w:cs="Arial"/>
          <w:sz w:val="20"/>
          <w:szCs w:val="20"/>
        </w:rPr>
        <w:t>CONTRATADA ficará sujeita às sanções previstas na legislação licitatória e no instrumento</w:t>
      </w:r>
      <w:r>
        <w:rPr>
          <w:rFonts w:ascii="Arial" w:hAnsi="Arial" w:cs="Arial"/>
          <w:sz w:val="20"/>
          <w:szCs w:val="20"/>
        </w:rPr>
        <w:t xml:space="preserve"> </w:t>
      </w:r>
      <w:r w:rsidRPr="00A874DC">
        <w:rPr>
          <w:rFonts w:ascii="Arial" w:hAnsi="Arial" w:cs="Arial"/>
          <w:sz w:val="20"/>
          <w:szCs w:val="20"/>
        </w:rPr>
        <w:t>contratual, assim como a sua responsabilização por prejuízos causados à COMPANHIA DO</w:t>
      </w:r>
      <w:r>
        <w:rPr>
          <w:rFonts w:ascii="Arial" w:hAnsi="Arial" w:cs="Arial"/>
          <w:sz w:val="20"/>
          <w:szCs w:val="20"/>
        </w:rPr>
        <w:t xml:space="preserve"> </w:t>
      </w:r>
      <w:r w:rsidRPr="00A874DC">
        <w:rPr>
          <w:rFonts w:ascii="Arial" w:hAnsi="Arial" w:cs="Arial"/>
          <w:sz w:val="20"/>
          <w:szCs w:val="20"/>
        </w:rPr>
        <w:t>METRÔ.</w:t>
      </w:r>
    </w:p>
    <w:p w14:paraId="5EDEFAE8" w14:textId="77777777" w:rsidR="00CA71FB" w:rsidRDefault="00CA71FB" w:rsidP="00CA71FB">
      <w:pPr>
        <w:spacing w:after="0" w:line="240" w:lineRule="auto"/>
        <w:ind w:left="1134" w:hanging="1134"/>
        <w:jc w:val="both"/>
        <w:rPr>
          <w:rFonts w:ascii="Arial" w:hAnsi="Arial" w:cs="Arial"/>
          <w:sz w:val="20"/>
          <w:szCs w:val="20"/>
        </w:rPr>
      </w:pPr>
    </w:p>
    <w:p w14:paraId="2B4C88A0"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7.3.5.3.1</w:t>
      </w:r>
      <w:r>
        <w:rPr>
          <w:rFonts w:ascii="Arial" w:hAnsi="Arial" w:cs="Arial"/>
          <w:sz w:val="20"/>
          <w:szCs w:val="20"/>
        </w:rPr>
        <w:tab/>
      </w:r>
      <w:r w:rsidRPr="00A874DC">
        <w:rPr>
          <w:rFonts w:ascii="Arial" w:hAnsi="Arial" w:cs="Arial"/>
          <w:sz w:val="20"/>
          <w:szCs w:val="20"/>
        </w:rPr>
        <w:t>Após o devido processo administrativo para a adoção das medidas acima</w:t>
      </w:r>
      <w:r>
        <w:rPr>
          <w:rFonts w:ascii="Arial" w:hAnsi="Arial" w:cs="Arial"/>
          <w:sz w:val="20"/>
          <w:szCs w:val="20"/>
        </w:rPr>
        <w:t xml:space="preserve"> </w:t>
      </w:r>
      <w:r w:rsidRPr="00A874DC">
        <w:rPr>
          <w:rFonts w:ascii="Arial" w:hAnsi="Arial" w:cs="Arial"/>
          <w:sz w:val="20"/>
          <w:szCs w:val="20"/>
        </w:rPr>
        <w:t>elencadas, a COMPANHIA DO METRÔ terá o direito a:</w:t>
      </w:r>
    </w:p>
    <w:p w14:paraId="32221CA5" w14:textId="77777777" w:rsidR="00CA71FB" w:rsidRPr="00A874DC" w:rsidRDefault="00CA71FB" w:rsidP="00CA71FB">
      <w:pPr>
        <w:spacing w:after="0" w:line="240" w:lineRule="auto"/>
        <w:ind w:left="1134"/>
        <w:jc w:val="both"/>
        <w:rPr>
          <w:rFonts w:ascii="Arial" w:hAnsi="Arial" w:cs="Arial"/>
          <w:sz w:val="20"/>
          <w:szCs w:val="20"/>
        </w:rPr>
      </w:pPr>
    </w:p>
    <w:p w14:paraId="61B1BA75" w14:textId="77777777" w:rsidR="00CA71FB" w:rsidRDefault="00CA71FB" w:rsidP="00CA71FB">
      <w:pPr>
        <w:spacing w:after="0" w:line="240" w:lineRule="auto"/>
        <w:ind w:left="1134"/>
        <w:jc w:val="both"/>
        <w:rPr>
          <w:rFonts w:ascii="Arial" w:hAnsi="Arial" w:cs="Arial"/>
          <w:sz w:val="20"/>
          <w:szCs w:val="20"/>
        </w:rPr>
      </w:pPr>
      <w:r>
        <w:rPr>
          <w:rFonts w:ascii="Arial" w:hAnsi="Arial" w:cs="Arial"/>
          <w:sz w:val="20"/>
          <w:szCs w:val="20"/>
        </w:rPr>
        <w:t>1</w:t>
      </w:r>
      <w:r w:rsidRPr="00A874DC">
        <w:rPr>
          <w:rFonts w:ascii="Arial" w:hAnsi="Arial" w:cs="Arial"/>
          <w:sz w:val="20"/>
          <w:szCs w:val="20"/>
        </w:rPr>
        <w:t xml:space="preserve"> - executar a garantia contratual, para ressarcimento dos valores das multas e indenizações a</w:t>
      </w:r>
      <w:r>
        <w:rPr>
          <w:rFonts w:ascii="Arial" w:hAnsi="Arial" w:cs="Arial"/>
          <w:sz w:val="20"/>
          <w:szCs w:val="20"/>
        </w:rPr>
        <w:t xml:space="preserve"> </w:t>
      </w:r>
      <w:r w:rsidRPr="00A874DC">
        <w:rPr>
          <w:rFonts w:ascii="Arial" w:hAnsi="Arial" w:cs="Arial"/>
          <w:sz w:val="20"/>
          <w:szCs w:val="20"/>
        </w:rPr>
        <w:t>ela devidos;</w:t>
      </w:r>
    </w:p>
    <w:p w14:paraId="7A4B1682" w14:textId="77777777" w:rsidR="00CA71FB" w:rsidRPr="00A874DC" w:rsidRDefault="00CA71FB" w:rsidP="00CA71FB">
      <w:pPr>
        <w:spacing w:after="0" w:line="240" w:lineRule="auto"/>
        <w:ind w:left="1134"/>
        <w:jc w:val="both"/>
        <w:rPr>
          <w:rFonts w:ascii="Arial" w:hAnsi="Arial" w:cs="Arial"/>
          <w:sz w:val="20"/>
          <w:szCs w:val="20"/>
        </w:rPr>
      </w:pPr>
    </w:p>
    <w:p w14:paraId="2DAB6AAB" w14:textId="77777777" w:rsidR="00CA71FB" w:rsidRPr="00E45845" w:rsidRDefault="00CA71FB" w:rsidP="00CA71FB">
      <w:pPr>
        <w:spacing w:after="0" w:line="240" w:lineRule="auto"/>
        <w:ind w:left="1134"/>
        <w:jc w:val="both"/>
        <w:rPr>
          <w:rFonts w:ascii="Arial" w:hAnsi="Arial" w:cs="Arial"/>
          <w:sz w:val="20"/>
          <w:szCs w:val="20"/>
        </w:rPr>
      </w:pPr>
      <w:r>
        <w:rPr>
          <w:rFonts w:ascii="Arial" w:hAnsi="Arial" w:cs="Arial"/>
          <w:sz w:val="20"/>
          <w:szCs w:val="20"/>
        </w:rPr>
        <w:t>2</w:t>
      </w:r>
      <w:r w:rsidRPr="00A874DC">
        <w:rPr>
          <w:rFonts w:ascii="Arial" w:hAnsi="Arial" w:cs="Arial"/>
          <w:sz w:val="20"/>
          <w:szCs w:val="20"/>
        </w:rPr>
        <w:t xml:space="preserve"> - retenção dos créditos decorrentes do contrato até o limite dos prejuízos sofridos por ela.</w:t>
      </w:r>
    </w:p>
    <w:p w14:paraId="2427FC43" w14:textId="77777777" w:rsidR="00CA71FB" w:rsidRPr="00E45845" w:rsidRDefault="00CA71FB" w:rsidP="00CA71FB">
      <w:pPr>
        <w:spacing w:after="0" w:line="240" w:lineRule="auto"/>
        <w:ind w:left="1134" w:hanging="1134"/>
        <w:jc w:val="both"/>
        <w:rPr>
          <w:rFonts w:ascii="Arial" w:hAnsi="Arial" w:cs="Arial"/>
          <w:sz w:val="20"/>
          <w:szCs w:val="20"/>
        </w:rPr>
      </w:pPr>
    </w:p>
    <w:p w14:paraId="2D055D86"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.3.5.4</w:t>
      </w:r>
      <w:r w:rsidRPr="00E45845">
        <w:rPr>
          <w:rFonts w:ascii="Arial" w:hAnsi="Arial" w:cs="Arial"/>
          <w:sz w:val="20"/>
          <w:szCs w:val="20"/>
        </w:rPr>
        <w:tab/>
        <w:t>Incluem-se nas indenizações devidas à COMPANHIA DO METRÔ o custo arcado por ela com terceiros e em ajustes ou Contratos que tenham sofrido diretamente impactos por atuação do Instrumento rescindido.</w:t>
      </w:r>
    </w:p>
    <w:p w14:paraId="41E1A696" w14:textId="77777777" w:rsidR="00CA71FB" w:rsidRPr="00E45845" w:rsidRDefault="00CA71FB" w:rsidP="00CA71FB">
      <w:pPr>
        <w:spacing w:after="0" w:line="240" w:lineRule="auto"/>
        <w:ind w:left="1134" w:hanging="1134"/>
        <w:jc w:val="both"/>
        <w:rPr>
          <w:rFonts w:ascii="Arial" w:hAnsi="Arial" w:cs="Arial"/>
          <w:sz w:val="20"/>
          <w:szCs w:val="20"/>
        </w:rPr>
      </w:pPr>
    </w:p>
    <w:p w14:paraId="08C09838"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.4</w:t>
      </w:r>
      <w:r w:rsidRPr="00E45845">
        <w:rPr>
          <w:rFonts w:ascii="Arial" w:hAnsi="Arial" w:cs="Arial"/>
          <w:sz w:val="20"/>
          <w:szCs w:val="20"/>
        </w:rPr>
        <w:tab/>
        <w:t>A rescisão por ato unilateral da COMPANHIA DO METRÔ acarreta as seguintes consequências, sem prejuízo das sanções previstas no REGULAMENTO DE</w:t>
      </w:r>
      <w:r>
        <w:rPr>
          <w:rFonts w:ascii="Arial" w:hAnsi="Arial" w:cs="Arial"/>
          <w:sz w:val="20"/>
          <w:szCs w:val="20"/>
        </w:rPr>
        <w:t xml:space="preserve"> LICITAÇÕES,</w:t>
      </w:r>
      <w:r w:rsidRPr="00E45845">
        <w:rPr>
          <w:rFonts w:ascii="Arial" w:hAnsi="Arial" w:cs="Arial"/>
          <w:sz w:val="20"/>
          <w:szCs w:val="20"/>
        </w:rPr>
        <w:t xml:space="preserve"> CONTRAT</w:t>
      </w:r>
      <w:r>
        <w:rPr>
          <w:rFonts w:ascii="Arial" w:hAnsi="Arial" w:cs="Arial"/>
          <w:sz w:val="20"/>
          <w:szCs w:val="20"/>
        </w:rPr>
        <w:t>OS E DEMAIS AJUSTES DA COMPANHIA DO METRÔ</w:t>
      </w:r>
      <w:r w:rsidRPr="00E45845">
        <w:rPr>
          <w:rFonts w:ascii="Arial" w:hAnsi="Arial" w:cs="Arial"/>
          <w:sz w:val="20"/>
          <w:szCs w:val="20"/>
        </w:rPr>
        <w:t>:</w:t>
      </w:r>
    </w:p>
    <w:p w14:paraId="5F9C5A02" w14:textId="77777777" w:rsidR="00CA71FB" w:rsidRPr="00E45845" w:rsidRDefault="00CA71FB" w:rsidP="00CA71FB">
      <w:pPr>
        <w:spacing w:after="0" w:line="240" w:lineRule="auto"/>
        <w:ind w:left="1134" w:hanging="1134"/>
        <w:jc w:val="both"/>
        <w:rPr>
          <w:rFonts w:ascii="Arial" w:hAnsi="Arial" w:cs="Arial"/>
          <w:sz w:val="20"/>
          <w:szCs w:val="20"/>
        </w:rPr>
      </w:pPr>
    </w:p>
    <w:p w14:paraId="0C35EB60" w14:textId="77777777" w:rsidR="00CA71FB" w:rsidRDefault="00CA71FB" w:rsidP="00CA71FB">
      <w:pPr>
        <w:spacing w:after="0" w:line="240" w:lineRule="auto"/>
        <w:ind w:left="1418" w:hanging="284"/>
        <w:jc w:val="both"/>
        <w:rPr>
          <w:rFonts w:ascii="Arial" w:hAnsi="Arial" w:cs="Arial"/>
          <w:sz w:val="20"/>
          <w:szCs w:val="20"/>
        </w:rPr>
      </w:pPr>
      <w:r w:rsidRPr="00E45845">
        <w:rPr>
          <w:rFonts w:ascii="Arial" w:hAnsi="Arial" w:cs="Arial"/>
          <w:sz w:val="20"/>
          <w:szCs w:val="20"/>
        </w:rPr>
        <w:lastRenderedPageBreak/>
        <w:t>1.</w:t>
      </w:r>
      <w:r w:rsidRPr="00E45845">
        <w:rPr>
          <w:rFonts w:ascii="Arial" w:hAnsi="Arial" w:cs="Arial"/>
          <w:sz w:val="20"/>
          <w:szCs w:val="20"/>
        </w:rPr>
        <w:tab/>
        <w:t>assunção imediata do objeto contratado, pela COMPANHIA DO METRÔ, no estado e local em que se encontrar</w:t>
      </w:r>
      <w:r>
        <w:rPr>
          <w:rFonts w:ascii="Arial" w:hAnsi="Arial" w:cs="Arial"/>
          <w:sz w:val="20"/>
          <w:szCs w:val="20"/>
        </w:rPr>
        <w:t>;</w:t>
      </w:r>
    </w:p>
    <w:p w14:paraId="0B9383E4" w14:textId="77777777" w:rsidR="00CA71FB" w:rsidRPr="00E45845" w:rsidRDefault="00CA71FB" w:rsidP="00CA71FB">
      <w:pPr>
        <w:spacing w:after="0" w:line="240" w:lineRule="auto"/>
        <w:ind w:left="1418" w:hanging="284"/>
        <w:jc w:val="both"/>
        <w:rPr>
          <w:rFonts w:ascii="Arial" w:hAnsi="Arial" w:cs="Arial"/>
          <w:sz w:val="20"/>
          <w:szCs w:val="20"/>
        </w:rPr>
      </w:pPr>
    </w:p>
    <w:p w14:paraId="35377647" w14:textId="77777777" w:rsidR="00CA71FB" w:rsidRPr="00E45845" w:rsidRDefault="00CA71FB" w:rsidP="00CA71FB">
      <w:pPr>
        <w:spacing w:after="0" w:line="240" w:lineRule="auto"/>
        <w:ind w:left="1418" w:hanging="284"/>
        <w:jc w:val="both"/>
        <w:rPr>
          <w:rFonts w:ascii="Arial" w:hAnsi="Arial" w:cs="Arial"/>
          <w:sz w:val="20"/>
          <w:szCs w:val="20"/>
        </w:rPr>
      </w:pPr>
      <w:r w:rsidRPr="00E45845">
        <w:rPr>
          <w:rFonts w:ascii="Arial" w:hAnsi="Arial" w:cs="Arial"/>
          <w:sz w:val="20"/>
          <w:szCs w:val="20"/>
        </w:rPr>
        <w:t>2.</w:t>
      </w:r>
      <w:r w:rsidRPr="00E45845">
        <w:rPr>
          <w:rFonts w:ascii="Arial" w:hAnsi="Arial" w:cs="Arial"/>
          <w:sz w:val="20"/>
          <w:szCs w:val="20"/>
        </w:rPr>
        <w:tab/>
        <w:t>a retenção dos créditos decorrentes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até o limite dos prejuízos causados à COMPANHIA DO METR</w:t>
      </w:r>
      <w:r>
        <w:rPr>
          <w:rFonts w:ascii="Arial" w:hAnsi="Arial" w:cs="Arial"/>
          <w:sz w:val="20"/>
          <w:szCs w:val="20"/>
        </w:rPr>
        <w:t>Ô.</w:t>
      </w:r>
    </w:p>
    <w:p w14:paraId="2BC16154" w14:textId="77777777" w:rsidR="00CA71FB" w:rsidRPr="00E45845" w:rsidRDefault="00CA71FB" w:rsidP="00CA71FB">
      <w:pPr>
        <w:spacing w:after="0" w:line="240" w:lineRule="auto"/>
        <w:ind w:left="1134" w:hanging="1134"/>
        <w:jc w:val="both"/>
        <w:rPr>
          <w:rFonts w:ascii="Arial" w:hAnsi="Arial" w:cs="Arial"/>
          <w:sz w:val="20"/>
          <w:szCs w:val="20"/>
        </w:rPr>
      </w:pPr>
    </w:p>
    <w:p w14:paraId="34BF9DB2"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.5</w:t>
      </w:r>
      <w:r w:rsidRPr="00E45845">
        <w:rPr>
          <w:rFonts w:ascii="Arial" w:hAnsi="Arial" w:cs="Arial"/>
          <w:sz w:val="20"/>
          <w:szCs w:val="20"/>
        </w:rPr>
        <w:tab/>
        <w:t>Rescindid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nos casos acima, a CONTRATADA ficará sujeita às sanções previstas na legislação licitatória e neste Instrumento, assim como a sua responsabilização por prejuízos causados à COMPANHIA DO METRÔ, com retenção de eventuais créditos decorridos até o limite dos prejuízos causados.</w:t>
      </w:r>
    </w:p>
    <w:p w14:paraId="361188C3" w14:textId="77777777" w:rsidR="00CA71FB" w:rsidRPr="00E45845" w:rsidRDefault="00CA71FB" w:rsidP="00CA71FB">
      <w:pPr>
        <w:spacing w:after="0" w:line="240" w:lineRule="auto"/>
        <w:ind w:left="1134" w:hanging="1134"/>
        <w:jc w:val="both"/>
        <w:rPr>
          <w:rFonts w:ascii="Arial" w:hAnsi="Arial" w:cs="Arial"/>
          <w:sz w:val="20"/>
          <w:szCs w:val="20"/>
        </w:rPr>
      </w:pPr>
    </w:p>
    <w:p w14:paraId="59B8652C" w14:textId="77777777" w:rsidR="00CA71FB" w:rsidRPr="00E45845"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8</w:t>
      </w:r>
      <w:r w:rsidRPr="00E45845">
        <w:rPr>
          <w:rFonts w:ascii="Arial" w:hAnsi="Arial" w:cs="Arial"/>
          <w:b/>
          <w:sz w:val="20"/>
          <w:szCs w:val="20"/>
        </w:rPr>
        <w:t>.</w:t>
      </w:r>
      <w:r w:rsidRPr="00E45845">
        <w:rPr>
          <w:rFonts w:ascii="Arial" w:hAnsi="Arial" w:cs="Arial"/>
          <w:b/>
          <w:sz w:val="20"/>
          <w:szCs w:val="20"/>
        </w:rPr>
        <w:tab/>
        <w:t>ALTERAÇÃO D</w:t>
      </w:r>
      <w:r>
        <w:rPr>
          <w:rFonts w:ascii="Arial" w:hAnsi="Arial" w:cs="Arial"/>
          <w:b/>
          <w:sz w:val="20"/>
          <w:szCs w:val="20"/>
        </w:rPr>
        <w:t>O INSTRUMENTO CONTRATUAL</w:t>
      </w:r>
    </w:p>
    <w:p w14:paraId="120E3C01" w14:textId="77777777" w:rsidR="00CA71FB" w:rsidRPr="00E45845" w:rsidRDefault="00CA71FB" w:rsidP="00CA71FB">
      <w:pPr>
        <w:spacing w:after="0" w:line="240" w:lineRule="auto"/>
        <w:ind w:left="1134" w:hanging="1134"/>
        <w:jc w:val="both"/>
        <w:rPr>
          <w:rFonts w:ascii="Arial" w:hAnsi="Arial" w:cs="Arial"/>
          <w:sz w:val="20"/>
          <w:szCs w:val="20"/>
        </w:rPr>
      </w:pPr>
    </w:p>
    <w:p w14:paraId="47209EDF"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8</w:t>
      </w:r>
      <w:r w:rsidRPr="00E45845">
        <w:rPr>
          <w:rFonts w:ascii="Arial" w:hAnsi="Arial" w:cs="Arial"/>
          <w:sz w:val="20"/>
          <w:szCs w:val="20"/>
        </w:rPr>
        <w:t>.1</w:t>
      </w:r>
      <w:r w:rsidRPr="00E45845">
        <w:rPr>
          <w:rFonts w:ascii="Arial" w:hAnsi="Arial" w:cs="Arial"/>
          <w:sz w:val="20"/>
          <w:szCs w:val="20"/>
        </w:rPr>
        <w:tab/>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somente poderá ser alterad</w:t>
      </w:r>
      <w:r>
        <w:rPr>
          <w:rFonts w:ascii="Arial" w:hAnsi="Arial" w:cs="Arial"/>
          <w:sz w:val="20"/>
          <w:szCs w:val="20"/>
        </w:rPr>
        <w:t>o</w:t>
      </w:r>
      <w:r w:rsidRPr="00E45845">
        <w:rPr>
          <w:rFonts w:ascii="Arial" w:hAnsi="Arial" w:cs="Arial"/>
          <w:sz w:val="20"/>
          <w:szCs w:val="20"/>
        </w:rPr>
        <w:t xml:space="preserve"> por acordo entre as partes, mediante termo aditivo, observado o disposto no REGULAMENTO DE </w:t>
      </w:r>
      <w:r>
        <w:rPr>
          <w:rFonts w:ascii="Arial" w:hAnsi="Arial" w:cs="Arial"/>
          <w:sz w:val="20"/>
          <w:szCs w:val="20"/>
        </w:rPr>
        <w:t xml:space="preserve">LICITAÇÕES, </w:t>
      </w:r>
      <w:r w:rsidRPr="00E45845">
        <w:rPr>
          <w:rFonts w:ascii="Arial" w:hAnsi="Arial" w:cs="Arial"/>
          <w:sz w:val="20"/>
          <w:szCs w:val="20"/>
        </w:rPr>
        <w:t>CONTRAT</w:t>
      </w:r>
      <w:r>
        <w:rPr>
          <w:rFonts w:ascii="Arial" w:hAnsi="Arial" w:cs="Arial"/>
          <w:sz w:val="20"/>
          <w:szCs w:val="20"/>
        </w:rPr>
        <w:t>OS E DEMAIS AJUSTES DA COMPANHIA DO METRÔ</w:t>
      </w:r>
      <w:r w:rsidRPr="00E45845">
        <w:rPr>
          <w:rFonts w:ascii="Arial" w:hAnsi="Arial" w:cs="Arial"/>
          <w:sz w:val="20"/>
          <w:szCs w:val="20"/>
        </w:rPr>
        <w:t>.</w:t>
      </w:r>
    </w:p>
    <w:p w14:paraId="497BA6CE" w14:textId="77777777" w:rsidR="00CA71FB" w:rsidRDefault="00CA71FB" w:rsidP="00CA71FB">
      <w:pPr>
        <w:spacing w:after="0" w:line="240" w:lineRule="auto"/>
        <w:ind w:left="1134" w:hanging="1134"/>
        <w:jc w:val="both"/>
        <w:rPr>
          <w:rFonts w:ascii="Arial" w:hAnsi="Arial" w:cs="Arial"/>
          <w:sz w:val="20"/>
          <w:szCs w:val="20"/>
        </w:rPr>
      </w:pPr>
    </w:p>
    <w:p w14:paraId="27BB05DA" w14:textId="77777777" w:rsidR="00CA71FB" w:rsidRPr="000B437F" w:rsidRDefault="00CA71FB" w:rsidP="00CA71FB">
      <w:pPr>
        <w:spacing w:after="0" w:line="240" w:lineRule="auto"/>
        <w:ind w:left="1134" w:hanging="1134"/>
        <w:jc w:val="both"/>
        <w:rPr>
          <w:rFonts w:ascii="Arial" w:hAnsi="Arial" w:cs="Arial"/>
          <w:b/>
          <w:bCs/>
          <w:sz w:val="20"/>
          <w:szCs w:val="20"/>
        </w:rPr>
      </w:pPr>
      <w:r>
        <w:rPr>
          <w:rFonts w:ascii="Arial" w:hAnsi="Arial" w:cs="Arial"/>
          <w:b/>
          <w:bCs/>
          <w:sz w:val="20"/>
          <w:szCs w:val="20"/>
        </w:rPr>
        <w:t>9</w:t>
      </w:r>
      <w:r w:rsidRPr="000B437F">
        <w:rPr>
          <w:rFonts w:ascii="Arial" w:hAnsi="Arial" w:cs="Arial"/>
          <w:b/>
          <w:bCs/>
          <w:sz w:val="20"/>
          <w:szCs w:val="20"/>
        </w:rPr>
        <w:t>.</w:t>
      </w:r>
      <w:r w:rsidRPr="000B437F">
        <w:rPr>
          <w:rFonts w:ascii="Arial" w:hAnsi="Arial" w:cs="Arial"/>
          <w:b/>
          <w:bCs/>
          <w:sz w:val="20"/>
          <w:szCs w:val="20"/>
        </w:rPr>
        <w:tab/>
        <w:t>COMUNICAÇÕES</w:t>
      </w:r>
    </w:p>
    <w:p w14:paraId="4CDC4DF1" w14:textId="77777777" w:rsidR="00CA71FB" w:rsidRDefault="00CA71FB" w:rsidP="00CA71FB">
      <w:pPr>
        <w:spacing w:after="0" w:line="240" w:lineRule="auto"/>
        <w:ind w:left="1134" w:hanging="1134"/>
        <w:jc w:val="both"/>
        <w:rPr>
          <w:rFonts w:ascii="Arial" w:hAnsi="Arial" w:cs="Arial"/>
          <w:sz w:val="20"/>
          <w:szCs w:val="20"/>
        </w:rPr>
      </w:pPr>
    </w:p>
    <w:p w14:paraId="3AA6F6E9"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9.1</w:t>
      </w:r>
      <w:r>
        <w:rPr>
          <w:rFonts w:ascii="Arial" w:hAnsi="Arial" w:cs="Arial"/>
          <w:sz w:val="20"/>
          <w:szCs w:val="20"/>
        </w:rPr>
        <w:tab/>
      </w:r>
      <w:r w:rsidRPr="00C1001B">
        <w:rPr>
          <w:rFonts w:ascii="Arial" w:hAnsi="Arial" w:cs="Arial"/>
          <w:sz w:val="20"/>
          <w:szCs w:val="20"/>
        </w:rPr>
        <w:t>Toda e qualquer notificação ou comunicação relativa a este Instrumento Contratual, deverá ser feita por escrito</w:t>
      </w:r>
      <w:r>
        <w:rPr>
          <w:rFonts w:ascii="Arial" w:hAnsi="Arial" w:cs="Arial"/>
          <w:sz w:val="20"/>
          <w:szCs w:val="20"/>
        </w:rPr>
        <w:t>.</w:t>
      </w:r>
    </w:p>
    <w:p w14:paraId="325B12C0" w14:textId="77777777" w:rsidR="00CA71FB" w:rsidRDefault="00CA71FB" w:rsidP="00CA71FB">
      <w:pPr>
        <w:spacing w:after="0" w:line="240" w:lineRule="auto"/>
        <w:ind w:left="1134" w:hanging="1134"/>
        <w:jc w:val="both"/>
        <w:rPr>
          <w:rFonts w:ascii="Arial" w:hAnsi="Arial" w:cs="Arial"/>
          <w:sz w:val="20"/>
          <w:szCs w:val="20"/>
        </w:rPr>
      </w:pPr>
    </w:p>
    <w:p w14:paraId="6AEB1BE0"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9.2</w:t>
      </w:r>
      <w:r>
        <w:rPr>
          <w:rFonts w:ascii="Arial" w:hAnsi="Arial" w:cs="Arial"/>
          <w:sz w:val="20"/>
          <w:szCs w:val="20"/>
        </w:rPr>
        <w:tab/>
      </w:r>
      <w:r w:rsidRPr="00C1001B">
        <w:rPr>
          <w:rFonts w:ascii="Arial" w:hAnsi="Arial" w:cs="Arial"/>
          <w:sz w:val="20"/>
          <w:szCs w:val="20"/>
        </w:rPr>
        <w:t>As comunicações recíprocas somente serão consideradas como efetuadas se entregues por correspondências endereçadas aos gestores respectivos</w:t>
      </w:r>
      <w:r>
        <w:rPr>
          <w:rFonts w:ascii="Arial" w:hAnsi="Arial" w:cs="Arial"/>
          <w:sz w:val="20"/>
          <w:szCs w:val="20"/>
        </w:rPr>
        <w:t>.</w:t>
      </w:r>
    </w:p>
    <w:p w14:paraId="58994F31" w14:textId="77777777" w:rsidR="00CA71FB" w:rsidRDefault="00CA71FB" w:rsidP="00CA71FB">
      <w:pPr>
        <w:spacing w:after="0" w:line="240" w:lineRule="auto"/>
        <w:ind w:left="1134" w:hanging="1134"/>
        <w:jc w:val="both"/>
        <w:rPr>
          <w:rFonts w:ascii="Arial" w:hAnsi="Arial" w:cs="Arial"/>
          <w:sz w:val="20"/>
          <w:szCs w:val="20"/>
        </w:rPr>
      </w:pPr>
    </w:p>
    <w:p w14:paraId="0C7FFD85"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9.3</w:t>
      </w:r>
      <w:r>
        <w:rPr>
          <w:rFonts w:ascii="Arial" w:hAnsi="Arial" w:cs="Arial"/>
          <w:sz w:val="20"/>
          <w:szCs w:val="20"/>
        </w:rPr>
        <w:tab/>
      </w:r>
      <w:r w:rsidRPr="00C1001B">
        <w:rPr>
          <w:rFonts w:ascii="Arial" w:hAnsi="Arial" w:cs="Arial"/>
          <w:sz w:val="20"/>
          <w:szCs w:val="20"/>
        </w:rPr>
        <w:t>A entrega de qualquer correspondência deverá ser realizada, preferencialmente, por documento com assinatura digital enviado por meio de correio eletrônico com confirmação de recebimento, ou por outro meio indicado pela COMPANHIA DO METRÔ, desde que acompanhado por protocolo de recebimento</w:t>
      </w:r>
      <w:r>
        <w:rPr>
          <w:rFonts w:ascii="Arial" w:hAnsi="Arial" w:cs="Arial"/>
          <w:sz w:val="20"/>
          <w:szCs w:val="20"/>
        </w:rPr>
        <w:t>.</w:t>
      </w:r>
    </w:p>
    <w:p w14:paraId="252D8E51" w14:textId="77777777" w:rsidR="00CA71FB" w:rsidRDefault="00CA71FB" w:rsidP="00CA71FB">
      <w:pPr>
        <w:spacing w:after="0" w:line="240" w:lineRule="auto"/>
        <w:ind w:left="1134" w:hanging="1134"/>
        <w:jc w:val="both"/>
        <w:rPr>
          <w:rFonts w:ascii="Arial" w:hAnsi="Arial" w:cs="Arial"/>
          <w:sz w:val="20"/>
          <w:szCs w:val="20"/>
        </w:rPr>
      </w:pPr>
    </w:p>
    <w:p w14:paraId="5FB97957"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9.4</w:t>
      </w:r>
      <w:r>
        <w:rPr>
          <w:rFonts w:ascii="Arial" w:hAnsi="Arial" w:cs="Arial"/>
          <w:sz w:val="20"/>
          <w:szCs w:val="20"/>
        </w:rPr>
        <w:tab/>
      </w:r>
      <w:r w:rsidRPr="0060035B">
        <w:rPr>
          <w:rFonts w:ascii="Arial" w:hAnsi="Arial" w:cs="Arial"/>
          <w:sz w:val="20"/>
          <w:szCs w:val="20"/>
        </w:rPr>
        <w:t>Em quaisquer dos casos, deverá sempre constar do documento o número do Instrumento Contratual, o assunto, data e o nome do remetente</w:t>
      </w:r>
      <w:r>
        <w:rPr>
          <w:rFonts w:ascii="Arial" w:hAnsi="Arial" w:cs="Arial"/>
          <w:sz w:val="20"/>
          <w:szCs w:val="20"/>
        </w:rPr>
        <w:t>.</w:t>
      </w:r>
    </w:p>
    <w:p w14:paraId="6970D61F" w14:textId="77777777" w:rsidR="00CA71FB" w:rsidRPr="00E45845" w:rsidRDefault="00CA71FB" w:rsidP="00CA71FB">
      <w:pPr>
        <w:spacing w:after="0" w:line="240" w:lineRule="auto"/>
        <w:ind w:left="1134" w:hanging="1134"/>
        <w:jc w:val="both"/>
        <w:rPr>
          <w:rFonts w:ascii="Arial" w:hAnsi="Arial" w:cs="Arial"/>
          <w:sz w:val="20"/>
          <w:szCs w:val="20"/>
        </w:rPr>
      </w:pPr>
    </w:p>
    <w:p w14:paraId="28D34319" w14:textId="77777777" w:rsidR="00CA71FB" w:rsidRPr="00E45845"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10</w:t>
      </w:r>
      <w:r w:rsidRPr="00E45845">
        <w:rPr>
          <w:rFonts w:ascii="Arial" w:hAnsi="Arial" w:cs="Arial"/>
          <w:b/>
          <w:sz w:val="20"/>
          <w:szCs w:val="20"/>
        </w:rPr>
        <w:t>.</w:t>
      </w:r>
      <w:r w:rsidRPr="00E45845">
        <w:rPr>
          <w:rFonts w:ascii="Arial" w:hAnsi="Arial" w:cs="Arial"/>
          <w:b/>
          <w:sz w:val="20"/>
          <w:szCs w:val="20"/>
        </w:rPr>
        <w:tab/>
        <w:t>GESTÃO D</w:t>
      </w:r>
      <w:r>
        <w:rPr>
          <w:rFonts w:ascii="Arial" w:hAnsi="Arial" w:cs="Arial"/>
          <w:b/>
          <w:sz w:val="20"/>
          <w:szCs w:val="20"/>
        </w:rPr>
        <w:t>O</w:t>
      </w:r>
      <w:r w:rsidRPr="00E45845">
        <w:rPr>
          <w:rFonts w:ascii="Arial" w:hAnsi="Arial" w:cs="Arial"/>
          <w:b/>
          <w:sz w:val="20"/>
          <w:szCs w:val="20"/>
        </w:rPr>
        <w:t xml:space="preserve"> </w:t>
      </w:r>
      <w:r>
        <w:rPr>
          <w:rFonts w:ascii="Arial" w:hAnsi="Arial" w:cs="Arial"/>
          <w:b/>
          <w:sz w:val="20"/>
          <w:szCs w:val="20"/>
        </w:rPr>
        <w:t>INSTRUMENTO CONTRATUAL</w:t>
      </w:r>
    </w:p>
    <w:p w14:paraId="4BC1D5C5" w14:textId="77777777" w:rsidR="00CA71FB" w:rsidRPr="00E45845" w:rsidRDefault="00CA71FB" w:rsidP="00CA71FB">
      <w:pPr>
        <w:spacing w:after="0" w:line="240" w:lineRule="auto"/>
        <w:ind w:left="1134" w:hanging="1134"/>
        <w:jc w:val="both"/>
        <w:rPr>
          <w:rFonts w:ascii="Arial" w:hAnsi="Arial" w:cs="Arial"/>
          <w:sz w:val="20"/>
          <w:szCs w:val="20"/>
        </w:rPr>
      </w:pPr>
    </w:p>
    <w:p w14:paraId="6632CF8A"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10</w:t>
      </w:r>
      <w:r w:rsidRPr="00E45845">
        <w:rPr>
          <w:rFonts w:ascii="Arial" w:hAnsi="Arial" w:cs="Arial"/>
          <w:sz w:val="20"/>
          <w:szCs w:val="20"/>
        </w:rPr>
        <w:t>.1</w:t>
      </w:r>
      <w:r w:rsidRPr="00E45845">
        <w:rPr>
          <w:rFonts w:ascii="Arial" w:hAnsi="Arial" w:cs="Arial"/>
          <w:sz w:val="20"/>
          <w:szCs w:val="20"/>
        </w:rPr>
        <w:tab/>
        <w:t xml:space="preserve">A função do gestor será a </w:t>
      </w:r>
      <w:r w:rsidRPr="0093503E">
        <w:rPr>
          <w:rFonts w:ascii="Arial" w:hAnsi="Arial" w:cs="Arial"/>
          <w:sz w:val="20"/>
          <w:szCs w:val="20"/>
        </w:rPr>
        <w:t>de servir de ligação entre as partes, na administração de problemas, propondo soluções, tomando decisões técnicas e administrativas, dentro dos limites contratuais.</w:t>
      </w:r>
    </w:p>
    <w:p w14:paraId="4650CD54" w14:textId="77777777" w:rsidR="00CA71FB" w:rsidRPr="00E45845" w:rsidRDefault="00CA71FB" w:rsidP="00CA71FB">
      <w:pPr>
        <w:spacing w:after="0" w:line="240" w:lineRule="auto"/>
        <w:ind w:left="1134" w:hanging="1134"/>
        <w:jc w:val="both"/>
        <w:rPr>
          <w:rFonts w:ascii="Arial" w:hAnsi="Arial" w:cs="Arial"/>
          <w:sz w:val="20"/>
          <w:szCs w:val="20"/>
        </w:rPr>
      </w:pPr>
    </w:p>
    <w:p w14:paraId="24E1F472"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10</w:t>
      </w:r>
      <w:r w:rsidRPr="00E45845">
        <w:rPr>
          <w:rFonts w:ascii="Arial" w:hAnsi="Arial" w:cs="Arial"/>
          <w:sz w:val="20"/>
          <w:szCs w:val="20"/>
        </w:rPr>
        <w:t>.2</w:t>
      </w:r>
      <w:r w:rsidRPr="00E45845">
        <w:rPr>
          <w:rFonts w:ascii="Arial" w:hAnsi="Arial" w:cs="Arial"/>
          <w:sz w:val="20"/>
          <w:szCs w:val="20"/>
        </w:rPr>
        <w:tab/>
      </w:r>
      <w:r w:rsidRPr="0020212E">
        <w:rPr>
          <w:rFonts w:ascii="Arial" w:hAnsi="Arial" w:cs="Arial"/>
          <w:sz w:val="20"/>
          <w:szCs w:val="20"/>
        </w:rPr>
        <w:t>A CONTRATADA deverá, no prazo de até 15 (quinze) dias da data deste Instrumento, apresentar por escrito o nome do preposto respectivo</w:t>
      </w:r>
      <w:r>
        <w:rPr>
          <w:rFonts w:ascii="Arial" w:hAnsi="Arial" w:cs="Arial"/>
          <w:sz w:val="20"/>
          <w:szCs w:val="20"/>
        </w:rPr>
        <w:t>.</w:t>
      </w:r>
    </w:p>
    <w:p w14:paraId="0B6B8698" w14:textId="77777777" w:rsidR="00CA71FB" w:rsidRDefault="00CA71FB" w:rsidP="00CA71FB">
      <w:pPr>
        <w:spacing w:after="0" w:line="240" w:lineRule="auto"/>
        <w:ind w:left="1134" w:hanging="1134"/>
        <w:jc w:val="both"/>
        <w:rPr>
          <w:rFonts w:ascii="Arial" w:hAnsi="Arial" w:cs="Arial"/>
          <w:b/>
          <w:sz w:val="20"/>
          <w:szCs w:val="20"/>
        </w:rPr>
      </w:pPr>
    </w:p>
    <w:p w14:paraId="37172C24" w14:textId="77777777" w:rsidR="00CA71FB" w:rsidRPr="00E45845"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11</w:t>
      </w:r>
      <w:r w:rsidRPr="00E45845">
        <w:rPr>
          <w:rFonts w:ascii="Arial" w:hAnsi="Arial" w:cs="Arial"/>
          <w:b/>
          <w:sz w:val="20"/>
          <w:szCs w:val="20"/>
        </w:rPr>
        <w:t>.</w:t>
      </w:r>
      <w:r w:rsidRPr="00E45845">
        <w:rPr>
          <w:rFonts w:ascii="Arial" w:hAnsi="Arial" w:cs="Arial"/>
          <w:b/>
          <w:sz w:val="20"/>
          <w:szCs w:val="20"/>
        </w:rPr>
        <w:tab/>
        <w:t>NOVAÇÃO</w:t>
      </w:r>
    </w:p>
    <w:p w14:paraId="0F054064" w14:textId="77777777" w:rsidR="00CA71FB" w:rsidRPr="00E45845" w:rsidRDefault="00CA71FB" w:rsidP="00CA71FB">
      <w:pPr>
        <w:spacing w:after="0" w:line="240" w:lineRule="auto"/>
        <w:ind w:left="1134" w:hanging="1134"/>
        <w:jc w:val="both"/>
        <w:rPr>
          <w:rFonts w:ascii="Arial" w:hAnsi="Arial" w:cs="Arial"/>
          <w:sz w:val="20"/>
          <w:szCs w:val="20"/>
        </w:rPr>
      </w:pPr>
    </w:p>
    <w:p w14:paraId="5783F19A"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11</w:t>
      </w:r>
      <w:r w:rsidRPr="00E45845">
        <w:rPr>
          <w:rFonts w:ascii="Arial" w:hAnsi="Arial" w:cs="Arial"/>
          <w:sz w:val="20"/>
          <w:szCs w:val="20"/>
        </w:rPr>
        <w:t>.1</w:t>
      </w:r>
      <w:r w:rsidRPr="00E45845">
        <w:rPr>
          <w:rFonts w:ascii="Arial" w:hAnsi="Arial" w:cs="Arial"/>
          <w:sz w:val="20"/>
          <w:szCs w:val="20"/>
        </w:rPr>
        <w:tab/>
        <w:t>Se qualquer das partes contratantes permitir, por tolerância, o descumprimento, no todo ou em parte, de qualquer das cláusulas ou condições do presente Instrumento Contratual, tal fato não implicará novação das obrigações ora assumidas.</w:t>
      </w:r>
    </w:p>
    <w:p w14:paraId="7BD88067" w14:textId="77777777" w:rsidR="00CA71FB" w:rsidRPr="00E45845" w:rsidRDefault="00CA71FB" w:rsidP="00CA71FB">
      <w:pPr>
        <w:spacing w:after="0" w:line="240" w:lineRule="auto"/>
        <w:ind w:left="1134" w:hanging="1134"/>
        <w:jc w:val="both"/>
        <w:rPr>
          <w:rFonts w:ascii="Arial" w:hAnsi="Arial" w:cs="Arial"/>
          <w:sz w:val="20"/>
          <w:szCs w:val="20"/>
        </w:rPr>
      </w:pPr>
    </w:p>
    <w:p w14:paraId="3BC2D8FE" w14:textId="77777777" w:rsidR="00CA71FB" w:rsidRPr="00E45845" w:rsidRDefault="00CA71FB" w:rsidP="00CA71FB">
      <w:pPr>
        <w:spacing w:after="0" w:line="240" w:lineRule="auto"/>
        <w:ind w:left="1134" w:hanging="1134"/>
        <w:jc w:val="both"/>
        <w:rPr>
          <w:rFonts w:ascii="Arial" w:hAnsi="Arial" w:cs="Arial"/>
          <w:b/>
          <w:sz w:val="20"/>
          <w:szCs w:val="20"/>
        </w:rPr>
      </w:pPr>
      <w:r w:rsidRPr="00E45845">
        <w:rPr>
          <w:rFonts w:ascii="Arial" w:hAnsi="Arial" w:cs="Arial"/>
          <w:b/>
          <w:sz w:val="20"/>
          <w:szCs w:val="20"/>
        </w:rPr>
        <w:t>1</w:t>
      </w:r>
      <w:r>
        <w:rPr>
          <w:rFonts w:ascii="Arial" w:hAnsi="Arial" w:cs="Arial"/>
          <w:b/>
          <w:sz w:val="20"/>
          <w:szCs w:val="20"/>
        </w:rPr>
        <w:t>2</w:t>
      </w:r>
      <w:r w:rsidRPr="00E45845">
        <w:rPr>
          <w:rFonts w:ascii="Arial" w:hAnsi="Arial" w:cs="Arial"/>
          <w:b/>
          <w:sz w:val="20"/>
          <w:szCs w:val="20"/>
        </w:rPr>
        <w:t>.</w:t>
      </w:r>
      <w:r w:rsidRPr="00E45845">
        <w:rPr>
          <w:rFonts w:ascii="Arial" w:hAnsi="Arial" w:cs="Arial"/>
          <w:b/>
          <w:sz w:val="20"/>
          <w:szCs w:val="20"/>
        </w:rPr>
        <w:tab/>
        <w:t>FORO</w:t>
      </w:r>
    </w:p>
    <w:p w14:paraId="3D0B5F91" w14:textId="77777777" w:rsidR="00CA71FB" w:rsidRPr="00E45845" w:rsidRDefault="00CA71FB" w:rsidP="00CA71FB">
      <w:pPr>
        <w:spacing w:after="0" w:line="240" w:lineRule="auto"/>
        <w:ind w:left="1134" w:hanging="1134"/>
        <w:jc w:val="both"/>
        <w:rPr>
          <w:rFonts w:ascii="Arial" w:hAnsi="Arial" w:cs="Arial"/>
          <w:sz w:val="20"/>
          <w:szCs w:val="20"/>
        </w:rPr>
      </w:pPr>
    </w:p>
    <w:p w14:paraId="785E089A" w14:textId="77777777" w:rsidR="00CA71FB" w:rsidRPr="003761BC"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w:t>
      </w:r>
      <w:r>
        <w:rPr>
          <w:rFonts w:ascii="Arial" w:hAnsi="Arial" w:cs="Arial"/>
          <w:sz w:val="20"/>
          <w:szCs w:val="20"/>
        </w:rPr>
        <w:t>2</w:t>
      </w:r>
      <w:r w:rsidRPr="00E45845">
        <w:rPr>
          <w:rFonts w:ascii="Arial" w:hAnsi="Arial" w:cs="Arial"/>
          <w:sz w:val="20"/>
          <w:szCs w:val="20"/>
        </w:rPr>
        <w:t>.1</w:t>
      </w:r>
      <w:r w:rsidRPr="00E45845">
        <w:rPr>
          <w:rFonts w:ascii="Arial" w:hAnsi="Arial" w:cs="Arial"/>
          <w:sz w:val="20"/>
          <w:szCs w:val="20"/>
        </w:rPr>
        <w:tab/>
        <w:t>As partes signatárias deste Instrumento elegem, com exclusão de qualquer outro, por mais privilegiado que seja, o Foro da Fazenda Pública da Comarca da Cidade de São Paulo, no que se referir a qualquer ação ou medida judicial relativas a esta contratação.</w:t>
      </w:r>
    </w:p>
    <w:p w14:paraId="7B512186" w14:textId="4C47BE62" w:rsidR="00021458" w:rsidRPr="003761BC" w:rsidRDefault="00021458" w:rsidP="00CA71FB">
      <w:pPr>
        <w:spacing w:after="0" w:line="240" w:lineRule="auto"/>
        <w:jc w:val="center"/>
        <w:rPr>
          <w:rFonts w:ascii="Arial" w:hAnsi="Arial" w:cs="Arial"/>
          <w:sz w:val="20"/>
          <w:szCs w:val="20"/>
        </w:rPr>
      </w:pPr>
    </w:p>
    <w:sectPr w:rsidR="00021458" w:rsidRPr="003761BC" w:rsidSect="00FA2B23">
      <w:pgSz w:w="11906" w:h="16838"/>
      <w:pgMar w:top="1843" w:right="1133"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CE51D" w14:textId="77777777" w:rsidR="00B72A5F" w:rsidRDefault="00B72A5F" w:rsidP="003761BC">
      <w:pPr>
        <w:spacing w:after="0" w:line="240" w:lineRule="auto"/>
      </w:pPr>
      <w:r>
        <w:separator/>
      </w:r>
    </w:p>
  </w:endnote>
  <w:endnote w:type="continuationSeparator" w:id="0">
    <w:p w14:paraId="6070EB2C" w14:textId="77777777" w:rsidR="00B72A5F" w:rsidRDefault="00B72A5F"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01FB5035" w:rsidR="005C652A" w:rsidRPr="001866FC" w:rsidRDefault="000D7607" w:rsidP="001866FC">
    <w:pPr>
      <w:pStyle w:val="Rodap"/>
      <w:rPr>
        <w:rFonts w:ascii="Arial" w:hAnsi="Arial" w:cs="Arial"/>
        <w:i/>
        <w:iCs/>
        <w:sz w:val="16"/>
        <w:szCs w:val="16"/>
      </w:rPr>
    </w:pPr>
    <w:r>
      <w:rPr>
        <w:rFonts w:ascii="Arial" w:hAnsi="Arial" w:cs="Arial"/>
        <w:i/>
        <w:iCs/>
        <w:sz w:val="16"/>
        <w:szCs w:val="16"/>
      </w:rPr>
      <w:t xml:space="preserve">Pregão Eletrônico para Registro de Preços nº </w:t>
    </w:r>
    <w:sdt>
      <w:sdtPr>
        <w:id w:val="1753242235"/>
        <w:docPartObj>
          <w:docPartGallery w:val="Page Numbers (Bottom of Page)"/>
          <w:docPartUnique/>
        </w:docPartObj>
      </w:sdtPr>
      <w:sdtEndPr>
        <w:rPr>
          <w:rFonts w:ascii="Arial" w:hAnsi="Arial" w:cs="Arial"/>
          <w:i/>
          <w:iCs/>
          <w:sz w:val="16"/>
          <w:szCs w:val="16"/>
        </w:rPr>
      </w:sdtEndPr>
      <w:sdtContent>
        <w:sdt>
          <w:sdtPr>
            <w:rPr>
              <w:rFonts w:ascii="Arial" w:eastAsia="Verdana" w:hAnsi="Arial" w:cs="Arial"/>
              <w:i/>
              <w:iCs/>
              <w:sz w:val="16"/>
              <w:szCs w:val="16"/>
            </w:rPr>
            <w:alias w:val="Nº processo"/>
            <w:tag w:val=""/>
            <w:id w:val="-316420377"/>
            <w:placeholder>
              <w:docPart w:val="DD2AFB71743B485CAFB28706B255FB44"/>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0D7607">
              <w:rPr>
                <w:rStyle w:val="TextodoEspaoReservado"/>
                <w:rFonts w:ascii="Arial" w:hAnsi="Arial" w:cs="Arial"/>
                <w:i/>
                <w:iCs/>
                <w:color w:val="FF0000"/>
                <w:sz w:val="16"/>
                <w:szCs w:val="16"/>
              </w:rPr>
              <w:t>nº processo Metrô</w:t>
            </w:r>
          </w:sdtContent>
        </w:sdt>
        <w:r>
          <w:rPr>
            <w:rFonts w:ascii="Arial" w:eastAsia="Verdana" w:hAnsi="Arial" w:cs="Arial"/>
            <w:b/>
            <w:bCs/>
          </w:rPr>
          <w:t xml:space="preserve"> </w:t>
        </w:r>
        <w:r>
          <w:rPr>
            <w:rFonts w:ascii="Arial" w:eastAsia="Verdana" w:hAnsi="Arial" w:cs="Arial"/>
            <w:b/>
            <w:bCs/>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822BE" w14:textId="77777777" w:rsidR="00B72A5F" w:rsidRDefault="00B72A5F" w:rsidP="003761BC">
      <w:pPr>
        <w:spacing w:after="0" w:line="240" w:lineRule="auto"/>
      </w:pPr>
      <w:r>
        <w:separator/>
      </w:r>
    </w:p>
  </w:footnote>
  <w:footnote w:type="continuationSeparator" w:id="0">
    <w:p w14:paraId="6B6748DA" w14:textId="77777777" w:rsidR="00B72A5F" w:rsidRDefault="00B72A5F"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708A16D6" w:rsidR="005C652A" w:rsidRPr="00673982" w:rsidRDefault="005C7D0A" w:rsidP="00165B8B">
    <w:pPr>
      <w:pStyle w:val="Cabealho"/>
    </w:pPr>
    <w:bookmarkStart w:id="5" w:name="_Hlk117532370"/>
    <w:bookmarkStart w:id="6" w:name="_Hlk117532371"/>
    <w:bookmarkStart w:id="7" w:name="_Hlk117532380"/>
    <w:bookmarkStart w:id="8" w:name="_Hlk117532381"/>
    <w:bookmarkStart w:id="9" w:name="_Hlk117532459"/>
    <w:bookmarkStart w:id="10" w:name="_Hlk117532460"/>
    <w:r>
      <w:rPr>
        <w:noProof/>
      </w:rPr>
      <w:drawing>
        <wp:anchor distT="0" distB="0" distL="114300" distR="114300" simplePos="0" relativeHeight="251658240" behindDoc="0" locked="0" layoutInCell="1" allowOverlap="1" wp14:anchorId="768649DC" wp14:editId="7C9AF963">
          <wp:simplePos x="0" y="0"/>
          <wp:positionH relativeFrom="column">
            <wp:posOffset>-1073480</wp:posOffset>
          </wp:positionH>
          <wp:positionV relativeFrom="paragraph">
            <wp:posOffset>-635</wp:posOffset>
          </wp:positionV>
          <wp:extent cx="5619750" cy="552450"/>
          <wp:effectExtent l="0" t="0" r="0" b="0"/>
          <wp:wrapNone/>
          <wp:docPr id="18772519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5"/>
  <w:bookmarkEnd w:id="6"/>
  <w:bookmarkEnd w:id="7"/>
  <w:bookmarkEnd w:id="8"/>
  <w:bookmarkEnd w:id="9"/>
  <w:bookmarkEnd w:id="10"/>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D69"/>
    <w:rsid w:val="000036D2"/>
    <w:rsid w:val="00003CFA"/>
    <w:rsid w:val="00004126"/>
    <w:rsid w:val="00004BCF"/>
    <w:rsid w:val="00011AFA"/>
    <w:rsid w:val="000127C7"/>
    <w:rsid w:val="0001298C"/>
    <w:rsid w:val="00012E17"/>
    <w:rsid w:val="000134AF"/>
    <w:rsid w:val="00014E4D"/>
    <w:rsid w:val="00015F9C"/>
    <w:rsid w:val="0001621C"/>
    <w:rsid w:val="000162E3"/>
    <w:rsid w:val="00016A8C"/>
    <w:rsid w:val="00017210"/>
    <w:rsid w:val="00017A18"/>
    <w:rsid w:val="00017DDC"/>
    <w:rsid w:val="000206A0"/>
    <w:rsid w:val="00020FF7"/>
    <w:rsid w:val="00021458"/>
    <w:rsid w:val="00021CFD"/>
    <w:rsid w:val="00023F4F"/>
    <w:rsid w:val="00024D4C"/>
    <w:rsid w:val="00024DA1"/>
    <w:rsid w:val="000251E1"/>
    <w:rsid w:val="000256E3"/>
    <w:rsid w:val="00025757"/>
    <w:rsid w:val="000258A3"/>
    <w:rsid w:val="00025DDF"/>
    <w:rsid w:val="00025F01"/>
    <w:rsid w:val="00027E72"/>
    <w:rsid w:val="0003012E"/>
    <w:rsid w:val="000301D1"/>
    <w:rsid w:val="00031023"/>
    <w:rsid w:val="000325F7"/>
    <w:rsid w:val="00033B29"/>
    <w:rsid w:val="00033F51"/>
    <w:rsid w:val="0003486E"/>
    <w:rsid w:val="00035082"/>
    <w:rsid w:val="000415C2"/>
    <w:rsid w:val="0004211B"/>
    <w:rsid w:val="0004307C"/>
    <w:rsid w:val="0004363A"/>
    <w:rsid w:val="00043863"/>
    <w:rsid w:val="00043E7B"/>
    <w:rsid w:val="00044DB2"/>
    <w:rsid w:val="00044ED9"/>
    <w:rsid w:val="00045D93"/>
    <w:rsid w:val="00046B32"/>
    <w:rsid w:val="00047552"/>
    <w:rsid w:val="00047766"/>
    <w:rsid w:val="00047E49"/>
    <w:rsid w:val="00050035"/>
    <w:rsid w:val="000501AC"/>
    <w:rsid w:val="00053B9B"/>
    <w:rsid w:val="00053C6F"/>
    <w:rsid w:val="00054418"/>
    <w:rsid w:val="00054487"/>
    <w:rsid w:val="00054783"/>
    <w:rsid w:val="00054836"/>
    <w:rsid w:val="00055B95"/>
    <w:rsid w:val="000610FF"/>
    <w:rsid w:val="000612EB"/>
    <w:rsid w:val="00061913"/>
    <w:rsid w:val="00061BE2"/>
    <w:rsid w:val="00061F76"/>
    <w:rsid w:val="0006203F"/>
    <w:rsid w:val="00062745"/>
    <w:rsid w:val="00062772"/>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77EA1"/>
    <w:rsid w:val="000808C3"/>
    <w:rsid w:val="00080C4F"/>
    <w:rsid w:val="00080D36"/>
    <w:rsid w:val="000821EF"/>
    <w:rsid w:val="00082EB8"/>
    <w:rsid w:val="00084EBE"/>
    <w:rsid w:val="0008551E"/>
    <w:rsid w:val="00085737"/>
    <w:rsid w:val="00086CDB"/>
    <w:rsid w:val="0008740F"/>
    <w:rsid w:val="000876AB"/>
    <w:rsid w:val="00087B73"/>
    <w:rsid w:val="00090CBB"/>
    <w:rsid w:val="00092602"/>
    <w:rsid w:val="00096138"/>
    <w:rsid w:val="000962B0"/>
    <w:rsid w:val="00096FF0"/>
    <w:rsid w:val="000970C3"/>
    <w:rsid w:val="000A087E"/>
    <w:rsid w:val="000A08A6"/>
    <w:rsid w:val="000A12E4"/>
    <w:rsid w:val="000A1DAD"/>
    <w:rsid w:val="000A21BE"/>
    <w:rsid w:val="000A21FF"/>
    <w:rsid w:val="000A3701"/>
    <w:rsid w:val="000A426F"/>
    <w:rsid w:val="000A4DD5"/>
    <w:rsid w:val="000A530C"/>
    <w:rsid w:val="000A56ED"/>
    <w:rsid w:val="000A65B3"/>
    <w:rsid w:val="000A6D41"/>
    <w:rsid w:val="000A78AE"/>
    <w:rsid w:val="000B0872"/>
    <w:rsid w:val="000B12B1"/>
    <w:rsid w:val="000B19F2"/>
    <w:rsid w:val="000B3A69"/>
    <w:rsid w:val="000B437F"/>
    <w:rsid w:val="000B438B"/>
    <w:rsid w:val="000B43B3"/>
    <w:rsid w:val="000B46B2"/>
    <w:rsid w:val="000B4EAB"/>
    <w:rsid w:val="000B6000"/>
    <w:rsid w:val="000B69FC"/>
    <w:rsid w:val="000B6D4D"/>
    <w:rsid w:val="000B7D39"/>
    <w:rsid w:val="000C0685"/>
    <w:rsid w:val="000C0A9E"/>
    <w:rsid w:val="000C0BFB"/>
    <w:rsid w:val="000C1D07"/>
    <w:rsid w:val="000C21DC"/>
    <w:rsid w:val="000C319D"/>
    <w:rsid w:val="000C3425"/>
    <w:rsid w:val="000C3940"/>
    <w:rsid w:val="000C3CF9"/>
    <w:rsid w:val="000C51F0"/>
    <w:rsid w:val="000C5BC1"/>
    <w:rsid w:val="000C68A7"/>
    <w:rsid w:val="000C6A81"/>
    <w:rsid w:val="000C7045"/>
    <w:rsid w:val="000C7521"/>
    <w:rsid w:val="000D0148"/>
    <w:rsid w:val="000D0F6C"/>
    <w:rsid w:val="000D13B6"/>
    <w:rsid w:val="000D2DF0"/>
    <w:rsid w:val="000D32B0"/>
    <w:rsid w:val="000D3B6B"/>
    <w:rsid w:val="000D5552"/>
    <w:rsid w:val="000D5DD2"/>
    <w:rsid w:val="000D68E9"/>
    <w:rsid w:val="000D69B2"/>
    <w:rsid w:val="000D6A07"/>
    <w:rsid w:val="000D6C9C"/>
    <w:rsid w:val="000D6DB4"/>
    <w:rsid w:val="000D6E00"/>
    <w:rsid w:val="000D74F9"/>
    <w:rsid w:val="000D758D"/>
    <w:rsid w:val="000D7607"/>
    <w:rsid w:val="000D7883"/>
    <w:rsid w:val="000E0333"/>
    <w:rsid w:val="000E0E5D"/>
    <w:rsid w:val="000E1265"/>
    <w:rsid w:val="000E1456"/>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1D01"/>
    <w:rsid w:val="00103F8E"/>
    <w:rsid w:val="00104737"/>
    <w:rsid w:val="00105016"/>
    <w:rsid w:val="00106298"/>
    <w:rsid w:val="0010697E"/>
    <w:rsid w:val="00106E9D"/>
    <w:rsid w:val="00107274"/>
    <w:rsid w:val="00107BD2"/>
    <w:rsid w:val="00107CC7"/>
    <w:rsid w:val="00107DCE"/>
    <w:rsid w:val="001104BC"/>
    <w:rsid w:val="001106F2"/>
    <w:rsid w:val="00111A09"/>
    <w:rsid w:val="00112B21"/>
    <w:rsid w:val="001147A8"/>
    <w:rsid w:val="00114C08"/>
    <w:rsid w:val="0011597C"/>
    <w:rsid w:val="001209C4"/>
    <w:rsid w:val="00121D00"/>
    <w:rsid w:val="00124336"/>
    <w:rsid w:val="00125104"/>
    <w:rsid w:val="001267D2"/>
    <w:rsid w:val="00127137"/>
    <w:rsid w:val="0012715D"/>
    <w:rsid w:val="00127C22"/>
    <w:rsid w:val="00127F38"/>
    <w:rsid w:val="00130136"/>
    <w:rsid w:val="00130F1D"/>
    <w:rsid w:val="00132915"/>
    <w:rsid w:val="0013564B"/>
    <w:rsid w:val="00136B21"/>
    <w:rsid w:val="0014049E"/>
    <w:rsid w:val="00140C8A"/>
    <w:rsid w:val="00140F3C"/>
    <w:rsid w:val="0014148E"/>
    <w:rsid w:val="00141B55"/>
    <w:rsid w:val="00142CE3"/>
    <w:rsid w:val="00144415"/>
    <w:rsid w:val="0014562F"/>
    <w:rsid w:val="001460B7"/>
    <w:rsid w:val="00146234"/>
    <w:rsid w:val="001477F6"/>
    <w:rsid w:val="00147D7B"/>
    <w:rsid w:val="001515EB"/>
    <w:rsid w:val="00152347"/>
    <w:rsid w:val="001526AD"/>
    <w:rsid w:val="001526E8"/>
    <w:rsid w:val="00152FD9"/>
    <w:rsid w:val="00153B7E"/>
    <w:rsid w:val="00153BE5"/>
    <w:rsid w:val="001549C2"/>
    <w:rsid w:val="00154CE4"/>
    <w:rsid w:val="00154FF0"/>
    <w:rsid w:val="00155FD8"/>
    <w:rsid w:val="001564EE"/>
    <w:rsid w:val="0016005F"/>
    <w:rsid w:val="00160278"/>
    <w:rsid w:val="00160BE6"/>
    <w:rsid w:val="00161A98"/>
    <w:rsid w:val="001622BF"/>
    <w:rsid w:val="0016241F"/>
    <w:rsid w:val="00162698"/>
    <w:rsid w:val="0016525A"/>
    <w:rsid w:val="001658FB"/>
    <w:rsid w:val="00165B8B"/>
    <w:rsid w:val="00165FAC"/>
    <w:rsid w:val="001664D6"/>
    <w:rsid w:val="0016731C"/>
    <w:rsid w:val="00167563"/>
    <w:rsid w:val="001676D8"/>
    <w:rsid w:val="001677C2"/>
    <w:rsid w:val="0016787A"/>
    <w:rsid w:val="001705F3"/>
    <w:rsid w:val="00170666"/>
    <w:rsid w:val="001708C8"/>
    <w:rsid w:val="00170BED"/>
    <w:rsid w:val="00171E30"/>
    <w:rsid w:val="001726B4"/>
    <w:rsid w:val="001728F6"/>
    <w:rsid w:val="00172F2A"/>
    <w:rsid w:val="00173BE1"/>
    <w:rsid w:val="00174D97"/>
    <w:rsid w:val="00176F15"/>
    <w:rsid w:val="0017723D"/>
    <w:rsid w:val="00177556"/>
    <w:rsid w:val="001775AD"/>
    <w:rsid w:val="00177733"/>
    <w:rsid w:val="00180827"/>
    <w:rsid w:val="00183116"/>
    <w:rsid w:val="00183F29"/>
    <w:rsid w:val="00186569"/>
    <w:rsid w:val="001866FC"/>
    <w:rsid w:val="00191D22"/>
    <w:rsid w:val="00191E4A"/>
    <w:rsid w:val="0019236E"/>
    <w:rsid w:val="0019266E"/>
    <w:rsid w:val="00192791"/>
    <w:rsid w:val="00192C6D"/>
    <w:rsid w:val="00192F12"/>
    <w:rsid w:val="0019361B"/>
    <w:rsid w:val="00193CA9"/>
    <w:rsid w:val="00195533"/>
    <w:rsid w:val="001957CF"/>
    <w:rsid w:val="0019610B"/>
    <w:rsid w:val="0019634E"/>
    <w:rsid w:val="001964DC"/>
    <w:rsid w:val="00196EEB"/>
    <w:rsid w:val="00197FDF"/>
    <w:rsid w:val="001A033B"/>
    <w:rsid w:val="001A2252"/>
    <w:rsid w:val="001A22A3"/>
    <w:rsid w:val="001A26F4"/>
    <w:rsid w:val="001A2834"/>
    <w:rsid w:val="001A34D4"/>
    <w:rsid w:val="001A405F"/>
    <w:rsid w:val="001A55F8"/>
    <w:rsid w:val="001A7918"/>
    <w:rsid w:val="001A7973"/>
    <w:rsid w:val="001B03B0"/>
    <w:rsid w:val="001B03BB"/>
    <w:rsid w:val="001B1C0B"/>
    <w:rsid w:val="001B2425"/>
    <w:rsid w:val="001B2611"/>
    <w:rsid w:val="001B2B57"/>
    <w:rsid w:val="001B3B55"/>
    <w:rsid w:val="001B4225"/>
    <w:rsid w:val="001B591B"/>
    <w:rsid w:val="001B6101"/>
    <w:rsid w:val="001B62FD"/>
    <w:rsid w:val="001B6303"/>
    <w:rsid w:val="001C0C84"/>
    <w:rsid w:val="001C0E54"/>
    <w:rsid w:val="001C0FA4"/>
    <w:rsid w:val="001C0FBB"/>
    <w:rsid w:val="001C317C"/>
    <w:rsid w:val="001C3CE2"/>
    <w:rsid w:val="001C4288"/>
    <w:rsid w:val="001C53DB"/>
    <w:rsid w:val="001C60C7"/>
    <w:rsid w:val="001C6C86"/>
    <w:rsid w:val="001C7533"/>
    <w:rsid w:val="001D08E5"/>
    <w:rsid w:val="001D292A"/>
    <w:rsid w:val="001D2C60"/>
    <w:rsid w:val="001D2D29"/>
    <w:rsid w:val="001D51B3"/>
    <w:rsid w:val="001D5211"/>
    <w:rsid w:val="001D5BA6"/>
    <w:rsid w:val="001D5BAC"/>
    <w:rsid w:val="001D5BDD"/>
    <w:rsid w:val="001D6506"/>
    <w:rsid w:val="001D6B62"/>
    <w:rsid w:val="001D6E68"/>
    <w:rsid w:val="001D79A2"/>
    <w:rsid w:val="001D7AF5"/>
    <w:rsid w:val="001D7B25"/>
    <w:rsid w:val="001E13A8"/>
    <w:rsid w:val="001E15B7"/>
    <w:rsid w:val="001E1A06"/>
    <w:rsid w:val="001E1FAD"/>
    <w:rsid w:val="001E234D"/>
    <w:rsid w:val="001E3364"/>
    <w:rsid w:val="001E4398"/>
    <w:rsid w:val="001E43C0"/>
    <w:rsid w:val="001E4D4B"/>
    <w:rsid w:val="001E6158"/>
    <w:rsid w:val="001E6CE2"/>
    <w:rsid w:val="001E7F57"/>
    <w:rsid w:val="001F125F"/>
    <w:rsid w:val="001F151A"/>
    <w:rsid w:val="001F1738"/>
    <w:rsid w:val="001F4DAE"/>
    <w:rsid w:val="001F5A22"/>
    <w:rsid w:val="001F5B6C"/>
    <w:rsid w:val="001F5B8F"/>
    <w:rsid w:val="001F689C"/>
    <w:rsid w:val="001F689D"/>
    <w:rsid w:val="001F7028"/>
    <w:rsid w:val="001F78D1"/>
    <w:rsid w:val="002010F5"/>
    <w:rsid w:val="00201E46"/>
    <w:rsid w:val="0020212E"/>
    <w:rsid w:val="002025B9"/>
    <w:rsid w:val="002031CE"/>
    <w:rsid w:val="002036FE"/>
    <w:rsid w:val="00203BA5"/>
    <w:rsid w:val="00204F5E"/>
    <w:rsid w:val="00206A4B"/>
    <w:rsid w:val="00207FF2"/>
    <w:rsid w:val="0021027F"/>
    <w:rsid w:val="002108C0"/>
    <w:rsid w:val="00210E4F"/>
    <w:rsid w:val="0021108B"/>
    <w:rsid w:val="0021128E"/>
    <w:rsid w:val="00211CF4"/>
    <w:rsid w:val="002124DB"/>
    <w:rsid w:val="00212968"/>
    <w:rsid w:val="0021616D"/>
    <w:rsid w:val="00216F4E"/>
    <w:rsid w:val="00217A7C"/>
    <w:rsid w:val="00220275"/>
    <w:rsid w:val="0022110E"/>
    <w:rsid w:val="00221FA4"/>
    <w:rsid w:val="002249EF"/>
    <w:rsid w:val="00224B02"/>
    <w:rsid w:val="00224CBA"/>
    <w:rsid w:val="002250EA"/>
    <w:rsid w:val="00225660"/>
    <w:rsid w:val="00225F83"/>
    <w:rsid w:val="00226C4C"/>
    <w:rsid w:val="00227044"/>
    <w:rsid w:val="00227A27"/>
    <w:rsid w:val="002302C9"/>
    <w:rsid w:val="00230686"/>
    <w:rsid w:val="00232209"/>
    <w:rsid w:val="00233386"/>
    <w:rsid w:val="00233701"/>
    <w:rsid w:val="00234205"/>
    <w:rsid w:val="0023630D"/>
    <w:rsid w:val="0023714D"/>
    <w:rsid w:val="002401FF"/>
    <w:rsid w:val="002422D2"/>
    <w:rsid w:val="00243D49"/>
    <w:rsid w:val="00244316"/>
    <w:rsid w:val="00244874"/>
    <w:rsid w:val="002454E3"/>
    <w:rsid w:val="00245AB1"/>
    <w:rsid w:val="00246756"/>
    <w:rsid w:val="00246F7D"/>
    <w:rsid w:val="0025235D"/>
    <w:rsid w:val="00252AFD"/>
    <w:rsid w:val="00252E8E"/>
    <w:rsid w:val="00252F66"/>
    <w:rsid w:val="0025303E"/>
    <w:rsid w:val="0025336B"/>
    <w:rsid w:val="00254A80"/>
    <w:rsid w:val="00255478"/>
    <w:rsid w:val="002558AC"/>
    <w:rsid w:val="00255A30"/>
    <w:rsid w:val="00257F63"/>
    <w:rsid w:val="00264FAD"/>
    <w:rsid w:val="00265B46"/>
    <w:rsid w:val="00270676"/>
    <w:rsid w:val="002716B8"/>
    <w:rsid w:val="00271950"/>
    <w:rsid w:val="00271AAD"/>
    <w:rsid w:val="00272058"/>
    <w:rsid w:val="002730C1"/>
    <w:rsid w:val="0027354A"/>
    <w:rsid w:val="00273B00"/>
    <w:rsid w:val="002746C2"/>
    <w:rsid w:val="00275085"/>
    <w:rsid w:val="002752E1"/>
    <w:rsid w:val="0027604C"/>
    <w:rsid w:val="0027677B"/>
    <w:rsid w:val="00277895"/>
    <w:rsid w:val="00277E06"/>
    <w:rsid w:val="0028022E"/>
    <w:rsid w:val="00280DA6"/>
    <w:rsid w:val="00280DDF"/>
    <w:rsid w:val="002815B8"/>
    <w:rsid w:val="00281E78"/>
    <w:rsid w:val="00282CEA"/>
    <w:rsid w:val="002846D4"/>
    <w:rsid w:val="00284D6C"/>
    <w:rsid w:val="00284DB4"/>
    <w:rsid w:val="00284E45"/>
    <w:rsid w:val="00286495"/>
    <w:rsid w:val="00286C97"/>
    <w:rsid w:val="00287018"/>
    <w:rsid w:val="002873E5"/>
    <w:rsid w:val="0029067E"/>
    <w:rsid w:val="002914EF"/>
    <w:rsid w:val="002921B2"/>
    <w:rsid w:val="00292C7F"/>
    <w:rsid w:val="00293704"/>
    <w:rsid w:val="00293717"/>
    <w:rsid w:val="00294C6E"/>
    <w:rsid w:val="00294E26"/>
    <w:rsid w:val="002953F6"/>
    <w:rsid w:val="00297D4B"/>
    <w:rsid w:val="00297DFD"/>
    <w:rsid w:val="002A028F"/>
    <w:rsid w:val="002A03BB"/>
    <w:rsid w:val="002A0E10"/>
    <w:rsid w:val="002A1D2E"/>
    <w:rsid w:val="002A3CFA"/>
    <w:rsid w:val="002A51B2"/>
    <w:rsid w:val="002A551A"/>
    <w:rsid w:val="002A59AA"/>
    <w:rsid w:val="002A6893"/>
    <w:rsid w:val="002B0D4A"/>
    <w:rsid w:val="002B22B2"/>
    <w:rsid w:val="002B2313"/>
    <w:rsid w:val="002B43D4"/>
    <w:rsid w:val="002B61F2"/>
    <w:rsid w:val="002B678B"/>
    <w:rsid w:val="002C0042"/>
    <w:rsid w:val="002C0161"/>
    <w:rsid w:val="002C10F8"/>
    <w:rsid w:val="002C1A7A"/>
    <w:rsid w:val="002C1F2F"/>
    <w:rsid w:val="002C23D9"/>
    <w:rsid w:val="002C2CFC"/>
    <w:rsid w:val="002C2EC8"/>
    <w:rsid w:val="002C333A"/>
    <w:rsid w:val="002C366C"/>
    <w:rsid w:val="002C431F"/>
    <w:rsid w:val="002C49D8"/>
    <w:rsid w:val="002C628E"/>
    <w:rsid w:val="002C63B3"/>
    <w:rsid w:val="002C6F68"/>
    <w:rsid w:val="002C790B"/>
    <w:rsid w:val="002D016F"/>
    <w:rsid w:val="002D0262"/>
    <w:rsid w:val="002D0D6B"/>
    <w:rsid w:val="002D1DE1"/>
    <w:rsid w:val="002D4B75"/>
    <w:rsid w:val="002D4E06"/>
    <w:rsid w:val="002D5C39"/>
    <w:rsid w:val="002D6673"/>
    <w:rsid w:val="002E1EB6"/>
    <w:rsid w:val="002E3219"/>
    <w:rsid w:val="002E3345"/>
    <w:rsid w:val="002E4B85"/>
    <w:rsid w:val="002E5C28"/>
    <w:rsid w:val="002E6D2B"/>
    <w:rsid w:val="002E6DE9"/>
    <w:rsid w:val="002E7B45"/>
    <w:rsid w:val="002E7DFE"/>
    <w:rsid w:val="002F19B1"/>
    <w:rsid w:val="002F2710"/>
    <w:rsid w:val="002F388E"/>
    <w:rsid w:val="002F3BB5"/>
    <w:rsid w:val="002F4C49"/>
    <w:rsid w:val="002F5297"/>
    <w:rsid w:val="002F54B1"/>
    <w:rsid w:val="002F5583"/>
    <w:rsid w:val="002F58DE"/>
    <w:rsid w:val="002F66AC"/>
    <w:rsid w:val="002F6A33"/>
    <w:rsid w:val="002F71EB"/>
    <w:rsid w:val="002F722A"/>
    <w:rsid w:val="002F7270"/>
    <w:rsid w:val="00300926"/>
    <w:rsid w:val="00300DB3"/>
    <w:rsid w:val="00300F6B"/>
    <w:rsid w:val="00301345"/>
    <w:rsid w:val="003014F1"/>
    <w:rsid w:val="003017BF"/>
    <w:rsid w:val="00302638"/>
    <w:rsid w:val="003042ED"/>
    <w:rsid w:val="00304AAB"/>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136D"/>
    <w:rsid w:val="003227D1"/>
    <w:rsid w:val="00322E92"/>
    <w:rsid w:val="003278AB"/>
    <w:rsid w:val="0032799D"/>
    <w:rsid w:val="00327A3E"/>
    <w:rsid w:val="00327CA6"/>
    <w:rsid w:val="003300E9"/>
    <w:rsid w:val="003310E7"/>
    <w:rsid w:val="00332394"/>
    <w:rsid w:val="00333BDA"/>
    <w:rsid w:val="00335018"/>
    <w:rsid w:val="003350E4"/>
    <w:rsid w:val="0033540D"/>
    <w:rsid w:val="003357B3"/>
    <w:rsid w:val="0033701A"/>
    <w:rsid w:val="00341FAD"/>
    <w:rsid w:val="0034259E"/>
    <w:rsid w:val="00343746"/>
    <w:rsid w:val="00343CEC"/>
    <w:rsid w:val="003444EA"/>
    <w:rsid w:val="00344C5F"/>
    <w:rsid w:val="003451EA"/>
    <w:rsid w:val="0034773C"/>
    <w:rsid w:val="00351899"/>
    <w:rsid w:val="00352012"/>
    <w:rsid w:val="00353785"/>
    <w:rsid w:val="00353C06"/>
    <w:rsid w:val="003548EC"/>
    <w:rsid w:val="00356707"/>
    <w:rsid w:val="00356A77"/>
    <w:rsid w:val="00356FE9"/>
    <w:rsid w:val="00357282"/>
    <w:rsid w:val="0035737F"/>
    <w:rsid w:val="003579F7"/>
    <w:rsid w:val="00360538"/>
    <w:rsid w:val="00360E6C"/>
    <w:rsid w:val="003614B4"/>
    <w:rsid w:val="0036153E"/>
    <w:rsid w:val="003618C8"/>
    <w:rsid w:val="00361B8E"/>
    <w:rsid w:val="00361E4C"/>
    <w:rsid w:val="0036202D"/>
    <w:rsid w:val="00362806"/>
    <w:rsid w:val="0036451B"/>
    <w:rsid w:val="00364B4A"/>
    <w:rsid w:val="003651F7"/>
    <w:rsid w:val="003652B4"/>
    <w:rsid w:val="00365E43"/>
    <w:rsid w:val="003701F2"/>
    <w:rsid w:val="00371DD8"/>
    <w:rsid w:val="00372F35"/>
    <w:rsid w:val="003739E8"/>
    <w:rsid w:val="00373DBF"/>
    <w:rsid w:val="0037574D"/>
    <w:rsid w:val="00375B11"/>
    <w:rsid w:val="00376150"/>
    <w:rsid w:val="003761BC"/>
    <w:rsid w:val="00380286"/>
    <w:rsid w:val="003807C9"/>
    <w:rsid w:val="00380D04"/>
    <w:rsid w:val="0038207C"/>
    <w:rsid w:val="00383587"/>
    <w:rsid w:val="00384962"/>
    <w:rsid w:val="003914FF"/>
    <w:rsid w:val="00391856"/>
    <w:rsid w:val="00391BA4"/>
    <w:rsid w:val="00392FA0"/>
    <w:rsid w:val="00393531"/>
    <w:rsid w:val="003940DB"/>
    <w:rsid w:val="00394C22"/>
    <w:rsid w:val="0039509F"/>
    <w:rsid w:val="00396055"/>
    <w:rsid w:val="0039641C"/>
    <w:rsid w:val="003A0A5C"/>
    <w:rsid w:val="003A1265"/>
    <w:rsid w:val="003A20D8"/>
    <w:rsid w:val="003A23A2"/>
    <w:rsid w:val="003A2BD6"/>
    <w:rsid w:val="003A33F1"/>
    <w:rsid w:val="003A43FA"/>
    <w:rsid w:val="003A4800"/>
    <w:rsid w:val="003A5755"/>
    <w:rsid w:val="003A5C4A"/>
    <w:rsid w:val="003A64E5"/>
    <w:rsid w:val="003A7169"/>
    <w:rsid w:val="003A7F33"/>
    <w:rsid w:val="003B3411"/>
    <w:rsid w:val="003B3B3C"/>
    <w:rsid w:val="003B3BA2"/>
    <w:rsid w:val="003B3CAD"/>
    <w:rsid w:val="003B409B"/>
    <w:rsid w:val="003B5649"/>
    <w:rsid w:val="003B6021"/>
    <w:rsid w:val="003B6334"/>
    <w:rsid w:val="003B634C"/>
    <w:rsid w:val="003C2772"/>
    <w:rsid w:val="003C4B59"/>
    <w:rsid w:val="003C54A9"/>
    <w:rsid w:val="003C64F9"/>
    <w:rsid w:val="003C7B5F"/>
    <w:rsid w:val="003D0101"/>
    <w:rsid w:val="003D06CC"/>
    <w:rsid w:val="003D0FEC"/>
    <w:rsid w:val="003D1F72"/>
    <w:rsid w:val="003D356C"/>
    <w:rsid w:val="003D3AF0"/>
    <w:rsid w:val="003D49CA"/>
    <w:rsid w:val="003D575A"/>
    <w:rsid w:val="003D5E8B"/>
    <w:rsid w:val="003D5F65"/>
    <w:rsid w:val="003D5F9B"/>
    <w:rsid w:val="003D7489"/>
    <w:rsid w:val="003D7D0B"/>
    <w:rsid w:val="003D7E06"/>
    <w:rsid w:val="003E05DA"/>
    <w:rsid w:val="003E1AB1"/>
    <w:rsid w:val="003E234D"/>
    <w:rsid w:val="003E4245"/>
    <w:rsid w:val="003E59D7"/>
    <w:rsid w:val="003E6EDF"/>
    <w:rsid w:val="003F1EE8"/>
    <w:rsid w:val="003F2D4C"/>
    <w:rsid w:val="003F33E4"/>
    <w:rsid w:val="003F3A92"/>
    <w:rsid w:val="003F3B34"/>
    <w:rsid w:val="003F53C1"/>
    <w:rsid w:val="003F6D43"/>
    <w:rsid w:val="00400D0D"/>
    <w:rsid w:val="00401CEB"/>
    <w:rsid w:val="00402C20"/>
    <w:rsid w:val="004033EE"/>
    <w:rsid w:val="004040F9"/>
    <w:rsid w:val="004074AC"/>
    <w:rsid w:val="00407BFA"/>
    <w:rsid w:val="0041002B"/>
    <w:rsid w:val="00411A52"/>
    <w:rsid w:val="00411A7B"/>
    <w:rsid w:val="00411A7F"/>
    <w:rsid w:val="0041308B"/>
    <w:rsid w:val="004154C9"/>
    <w:rsid w:val="00415E97"/>
    <w:rsid w:val="004164B1"/>
    <w:rsid w:val="00417028"/>
    <w:rsid w:val="00417568"/>
    <w:rsid w:val="00417953"/>
    <w:rsid w:val="00420A6E"/>
    <w:rsid w:val="004218F7"/>
    <w:rsid w:val="0042260C"/>
    <w:rsid w:val="00424999"/>
    <w:rsid w:val="00425469"/>
    <w:rsid w:val="00425505"/>
    <w:rsid w:val="00426E18"/>
    <w:rsid w:val="00427AA8"/>
    <w:rsid w:val="00427B3A"/>
    <w:rsid w:val="00430605"/>
    <w:rsid w:val="00430631"/>
    <w:rsid w:val="00430FD5"/>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47E98"/>
    <w:rsid w:val="0045178A"/>
    <w:rsid w:val="00452111"/>
    <w:rsid w:val="004526E3"/>
    <w:rsid w:val="0045343C"/>
    <w:rsid w:val="0045365E"/>
    <w:rsid w:val="004537DA"/>
    <w:rsid w:val="004540D4"/>
    <w:rsid w:val="00455A29"/>
    <w:rsid w:val="00456D26"/>
    <w:rsid w:val="004574DE"/>
    <w:rsid w:val="00457985"/>
    <w:rsid w:val="0046009B"/>
    <w:rsid w:val="004603A6"/>
    <w:rsid w:val="00461EDB"/>
    <w:rsid w:val="00462358"/>
    <w:rsid w:val="00462668"/>
    <w:rsid w:val="0046352E"/>
    <w:rsid w:val="00464237"/>
    <w:rsid w:val="00464FCA"/>
    <w:rsid w:val="004650F5"/>
    <w:rsid w:val="0046532C"/>
    <w:rsid w:val="004706E1"/>
    <w:rsid w:val="00470D2B"/>
    <w:rsid w:val="00470E10"/>
    <w:rsid w:val="00471735"/>
    <w:rsid w:val="00471775"/>
    <w:rsid w:val="00472534"/>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8F5"/>
    <w:rsid w:val="00496EF4"/>
    <w:rsid w:val="004973CE"/>
    <w:rsid w:val="00497A79"/>
    <w:rsid w:val="004A1BB0"/>
    <w:rsid w:val="004A1C55"/>
    <w:rsid w:val="004A1CC4"/>
    <w:rsid w:val="004A1DD3"/>
    <w:rsid w:val="004A2BEF"/>
    <w:rsid w:val="004A306E"/>
    <w:rsid w:val="004A3176"/>
    <w:rsid w:val="004A3732"/>
    <w:rsid w:val="004A438E"/>
    <w:rsid w:val="004A486C"/>
    <w:rsid w:val="004A5EB1"/>
    <w:rsid w:val="004A61E0"/>
    <w:rsid w:val="004A7F14"/>
    <w:rsid w:val="004B03CE"/>
    <w:rsid w:val="004B2030"/>
    <w:rsid w:val="004B25AE"/>
    <w:rsid w:val="004B2E37"/>
    <w:rsid w:val="004B3A2B"/>
    <w:rsid w:val="004B6098"/>
    <w:rsid w:val="004B611C"/>
    <w:rsid w:val="004B65AB"/>
    <w:rsid w:val="004B6C59"/>
    <w:rsid w:val="004C0763"/>
    <w:rsid w:val="004C09EF"/>
    <w:rsid w:val="004C1407"/>
    <w:rsid w:val="004C24CA"/>
    <w:rsid w:val="004C3DB0"/>
    <w:rsid w:val="004C4F65"/>
    <w:rsid w:val="004C5B68"/>
    <w:rsid w:val="004C5E6B"/>
    <w:rsid w:val="004C5F2D"/>
    <w:rsid w:val="004C67F9"/>
    <w:rsid w:val="004C6D3C"/>
    <w:rsid w:val="004C7D68"/>
    <w:rsid w:val="004D0430"/>
    <w:rsid w:val="004D1447"/>
    <w:rsid w:val="004D1C1C"/>
    <w:rsid w:val="004D1DFC"/>
    <w:rsid w:val="004D2419"/>
    <w:rsid w:val="004D366E"/>
    <w:rsid w:val="004D3C77"/>
    <w:rsid w:val="004D5BD1"/>
    <w:rsid w:val="004D5F6C"/>
    <w:rsid w:val="004D75E5"/>
    <w:rsid w:val="004D7930"/>
    <w:rsid w:val="004D7D1B"/>
    <w:rsid w:val="004E2DEA"/>
    <w:rsid w:val="004E419A"/>
    <w:rsid w:val="004E5077"/>
    <w:rsid w:val="004E5402"/>
    <w:rsid w:val="004E6053"/>
    <w:rsid w:val="004E7D22"/>
    <w:rsid w:val="004E7FBF"/>
    <w:rsid w:val="004F0CFF"/>
    <w:rsid w:val="004F36A2"/>
    <w:rsid w:val="004F42E2"/>
    <w:rsid w:val="004F6736"/>
    <w:rsid w:val="0050052B"/>
    <w:rsid w:val="005011BF"/>
    <w:rsid w:val="005013C2"/>
    <w:rsid w:val="00501957"/>
    <w:rsid w:val="00501B95"/>
    <w:rsid w:val="005028E5"/>
    <w:rsid w:val="00502A47"/>
    <w:rsid w:val="00503C1B"/>
    <w:rsid w:val="00504123"/>
    <w:rsid w:val="00505EC6"/>
    <w:rsid w:val="005062C9"/>
    <w:rsid w:val="005066E9"/>
    <w:rsid w:val="00506DB9"/>
    <w:rsid w:val="00506E3C"/>
    <w:rsid w:val="005072B8"/>
    <w:rsid w:val="00507600"/>
    <w:rsid w:val="005076B7"/>
    <w:rsid w:val="005078E8"/>
    <w:rsid w:val="00507DB9"/>
    <w:rsid w:val="0051068F"/>
    <w:rsid w:val="00510714"/>
    <w:rsid w:val="00510AC8"/>
    <w:rsid w:val="005117F6"/>
    <w:rsid w:val="00511D00"/>
    <w:rsid w:val="00513818"/>
    <w:rsid w:val="005148AF"/>
    <w:rsid w:val="00514E8F"/>
    <w:rsid w:val="00515489"/>
    <w:rsid w:val="005179B7"/>
    <w:rsid w:val="00517C33"/>
    <w:rsid w:val="00520045"/>
    <w:rsid w:val="005203D2"/>
    <w:rsid w:val="00522F8D"/>
    <w:rsid w:val="005239C1"/>
    <w:rsid w:val="00524507"/>
    <w:rsid w:val="005246AB"/>
    <w:rsid w:val="00524D55"/>
    <w:rsid w:val="00526F80"/>
    <w:rsid w:val="00527074"/>
    <w:rsid w:val="0052775C"/>
    <w:rsid w:val="00530B06"/>
    <w:rsid w:val="00530E2F"/>
    <w:rsid w:val="00531966"/>
    <w:rsid w:val="00531B73"/>
    <w:rsid w:val="00531FCB"/>
    <w:rsid w:val="005323EA"/>
    <w:rsid w:val="00532D53"/>
    <w:rsid w:val="00533BA1"/>
    <w:rsid w:val="0053431F"/>
    <w:rsid w:val="00535AAA"/>
    <w:rsid w:val="0053622C"/>
    <w:rsid w:val="00536339"/>
    <w:rsid w:val="005367B6"/>
    <w:rsid w:val="00536C73"/>
    <w:rsid w:val="00540A49"/>
    <w:rsid w:val="00541927"/>
    <w:rsid w:val="00541A16"/>
    <w:rsid w:val="00542326"/>
    <w:rsid w:val="0054378D"/>
    <w:rsid w:val="005437E4"/>
    <w:rsid w:val="005442FF"/>
    <w:rsid w:val="00544398"/>
    <w:rsid w:val="00545D60"/>
    <w:rsid w:val="00545ECA"/>
    <w:rsid w:val="00545EDD"/>
    <w:rsid w:val="0054640D"/>
    <w:rsid w:val="00546AD2"/>
    <w:rsid w:val="00547C41"/>
    <w:rsid w:val="00550B4A"/>
    <w:rsid w:val="00551F8B"/>
    <w:rsid w:val="00552ECF"/>
    <w:rsid w:val="005537EB"/>
    <w:rsid w:val="0055460A"/>
    <w:rsid w:val="0055497D"/>
    <w:rsid w:val="00554F13"/>
    <w:rsid w:val="005552A9"/>
    <w:rsid w:val="00555F72"/>
    <w:rsid w:val="005604E7"/>
    <w:rsid w:val="0056064B"/>
    <w:rsid w:val="00562EB2"/>
    <w:rsid w:val="00564A03"/>
    <w:rsid w:val="00566093"/>
    <w:rsid w:val="0056647E"/>
    <w:rsid w:val="0056659A"/>
    <w:rsid w:val="0056696B"/>
    <w:rsid w:val="00566B38"/>
    <w:rsid w:val="00567020"/>
    <w:rsid w:val="005672DB"/>
    <w:rsid w:val="0056754C"/>
    <w:rsid w:val="005708E0"/>
    <w:rsid w:val="00571AB0"/>
    <w:rsid w:val="00571E93"/>
    <w:rsid w:val="00573CD1"/>
    <w:rsid w:val="0057467E"/>
    <w:rsid w:val="00574CA1"/>
    <w:rsid w:val="00576C93"/>
    <w:rsid w:val="005800E6"/>
    <w:rsid w:val="0058184D"/>
    <w:rsid w:val="00581EC8"/>
    <w:rsid w:val="0058210F"/>
    <w:rsid w:val="00582908"/>
    <w:rsid w:val="00584F90"/>
    <w:rsid w:val="0058701C"/>
    <w:rsid w:val="00587A25"/>
    <w:rsid w:val="00587F7D"/>
    <w:rsid w:val="00590837"/>
    <w:rsid w:val="00590E6B"/>
    <w:rsid w:val="0059152B"/>
    <w:rsid w:val="00591CDA"/>
    <w:rsid w:val="00591F0B"/>
    <w:rsid w:val="005925D1"/>
    <w:rsid w:val="0059280C"/>
    <w:rsid w:val="005943B4"/>
    <w:rsid w:val="00594D24"/>
    <w:rsid w:val="00595642"/>
    <w:rsid w:val="00596C4C"/>
    <w:rsid w:val="005A1D40"/>
    <w:rsid w:val="005A29CB"/>
    <w:rsid w:val="005A31F8"/>
    <w:rsid w:val="005A340D"/>
    <w:rsid w:val="005A39C3"/>
    <w:rsid w:val="005A3C0B"/>
    <w:rsid w:val="005A3C42"/>
    <w:rsid w:val="005A416C"/>
    <w:rsid w:val="005A442B"/>
    <w:rsid w:val="005A47FC"/>
    <w:rsid w:val="005A537C"/>
    <w:rsid w:val="005A58DD"/>
    <w:rsid w:val="005A5BDE"/>
    <w:rsid w:val="005A7FCF"/>
    <w:rsid w:val="005B0100"/>
    <w:rsid w:val="005B0380"/>
    <w:rsid w:val="005B0BB5"/>
    <w:rsid w:val="005B0E26"/>
    <w:rsid w:val="005B16F5"/>
    <w:rsid w:val="005B1CB6"/>
    <w:rsid w:val="005B1EAB"/>
    <w:rsid w:val="005B25A6"/>
    <w:rsid w:val="005B2674"/>
    <w:rsid w:val="005B33D5"/>
    <w:rsid w:val="005B42E0"/>
    <w:rsid w:val="005B570F"/>
    <w:rsid w:val="005B6026"/>
    <w:rsid w:val="005B66ED"/>
    <w:rsid w:val="005C0488"/>
    <w:rsid w:val="005C2984"/>
    <w:rsid w:val="005C32CA"/>
    <w:rsid w:val="005C376A"/>
    <w:rsid w:val="005C47CE"/>
    <w:rsid w:val="005C4E38"/>
    <w:rsid w:val="005C5566"/>
    <w:rsid w:val="005C57EF"/>
    <w:rsid w:val="005C652A"/>
    <w:rsid w:val="005C67E2"/>
    <w:rsid w:val="005C6CDE"/>
    <w:rsid w:val="005C7D0A"/>
    <w:rsid w:val="005C7D96"/>
    <w:rsid w:val="005D0CD1"/>
    <w:rsid w:val="005D1C52"/>
    <w:rsid w:val="005D2A98"/>
    <w:rsid w:val="005D590F"/>
    <w:rsid w:val="005D5B8A"/>
    <w:rsid w:val="005E089A"/>
    <w:rsid w:val="005E09A3"/>
    <w:rsid w:val="005E0BB7"/>
    <w:rsid w:val="005E1F0C"/>
    <w:rsid w:val="005E2B0F"/>
    <w:rsid w:val="005E332E"/>
    <w:rsid w:val="005E45CB"/>
    <w:rsid w:val="005E4F36"/>
    <w:rsid w:val="005E5337"/>
    <w:rsid w:val="005E5620"/>
    <w:rsid w:val="005E5728"/>
    <w:rsid w:val="005E5893"/>
    <w:rsid w:val="005E79C3"/>
    <w:rsid w:val="005E7BCB"/>
    <w:rsid w:val="005F0C39"/>
    <w:rsid w:val="005F1059"/>
    <w:rsid w:val="005F1451"/>
    <w:rsid w:val="005F1B45"/>
    <w:rsid w:val="005F4CA7"/>
    <w:rsid w:val="005F6E60"/>
    <w:rsid w:val="0060035B"/>
    <w:rsid w:val="00601102"/>
    <w:rsid w:val="006018F9"/>
    <w:rsid w:val="00601C31"/>
    <w:rsid w:val="00603107"/>
    <w:rsid w:val="0060341D"/>
    <w:rsid w:val="00605032"/>
    <w:rsid w:val="00605730"/>
    <w:rsid w:val="00606950"/>
    <w:rsid w:val="00607552"/>
    <w:rsid w:val="006075AB"/>
    <w:rsid w:val="00607FE0"/>
    <w:rsid w:val="00611B58"/>
    <w:rsid w:val="00612AB0"/>
    <w:rsid w:val="00612FD4"/>
    <w:rsid w:val="006145BD"/>
    <w:rsid w:val="00615C2C"/>
    <w:rsid w:val="006162A1"/>
    <w:rsid w:val="00620AC7"/>
    <w:rsid w:val="00620F6F"/>
    <w:rsid w:val="0062149D"/>
    <w:rsid w:val="00621ECC"/>
    <w:rsid w:val="006224C8"/>
    <w:rsid w:val="0062430E"/>
    <w:rsid w:val="00624428"/>
    <w:rsid w:val="006254D1"/>
    <w:rsid w:val="00625B27"/>
    <w:rsid w:val="006268CB"/>
    <w:rsid w:val="00627975"/>
    <w:rsid w:val="00627A41"/>
    <w:rsid w:val="00627B14"/>
    <w:rsid w:val="00627D7B"/>
    <w:rsid w:val="006300D9"/>
    <w:rsid w:val="006328A0"/>
    <w:rsid w:val="00632ED0"/>
    <w:rsid w:val="00633C38"/>
    <w:rsid w:val="00634165"/>
    <w:rsid w:val="006349B3"/>
    <w:rsid w:val="006402FD"/>
    <w:rsid w:val="00640779"/>
    <w:rsid w:val="00642AEC"/>
    <w:rsid w:val="00643869"/>
    <w:rsid w:val="006438A8"/>
    <w:rsid w:val="00643964"/>
    <w:rsid w:val="00643AC0"/>
    <w:rsid w:val="00643B37"/>
    <w:rsid w:val="00643B9F"/>
    <w:rsid w:val="006442F0"/>
    <w:rsid w:val="00644308"/>
    <w:rsid w:val="00646833"/>
    <w:rsid w:val="00646EF3"/>
    <w:rsid w:val="00647038"/>
    <w:rsid w:val="00647441"/>
    <w:rsid w:val="0065035B"/>
    <w:rsid w:val="00651442"/>
    <w:rsid w:val="00651E84"/>
    <w:rsid w:val="00652BD0"/>
    <w:rsid w:val="0065391C"/>
    <w:rsid w:val="00654452"/>
    <w:rsid w:val="00656550"/>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67CF9"/>
    <w:rsid w:val="006701B7"/>
    <w:rsid w:val="006714EA"/>
    <w:rsid w:val="00671529"/>
    <w:rsid w:val="00671B7C"/>
    <w:rsid w:val="006722A0"/>
    <w:rsid w:val="00672C11"/>
    <w:rsid w:val="006739DD"/>
    <w:rsid w:val="0067451F"/>
    <w:rsid w:val="006747C3"/>
    <w:rsid w:val="00676518"/>
    <w:rsid w:val="00676D9B"/>
    <w:rsid w:val="00677EAA"/>
    <w:rsid w:val="00677FE0"/>
    <w:rsid w:val="00680155"/>
    <w:rsid w:val="00680CF1"/>
    <w:rsid w:val="0068150B"/>
    <w:rsid w:val="0068595B"/>
    <w:rsid w:val="0069061E"/>
    <w:rsid w:val="0069100F"/>
    <w:rsid w:val="00691F12"/>
    <w:rsid w:val="006948C8"/>
    <w:rsid w:val="00694B5A"/>
    <w:rsid w:val="00694D16"/>
    <w:rsid w:val="00695569"/>
    <w:rsid w:val="00695DE0"/>
    <w:rsid w:val="006A170A"/>
    <w:rsid w:val="006A19AA"/>
    <w:rsid w:val="006A1A3D"/>
    <w:rsid w:val="006A2971"/>
    <w:rsid w:val="006A4B1A"/>
    <w:rsid w:val="006A50D0"/>
    <w:rsid w:val="006A5A4A"/>
    <w:rsid w:val="006A6258"/>
    <w:rsid w:val="006A69F1"/>
    <w:rsid w:val="006A77FD"/>
    <w:rsid w:val="006B0331"/>
    <w:rsid w:val="006B08E3"/>
    <w:rsid w:val="006B50E5"/>
    <w:rsid w:val="006B73A8"/>
    <w:rsid w:val="006C0CBF"/>
    <w:rsid w:val="006C12F5"/>
    <w:rsid w:val="006C19ED"/>
    <w:rsid w:val="006C24C3"/>
    <w:rsid w:val="006C4828"/>
    <w:rsid w:val="006C50C7"/>
    <w:rsid w:val="006C525A"/>
    <w:rsid w:val="006C5338"/>
    <w:rsid w:val="006C572E"/>
    <w:rsid w:val="006C70DF"/>
    <w:rsid w:val="006C7A65"/>
    <w:rsid w:val="006C7CF5"/>
    <w:rsid w:val="006D2F0E"/>
    <w:rsid w:val="006D3124"/>
    <w:rsid w:val="006D3132"/>
    <w:rsid w:val="006D3170"/>
    <w:rsid w:val="006D3512"/>
    <w:rsid w:val="006D3588"/>
    <w:rsid w:val="006D3C19"/>
    <w:rsid w:val="006D5DEB"/>
    <w:rsid w:val="006D6313"/>
    <w:rsid w:val="006D6334"/>
    <w:rsid w:val="006D6E26"/>
    <w:rsid w:val="006D7D09"/>
    <w:rsid w:val="006E0377"/>
    <w:rsid w:val="006E0B95"/>
    <w:rsid w:val="006E1739"/>
    <w:rsid w:val="006E217A"/>
    <w:rsid w:val="006E286B"/>
    <w:rsid w:val="006E3124"/>
    <w:rsid w:val="006E4215"/>
    <w:rsid w:val="006E433D"/>
    <w:rsid w:val="006E4756"/>
    <w:rsid w:val="006E4A4E"/>
    <w:rsid w:val="006E50FD"/>
    <w:rsid w:val="006E6198"/>
    <w:rsid w:val="006E6870"/>
    <w:rsid w:val="006F184C"/>
    <w:rsid w:val="006F18B8"/>
    <w:rsid w:val="006F1C8E"/>
    <w:rsid w:val="006F1CFE"/>
    <w:rsid w:val="006F1D7F"/>
    <w:rsid w:val="006F547D"/>
    <w:rsid w:val="006F5C59"/>
    <w:rsid w:val="006F5D8A"/>
    <w:rsid w:val="006F6C6D"/>
    <w:rsid w:val="006F7643"/>
    <w:rsid w:val="00700944"/>
    <w:rsid w:val="007013A3"/>
    <w:rsid w:val="00701C35"/>
    <w:rsid w:val="00701CE8"/>
    <w:rsid w:val="0070219A"/>
    <w:rsid w:val="0070249C"/>
    <w:rsid w:val="00703362"/>
    <w:rsid w:val="00703C82"/>
    <w:rsid w:val="00704D09"/>
    <w:rsid w:val="00705ABB"/>
    <w:rsid w:val="007078EC"/>
    <w:rsid w:val="0071078D"/>
    <w:rsid w:val="00710B8B"/>
    <w:rsid w:val="00711795"/>
    <w:rsid w:val="0071179D"/>
    <w:rsid w:val="007118F9"/>
    <w:rsid w:val="00715248"/>
    <w:rsid w:val="00715A56"/>
    <w:rsid w:val="00715CC9"/>
    <w:rsid w:val="00716C4D"/>
    <w:rsid w:val="0071748E"/>
    <w:rsid w:val="007176D7"/>
    <w:rsid w:val="00717837"/>
    <w:rsid w:val="00717DF1"/>
    <w:rsid w:val="007208DE"/>
    <w:rsid w:val="007216AB"/>
    <w:rsid w:val="007218CD"/>
    <w:rsid w:val="007220EE"/>
    <w:rsid w:val="00723356"/>
    <w:rsid w:val="0072388A"/>
    <w:rsid w:val="00723B79"/>
    <w:rsid w:val="007256EC"/>
    <w:rsid w:val="00726A9B"/>
    <w:rsid w:val="00727589"/>
    <w:rsid w:val="0073009C"/>
    <w:rsid w:val="0073228A"/>
    <w:rsid w:val="00732792"/>
    <w:rsid w:val="00732809"/>
    <w:rsid w:val="00733559"/>
    <w:rsid w:val="00733919"/>
    <w:rsid w:val="0073670B"/>
    <w:rsid w:val="00736D7F"/>
    <w:rsid w:val="00736EAF"/>
    <w:rsid w:val="0073716E"/>
    <w:rsid w:val="007415AC"/>
    <w:rsid w:val="007430EB"/>
    <w:rsid w:val="007437EC"/>
    <w:rsid w:val="00743A7F"/>
    <w:rsid w:val="007442AC"/>
    <w:rsid w:val="00744C1F"/>
    <w:rsid w:val="00745073"/>
    <w:rsid w:val="00745216"/>
    <w:rsid w:val="00745294"/>
    <w:rsid w:val="00745622"/>
    <w:rsid w:val="007458BD"/>
    <w:rsid w:val="00745DE0"/>
    <w:rsid w:val="0074635F"/>
    <w:rsid w:val="007463D7"/>
    <w:rsid w:val="00747620"/>
    <w:rsid w:val="007504CF"/>
    <w:rsid w:val="00751326"/>
    <w:rsid w:val="00752F65"/>
    <w:rsid w:val="00753DA0"/>
    <w:rsid w:val="00754245"/>
    <w:rsid w:val="00755D10"/>
    <w:rsid w:val="00756136"/>
    <w:rsid w:val="00756DFF"/>
    <w:rsid w:val="00757087"/>
    <w:rsid w:val="007604A8"/>
    <w:rsid w:val="007604AF"/>
    <w:rsid w:val="00760DFB"/>
    <w:rsid w:val="007632BB"/>
    <w:rsid w:val="00763F0F"/>
    <w:rsid w:val="00764300"/>
    <w:rsid w:val="0076460F"/>
    <w:rsid w:val="00764D35"/>
    <w:rsid w:val="007651E1"/>
    <w:rsid w:val="00765848"/>
    <w:rsid w:val="00765B7F"/>
    <w:rsid w:val="007666C5"/>
    <w:rsid w:val="0076708B"/>
    <w:rsid w:val="00767148"/>
    <w:rsid w:val="00767CC2"/>
    <w:rsid w:val="00770248"/>
    <w:rsid w:val="00770421"/>
    <w:rsid w:val="00770B2A"/>
    <w:rsid w:val="00771406"/>
    <w:rsid w:val="00771691"/>
    <w:rsid w:val="00771CED"/>
    <w:rsid w:val="007736E2"/>
    <w:rsid w:val="00774BDB"/>
    <w:rsid w:val="00775664"/>
    <w:rsid w:val="007756AD"/>
    <w:rsid w:val="00775AD6"/>
    <w:rsid w:val="007770D0"/>
    <w:rsid w:val="007772F7"/>
    <w:rsid w:val="007773FB"/>
    <w:rsid w:val="00780328"/>
    <w:rsid w:val="00783DCB"/>
    <w:rsid w:val="007848CB"/>
    <w:rsid w:val="00784AF7"/>
    <w:rsid w:val="00785254"/>
    <w:rsid w:val="00785FF9"/>
    <w:rsid w:val="00786F96"/>
    <w:rsid w:val="007904EE"/>
    <w:rsid w:val="00790A8B"/>
    <w:rsid w:val="0079169C"/>
    <w:rsid w:val="00791705"/>
    <w:rsid w:val="00792EA2"/>
    <w:rsid w:val="0079370C"/>
    <w:rsid w:val="00795C95"/>
    <w:rsid w:val="00795CE0"/>
    <w:rsid w:val="00796575"/>
    <w:rsid w:val="00797F1F"/>
    <w:rsid w:val="007A160E"/>
    <w:rsid w:val="007A1A45"/>
    <w:rsid w:val="007A2BD0"/>
    <w:rsid w:val="007A34AE"/>
    <w:rsid w:val="007A3876"/>
    <w:rsid w:val="007A3EAD"/>
    <w:rsid w:val="007A569D"/>
    <w:rsid w:val="007A5E1E"/>
    <w:rsid w:val="007A78E0"/>
    <w:rsid w:val="007A7CC3"/>
    <w:rsid w:val="007B26DB"/>
    <w:rsid w:val="007B2E6C"/>
    <w:rsid w:val="007B306E"/>
    <w:rsid w:val="007B6ABD"/>
    <w:rsid w:val="007C0A82"/>
    <w:rsid w:val="007C0E99"/>
    <w:rsid w:val="007C0F72"/>
    <w:rsid w:val="007C1D86"/>
    <w:rsid w:val="007C3107"/>
    <w:rsid w:val="007C434B"/>
    <w:rsid w:val="007C4364"/>
    <w:rsid w:val="007C4665"/>
    <w:rsid w:val="007C4D20"/>
    <w:rsid w:val="007C4E1E"/>
    <w:rsid w:val="007C636F"/>
    <w:rsid w:val="007D130A"/>
    <w:rsid w:val="007D1D47"/>
    <w:rsid w:val="007D2CB2"/>
    <w:rsid w:val="007D4A89"/>
    <w:rsid w:val="007D68D5"/>
    <w:rsid w:val="007D768A"/>
    <w:rsid w:val="007E107C"/>
    <w:rsid w:val="007E1140"/>
    <w:rsid w:val="007E1AA2"/>
    <w:rsid w:val="007E282A"/>
    <w:rsid w:val="007E3B85"/>
    <w:rsid w:val="007E4231"/>
    <w:rsid w:val="007E4357"/>
    <w:rsid w:val="007E45F5"/>
    <w:rsid w:val="007E46BE"/>
    <w:rsid w:val="007E6BB3"/>
    <w:rsid w:val="007E6F31"/>
    <w:rsid w:val="007E7511"/>
    <w:rsid w:val="007E75AC"/>
    <w:rsid w:val="007E7EC6"/>
    <w:rsid w:val="007F0706"/>
    <w:rsid w:val="007F3B1D"/>
    <w:rsid w:val="007F4F81"/>
    <w:rsid w:val="007F6263"/>
    <w:rsid w:val="007F7302"/>
    <w:rsid w:val="007F7BF9"/>
    <w:rsid w:val="00801001"/>
    <w:rsid w:val="00801585"/>
    <w:rsid w:val="00801707"/>
    <w:rsid w:val="00801D76"/>
    <w:rsid w:val="0080269C"/>
    <w:rsid w:val="00802843"/>
    <w:rsid w:val="00802A0F"/>
    <w:rsid w:val="00803DAD"/>
    <w:rsid w:val="00803ED1"/>
    <w:rsid w:val="00805599"/>
    <w:rsid w:val="00806751"/>
    <w:rsid w:val="00807037"/>
    <w:rsid w:val="00807DF0"/>
    <w:rsid w:val="00807E7D"/>
    <w:rsid w:val="008100D5"/>
    <w:rsid w:val="00810639"/>
    <w:rsid w:val="00811287"/>
    <w:rsid w:val="008121D9"/>
    <w:rsid w:val="00813631"/>
    <w:rsid w:val="008146D4"/>
    <w:rsid w:val="00814913"/>
    <w:rsid w:val="0081536D"/>
    <w:rsid w:val="00815399"/>
    <w:rsid w:val="00817584"/>
    <w:rsid w:val="00817DF3"/>
    <w:rsid w:val="00820AEB"/>
    <w:rsid w:val="00821915"/>
    <w:rsid w:val="008219B2"/>
    <w:rsid w:val="00822282"/>
    <w:rsid w:val="008231FC"/>
    <w:rsid w:val="008238A1"/>
    <w:rsid w:val="008242E6"/>
    <w:rsid w:val="0082446D"/>
    <w:rsid w:val="008259F4"/>
    <w:rsid w:val="00826649"/>
    <w:rsid w:val="00826D4A"/>
    <w:rsid w:val="0082702A"/>
    <w:rsid w:val="0083019C"/>
    <w:rsid w:val="00831D10"/>
    <w:rsid w:val="00833291"/>
    <w:rsid w:val="00833559"/>
    <w:rsid w:val="008336EB"/>
    <w:rsid w:val="00833AA5"/>
    <w:rsid w:val="008350C0"/>
    <w:rsid w:val="00835163"/>
    <w:rsid w:val="00835238"/>
    <w:rsid w:val="00835EFC"/>
    <w:rsid w:val="00837366"/>
    <w:rsid w:val="00837406"/>
    <w:rsid w:val="008376DA"/>
    <w:rsid w:val="00837D83"/>
    <w:rsid w:val="00842896"/>
    <w:rsid w:val="00842B3B"/>
    <w:rsid w:val="008452ED"/>
    <w:rsid w:val="008466CC"/>
    <w:rsid w:val="00846FAF"/>
    <w:rsid w:val="008507DE"/>
    <w:rsid w:val="00850B43"/>
    <w:rsid w:val="00851E81"/>
    <w:rsid w:val="00853D4B"/>
    <w:rsid w:val="008549DD"/>
    <w:rsid w:val="008558BE"/>
    <w:rsid w:val="00856691"/>
    <w:rsid w:val="00862D72"/>
    <w:rsid w:val="00862F1B"/>
    <w:rsid w:val="008631D9"/>
    <w:rsid w:val="00863A6C"/>
    <w:rsid w:val="00863BBE"/>
    <w:rsid w:val="008643AB"/>
    <w:rsid w:val="0086708D"/>
    <w:rsid w:val="00870517"/>
    <w:rsid w:val="00872EA7"/>
    <w:rsid w:val="00874AA7"/>
    <w:rsid w:val="00875D11"/>
    <w:rsid w:val="00875EC6"/>
    <w:rsid w:val="00877037"/>
    <w:rsid w:val="00877171"/>
    <w:rsid w:val="008772E4"/>
    <w:rsid w:val="00877728"/>
    <w:rsid w:val="0088256E"/>
    <w:rsid w:val="00883488"/>
    <w:rsid w:val="008835CC"/>
    <w:rsid w:val="0088371F"/>
    <w:rsid w:val="00883783"/>
    <w:rsid w:val="00884400"/>
    <w:rsid w:val="00884965"/>
    <w:rsid w:val="00884E8B"/>
    <w:rsid w:val="00885623"/>
    <w:rsid w:val="00887CCC"/>
    <w:rsid w:val="00887EBE"/>
    <w:rsid w:val="00890319"/>
    <w:rsid w:val="0089164C"/>
    <w:rsid w:val="00892D42"/>
    <w:rsid w:val="00893924"/>
    <w:rsid w:val="00893A26"/>
    <w:rsid w:val="0089418A"/>
    <w:rsid w:val="00894404"/>
    <w:rsid w:val="00894999"/>
    <w:rsid w:val="00895D7C"/>
    <w:rsid w:val="00895FDB"/>
    <w:rsid w:val="008975C1"/>
    <w:rsid w:val="008A20F0"/>
    <w:rsid w:val="008A28CA"/>
    <w:rsid w:val="008A2B90"/>
    <w:rsid w:val="008A58E3"/>
    <w:rsid w:val="008A5B75"/>
    <w:rsid w:val="008A7C73"/>
    <w:rsid w:val="008B06E1"/>
    <w:rsid w:val="008B0DCE"/>
    <w:rsid w:val="008B0E1B"/>
    <w:rsid w:val="008B2CCA"/>
    <w:rsid w:val="008B3206"/>
    <w:rsid w:val="008B3F8C"/>
    <w:rsid w:val="008B3FAD"/>
    <w:rsid w:val="008B5A0B"/>
    <w:rsid w:val="008B7337"/>
    <w:rsid w:val="008B753C"/>
    <w:rsid w:val="008B7802"/>
    <w:rsid w:val="008B7F22"/>
    <w:rsid w:val="008B7FE8"/>
    <w:rsid w:val="008C0C6F"/>
    <w:rsid w:val="008C196B"/>
    <w:rsid w:val="008C2F22"/>
    <w:rsid w:val="008C3C45"/>
    <w:rsid w:val="008C4167"/>
    <w:rsid w:val="008C6A01"/>
    <w:rsid w:val="008C7219"/>
    <w:rsid w:val="008D04B1"/>
    <w:rsid w:val="008D180E"/>
    <w:rsid w:val="008D18DB"/>
    <w:rsid w:val="008D2A1B"/>
    <w:rsid w:val="008D3AAA"/>
    <w:rsid w:val="008D3E7B"/>
    <w:rsid w:val="008D412C"/>
    <w:rsid w:val="008D5227"/>
    <w:rsid w:val="008D576B"/>
    <w:rsid w:val="008D5B3A"/>
    <w:rsid w:val="008D5C84"/>
    <w:rsid w:val="008D65CF"/>
    <w:rsid w:val="008D77C1"/>
    <w:rsid w:val="008E1334"/>
    <w:rsid w:val="008E139B"/>
    <w:rsid w:val="008E16E8"/>
    <w:rsid w:val="008E1EA2"/>
    <w:rsid w:val="008E36B1"/>
    <w:rsid w:val="008E371C"/>
    <w:rsid w:val="008E4AED"/>
    <w:rsid w:val="008E4D4E"/>
    <w:rsid w:val="008E5796"/>
    <w:rsid w:val="008E5E16"/>
    <w:rsid w:val="008E68C4"/>
    <w:rsid w:val="008E68FA"/>
    <w:rsid w:val="008E6A97"/>
    <w:rsid w:val="008E713A"/>
    <w:rsid w:val="008E730B"/>
    <w:rsid w:val="008E7A57"/>
    <w:rsid w:val="008F02F4"/>
    <w:rsid w:val="008F08AD"/>
    <w:rsid w:val="008F0B2B"/>
    <w:rsid w:val="008F284B"/>
    <w:rsid w:val="008F3658"/>
    <w:rsid w:val="008F3796"/>
    <w:rsid w:val="008F3938"/>
    <w:rsid w:val="008F5104"/>
    <w:rsid w:val="008F752A"/>
    <w:rsid w:val="00900055"/>
    <w:rsid w:val="0090157D"/>
    <w:rsid w:val="00901ADA"/>
    <w:rsid w:val="00902289"/>
    <w:rsid w:val="00902C23"/>
    <w:rsid w:val="00903452"/>
    <w:rsid w:val="00903E1C"/>
    <w:rsid w:val="00903EA8"/>
    <w:rsid w:val="0090476A"/>
    <w:rsid w:val="00906AD0"/>
    <w:rsid w:val="009112D6"/>
    <w:rsid w:val="009113D6"/>
    <w:rsid w:val="00911728"/>
    <w:rsid w:val="00911F3C"/>
    <w:rsid w:val="0091330D"/>
    <w:rsid w:val="0091368E"/>
    <w:rsid w:val="00914A44"/>
    <w:rsid w:val="00920143"/>
    <w:rsid w:val="0092037A"/>
    <w:rsid w:val="00921C8C"/>
    <w:rsid w:val="00922888"/>
    <w:rsid w:val="00922F25"/>
    <w:rsid w:val="0092329C"/>
    <w:rsid w:val="009245B1"/>
    <w:rsid w:val="00924B49"/>
    <w:rsid w:val="00926EE4"/>
    <w:rsid w:val="00927338"/>
    <w:rsid w:val="00927ED7"/>
    <w:rsid w:val="00927F21"/>
    <w:rsid w:val="009300D8"/>
    <w:rsid w:val="00930C0A"/>
    <w:rsid w:val="00932F2F"/>
    <w:rsid w:val="0093503E"/>
    <w:rsid w:val="00935840"/>
    <w:rsid w:val="00935989"/>
    <w:rsid w:val="00935C9A"/>
    <w:rsid w:val="00936562"/>
    <w:rsid w:val="0093717D"/>
    <w:rsid w:val="0093792F"/>
    <w:rsid w:val="00937F29"/>
    <w:rsid w:val="0094007C"/>
    <w:rsid w:val="009414FF"/>
    <w:rsid w:val="00941CFB"/>
    <w:rsid w:val="00944382"/>
    <w:rsid w:val="00945744"/>
    <w:rsid w:val="00947577"/>
    <w:rsid w:val="009500DD"/>
    <w:rsid w:val="009505F6"/>
    <w:rsid w:val="00950B64"/>
    <w:rsid w:val="00950DCA"/>
    <w:rsid w:val="00950E5E"/>
    <w:rsid w:val="009513E0"/>
    <w:rsid w:val="0095169B"/>
    <w:rsid w:val="0095261E"/>
    <w:rsid w:val="009526AD"/>
    <w:rsid w:val="00952F0C"/>
    <w:rsid w:val="0095336F"/>
    <w:rsid w:val="00954D52"/>
    <w:rsid w:val="00955159"/>
    <w:rsid w:val="00955899"/>
    <w:rsid w:val="00956C0A"/>
    <w:rsid w:val="00956E5C"/>
    <w:rsid w:val="00957C14"/>
    <w:rsid w:val="0096036E"/>
    <w:rsid w:val="00961305"/>
    <w:rsid w:val="00961401"/>
    <w:rsid w:val="00961BE0"/>
    <w:rsid w:val="00964F87"/>
    <w:rsid w:val="009651D4"/>
    <w:rsid w:val="00965CE4"/>
    <w:rsid w:val="00966385"/>
    <w:rsid w:val="009669C9"/>
    <w:rsid w:val="00966F33"/>
    <w:rsid w:val="00970AAD"/>
    <w:rsid w:val="00970FED"/>
    <w:rsid w:val="0097150C"/>
    <w:rsid w:val="00971953"/>
    <w:rsid w:val="00976EB4"/>
    <w:rsid w:val="0097775B"/>
    <w:rsid w:val="0098082E"/>
    <w:rsid w:val="0098085C"/>
    <w:rsid w:val="0098198F"/>
    <w:rsid w:val="00981B86"/>
    <w:rsid w:val="00982126"/>
    <w:rsid w:val="009823A6"/>
    <w:rsid w:val="009823E7"/>
    <w:rsid w:val="00982B26"/>
    <w:rsid w:val="00984291"/>
    <w:rsid w:val="00986005"/>
    <w:rsid w:val="009861F1"/>
    <w:rsid w:val="0099170E"/>
    <w:rsid w:val="009918EF"/>
    <w:rsid w:val="00992B1B"/>
    <w:rsid w:val="00993E8E"/>
    <w:rsid w:val="0099443B"/>
    <w:rsid w:val="009948C3"/>
    <w:rsid w:val="00994D20"/>
    <w:rsid w:val="00995371"/>
    <w:rsid w:val="0099572F"/>
    <w:rsid w:val="00996056"/>
    <w:rsid w:val="0099761C"/>
    <w:rsid w:val="009A02F0"/>
    <w:rsid w:val="009A07AA"/>
    <w:rsid w:val="009A1AA0"/>
    <w:rsid w:val="009A3DA3"/>
    <w:rsid w:val="009A466A"/>
    <w:rsid w:val="009A593D"/>
    <w:rsid w:val="009A6141"/>
    <w:rsid w:val="009A6C5D"/>
    <w:rsid w:val="009A6D61"/>
    <w:rsid w:val="009A7B5E"/>
    <w:rsid w:val="009A7DBA"/>
    <w:rsid w:val="009A7FBA"/>
    <w:rsid w:val="009B0255"/>
    <w:rsid w:val="009B09F9"/>
    <w:rsid w:val="009B1700"/>
    <w:rsid w:val="009B235B"/>
    <w:rsid w:val="009B2384"/>
    <w:rsid w:val="009B3642"/>
    <w:rsid w:val="009B3A42"/>
    <w:rsid w:val="009B3A4A"/>
    <w:rsid w:val="009B3D05"/>
    <w:rsid w:val="009B4C0C"/>
    <w:rsid w:val="009B7873"/>
    <w:rsid w:val="009B7A00"/>
    <w:rsid w:val="009C008E"/>
    <w:rsid w:val="009C05E5"/>
    <w:rsid w:val="009C0E9C"/>
    <w:rsid w:val="009C1A38"/>
    <w:rsid w:val="009C3388"/>
    <w:rsid w:val="009C476E"/>
    <w:rsid w:val="009C4FFE"/>
    <w:rsid w:val="009C56B5"/>
    <w:rsid w:val="009C7EBD"/>
    <w:rsid w:val="009D139D"/>
    <w:rsid w:val="009D26F3"/>
    <w:rsid w:val="009D3984"/>
    <w:rsid w:val="009D5582"/>
    <w:rsid w:val="009D5C9B"/>
    <w:rsid w:val="009D5EDC"/>
    <w:rsid w:val="009D5FC0"/>
    <w:rsid w:val="009D64B0"/>
    <w:rsid w:val="009D7A04"/>
    <w:rsid w:val="009E020E"/>
    <w:rsid w:val="009E24FD"/>
    <w:rsid w:val="009E3147"/>
    <w:rsid w:val="009E3441"/>
    <w:rsid w:val="009E4427"/>
    <w:rsid w:val="009E44BA"/>
    <w:rsid w:val="009E48BD"/>
    <w:rsid w:val="009E550F"/>
    <w:rsid w:val="009E6E31"/>
    <w:rsid w:val="009E70B1"/>
    <w:rsid w:val="009E7AC0"/>
    <w:rsid w:val="009E7AD9"/>
    <w:rsid w:val="009E7D0E"/>
    <w:rsid w:val="009F116C"/>
    <w:rsid w:val="009F1531"/>
    <w:rsid w:val="009F2456"/>
    <w:rsid w:val="009F4362"/>
    <w:rsid w:val="009F59B1"/>
    <w:rsid w:val="009F5A1E"/>
    <w:rsid w:val="009F5CB7"/>
    <w:rsid w:val="009F6490"/>
    <w:rsid w:val="009F686F"/>
    <w:rsid w:val="009F6F75"/>
    <w:rsid w:val="009F7BA0"/>
    <w:rsid w:val="00A0196B"/>
    <w:rsid w:val="00A02CDE"/>
    <w:rsid w:val="00A0349A"/>
    <w:rsid w:val="00A04DEB"/>
    <w:rsid w:val="00A05084"/>
    <w:rsid w:val="00A063B1"/>
    <w:rsid w:val="00A06C45"/>
    <w:rsid w:val="00A0737E"/>
    <w:rsid w:val="00A0793F"/>
    <w:rsid w:val="00A1053B"/>
    <w:rsid w:val="00A10CF2"/>
    <w:rsid w:val="00A10D70"/>
    <w:rsid w:val="00A113A0"/>
    <w:rsid w:val="00A113B1"/>
    <w:rsid w:val="00A119BB"/>
    <w:rsid w:val="00A11FA1"/>
    <w:rsid w:val="00A136CA"/>
    <w:rsid w:val="00A13C9B"/>
    <w:rsid w:val="00A144AA"/>
    <w:rsid w:val="00A14826"/>
    <w:rsid w:val="00A150BD"/>
    <w:rsid w:val="00A152C5"/>
    <w:rsid w:val="00A16031"/>
    <w:rsid w:val="00A16623"/>
    <w:rsid w:val="00A172A4"/>
    <w:rsid w:val="00A175EC"/>
    <w:rsid w:val="00A2179E"/>
    <w:rsid w:val="00A22E49"/>
    <w:rsid w:val="00A239AD"/>
    <w:rsid w:val="00A25007"/>
    <w:rsid w:val="00A25465"/>
    <w:rsid w:val="00A25681"/>
    <w:rsid w:val="00A25F61"/>
    <w:rsid w:val="00A25FFF"/>
    <w:rsid w:val="00A27910"/>
    <w:rsid w:val="00A31689"/>
    <w:rsid w:val="00A31983"/>
    <w:rsid w:val="00A31EF8"/>
    <w:rsid w:val="00A32E76"/>
    <w:rsid w:val="00A3344F"/>
    <w:rsid w:val="00A33A19"/>
    <w:rsid w:val="00A33BDB"/>
    <w:rsid w:val="00A33E91"/>
    <w:rsid w:val="00A34C0B"/>
    <w:rsid w:val="00A34E43"/>
    <w:rsid w:val="00A36AD5"/>
    <w:rsid w:val="00A37838"/>
    <w:rsid w:val="00A4039D"/>
    <w:rsid w:val="00A40EE8"/>
    <w:rsid w:val="00A42174"/>
    <w:rsid w:val="00A4238F"/>
    <w:rsid w:val="00A42452"/>
    <w:rsid w:val="00A427DE"/>
    <w:rsid w:val="00A43916"/>
    <w:rsid w:val="00A44048"/>
    <w:rsid w:val="00A456B7"/>
    <w:rsid w:val="00A46714"/>
    <w:rsid w:val="00A46ED8"/>
    <w:rsid w:val="00A46F76"/>
    <w:rsid w:val="00A47056"/>
    <w:rsid w:val="00A47FA2"/>
    <w:rsid w:val="00A50B82"/>
    <w:rsid w:val="00A5237C"/>
    <w:rsid w:val="00A5463B"/>
    <w:rsid w:val="00A560D0"/>
    <w:rsid w:val="00A56176"/>
    <w:rsid w:val="00A57120"/>
    <w:rsid w:val="00A57892"/>
    <w:rsid w:val="00A60547"/>
    <w:rsid w:val="00A60D2C"/>
    <w:rsid w:val="00A63C30"/>
    <w:rsid w:val="00A6465D"/>
    <w:rsid w:val="00A65700"/>
    <w:rsid w:val="00A65C1D"/>
    <w:rsid w:val="00A70025"/>
    <w:rsid w:val="00A70C34"/>
    <w:rsid w:val="00A70E0B"/>
    <w:rsid w:val="00A7132A"/>
    <w:rsid w:val="00A72154"/>
    <w:rsid w:val="00A722B8"/>
    <w:rsid w:val="00A72316"/>
    <w:rsid w:val="00A729DB"/>
    <w:rsid w:val="00A73724"/>
    <w:rsid w:val="00A74D43"/>
    <w:rsid w:val="00A75185"/>
    <w:rsid w:val="00A7594E"/>
    <w:rsid w:val="00A76598"/>
    <w:rsid w:val="00A768C1"/>
    <w:rsid w:val="00A80955"/>
    <w:rsid w:val="00A835D5"/>
    <w:rsid w:val="00A836CD"/>
    <w:rsid w:val="00A843DE"/>
    <w:rsid w:val="00A8478D"/>
    <w:rsid w:val="00A8531C"/>
    <w:rsid w:val="00A8565F"/>
    <w:rsid w:val="00A85ACB"/>
    <w:rsid w:val="00A873C2"/>
    <w:rsid w:val="00A874DC"/>
    <w:rsid w:val="00A87B12"/>
    <w:rsid w:val="00A9051F"/>
    <w:rsid w:val="00A910B8"/>
    <w:rsid w:val="00A91779"/>
    <w:rsid w:val="00A91DAC"/>
    <w:rsid w:val="00A91FBF"/>
    <w:rsid w:val="00A9228B"/>
    <w:rsid w:val="00A92F2D"/>
    <w:rsid w:val="00A939AC"/>
    <w:rsid w:val="00A94F54"/>
    <w:rsid w:val="00A959A4"/>
    <w:rsid w:val="00A959DC"/>
    <w:rsid w:val="00A95FA2"/>
    <w:rsid w:val="00A96213"/>
    <w:rsid w:val="00A9687F"/>
    <w:rsid w:val="00A969B9"/>
    <w:rsid w:val="00A97BEB"/>
    <w:rsid w:val="00AA05AC"/>
    <w:rsid w:val="00AA2218"/>
    <w:rsid w:val="00AA30F6"/>
    <w:rsid w:val="00AA5EBC"/>
    <w:rsid w:val="00AA6331"/>
    <w:rsid w:val="00AA6D8F"/>
    <w:rsid w:val="00AA77F0"/>
    <w:rsid w:val="00AA7923"/>
    <w:rsid w:val="00AB0397"/>
    <w:rsid w:val="00AB1DFC"/>
    <w:rsid w:val="00AB2414"/>
    <w:rsid w:val="00AB38D1"/>
    <w:rsid w:val="00AB416D"/>
    <w:rsid w:val="00AB6BB2"/>
    <w:rsid w:val="00AB78A0"/>
    <w:rsid w:val="00AC0D5A"/>
    <w:rsid w:val="00AC1522"/>
    <w:rsid w:val="00AC2221"/>
    <w:rsid w:val="00AC2B4F"/>
    <w:rsid w:val="00AC2D32"/>
    <w:rsid w:val="00AC3BD6"/>
    <w:rsid w:val="00AC3FD0"/>
    <w:rsid w:val="00AC4254"/>
    <w:rsid w:val="00AC4898"/>
    <w:rsid w:val="00AC677C"/>
    <w:rsid w:val="00AC70D7"/>
    <w:rsid w:val="00AC73BA"/>
    <w:rsid w:val="00AC7566"/>
    <w:rsid w:val="00AC7B4A"/>
    <w:rsid w:val="00AC7F0F"/>
    <w:rsid w:val="00AD0F6C"/>
    <w:rsid w:val="00AD1167"/>
    <w:rsid w:val="00AD157B"/>
    <w:rsid w:val="00AD1629"/>
    <w:rsid w:val="00AD1DDB"/>
    <w:rsid w:val="00AD1ECF"/>
    <w:rsid w:val="00AD328F"/>
    <w:rsid w:val="00AD46C7"/>
    <w:rsid w:val="00AD5BA9"/>
    <w:rsid w:val="00AD5DEB"/>
    <w:rsid w:val="00AD6373"/>
    <w:rsid w:val="00AD70D5"/>
    <w:rsid w:val="00AE0E1A"/>
    <w:rsid w:val="00AE0F32"/>
    <w:rsid w:val="00AE1F5B"/>
    <w:rsid w:val="00AE20A3"/>
    <w:rsid w:val="00AE29A0"/>
    <w:rsid w:val="00AE4091"/>
    <w:rsid w:val="00AE5263"/>
    <w:rsid w:val="00AE5EB2"/>
    <w:rsid w:val="00AE69D3"/>
    <w:rsid w:val="00AF0813"/>
    <w:rsid w:val="00AF0D21"/>
    <w:rsid w:val="00AF1736"/>
    <w:rsid w:val="00AF3D0B"/>
    <w:rsid w:val="00AF3F4D"/>
    <w:rsid w:val="00AF5C83"/>
    <w:rsid w:val="00B009A6"/>
    <w:rsid w:val="00B00D18"/>
    <w:rsid w:val="00B00DCD"/>
    <w:rsid w:val="00B01135"/>
    <w:rsid w:val="00B01334"/>
    <w:rsid w:val="00B019F1"/>
    <w:rsid w:val="00B01E4E"/>
    <w:rsid w:val="00B02105"/>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731"/>
    <w:rsid w:val="00B11A0E"/>
    <w:rsid w:val="00B128A6"/>
    <w:rsid w:val="00B13232"/>
    <w:rsid w:val="00B13B0E"/>
    <w:rsid w:val="00B13E7E"/>
    <w:rsid w:val="00B14953"/>
    <w:rsid w:val="00B173D4"/>
    <w:rsid w:val="00B1747F"/>
    <w:rsid w:val="00B17880"/>
    <w:rsid w:val="00B21200"/>
    <w:rsid w:val="00B212BF"/>
    <w:rsid w:val="00B21363"/>
    <w:rsid w:val="00B21C67"/>
    <w:rsid w:val="00B22ECB"/>
    <w:rsid w:val="00B22F20"/>
    <w:rsid w:val="00B23131"/>
    <w:rsid w:val="00B23D2F"/>
    <w:rsid w:val="00B23DA4"/>
    <w:rsid w:val="00B23F3A"/>
    <w:rsid w:val="00B24844"/>
    <w:rsid w:val="00B25A0B"/>
    <w:rsid w:val="00B27E07"/>
    <w:rsid w:val="00B3041D"/>
    <w:rsid w:val="00B30695"/>
    <w:rsid w:val="00B30723"/>
    <w:rsid w:val="00B32206"/>
    <w:rsid w:val="00B32E15"/>
    <w:rsid w:val="00B338E1"/>
    <w:rsid w:val="00B35749"/>
    <w:rsid w:val="00B40ED5"/>
    <w:rsid w:val="00B41505"/>
    <w:rsid w:val="00B416FB"/>
    <w:rsid w:val="00B41868"/>
    <w:rsid w:val="00B41A15"/>
    <w:rsid w:val="00B42787"/>
    <w:rsid w:val="00B43266"/>
    <w:rsid w:val="00B43D7E"/>
    <w:rsid w:val="00B4403A"/>
    <w:rsid w:val="00B45881"/>
    <w:rsid w:val="00B45E5E"/>
    <w:rsid w:val="00B527F1"/>
    <w:rsid w:val="00B52A59"/>
    <w:rsid w:val="00B5373F"/>
    <w:rsid w:val="00B53AF1"/>
    <w:rsid w:val="00B5514E"/>
    <w:rsid w:val="00B55876"/>
    <w:rsid w:val="00B56D9D"/>
    <w:rsid w:val="00B573C2"/>
    <w:rsid w:val="00B5790A"/>
    <w:rsid w:val="00B61122"/>
    <w:rsid w:val="00B65983"/>
    <w:rsid w:val="00B67C82"/>
    <w:rsid w:val="00B70202"/>
    <w:rsid w:val="00B70F9E"/>
    <w:rsid w:val="00B7198D"/>
    <w:rsid w:val="00B71A51"/>
    <w:rsid w:val="00B71F7F"/>
    <w:rsid w:val="00B72A5F"/>
    <w:rsid w:val="00B73377"/>
    <w:rsid w:val="00B73D39"/>
    <w:rsid w:val="00B75392"/>
    <w:rsid w:val="00B76ABD"/>
    <w:rsid w:val="00B80B76"/>
    <w:rsid w:val="00B82318"/>
    <w:rsid w:val="00B82BF4"/>
    <w:rsid w:val="00B84ABB"/>
    <w:rsid w:val="00B85CCD"/>
    <w:rsid w:val="00B86219"/>
    <w:rsid w:val="00B86CAA"/>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2C0F"/>
    <w:rsid w:val="00BA4E08"/>
    <w:rsid w:val="00BA5146"/>
    <w:rsid w:val="00BA5A39"/>
    <w:rsid w:val="00BA68D4"/>
    <w:rsid w:val="00BA6936"/>
    <w:rsid w:val="00BA7B2B"/>
    <w:rsid w:val="00BA7BBE"/>
    <w:rsid w:val="00BB0BA5"/>
    <w:rsid w:val="00BB0D8A"/>
    <w:rsid w:val="00BB1569"/>
    <w:rsid w:val="00BB249F"/>
    <w:rsid w:val="00BB2812"/>
    <w:rsid w:val="00BB2922"/>
    <w:rsid w:val="00BB319B"/>
    <w:rsid w:val="00BB3F6B"/>
    <w:rsid w:val="00BB5501"/>
    <w:rsid w:val="00BB5BF3"/>
    <w:rsid w:val="00BB6252"/>
    <w:rsid w:val="00BB707A"/>
    <w:rsid w:val="00BC0150"/>
    <w:rsid w:val="00BC0496"/>
    <w:rsid w:val="00BC09A1"/>
    <w:rsid w:val="00BC257B"/>
    <w:rsid w:val="00BC3B8A"/>
    <w:rsid w:val="00BC4C7D"/>
    <w:rsid w:val="00BC4E33"/>
    <w:rsid w:val="00BC5FCF"/>
    <w:rsid w:val="00BC70BC"/>
    <w:rsid w:val="00BC72B3"/>
    <w:rsid w:val="00BD1222"/>
    <w:rsid w:val="00BD1DED"/>
    <w:rsid w:val="00BD1EB8"/>
    <w:rsid w:val="00BD246D"/>
    <w:rsid w:val="00BD3F47"/>
    <w:rsid w:val="00BD637C"/>
    <w:rsid w:val="00BD73A5"/>
    <w:rsid w:val="00BE0176"/>
    <w:rsid w:val="00BE0C0F"/>
    <w:rsid w:val="00BE11B7"/>
    <w:rsid w:val="00BE2FBA"/>
    <w:rsid w:val="00BE4B90"/>
    <w:rsid w:val="00BE526B"/>
    <w:rsid w:val="00BE5894"/>
    <w:rsid w:val="00BE5C53"/>
    <w:rsid w:val="00BF0975"/>
    <w:rsid w:val="00BF13CA"/>
    <w:rsid w:val="00BF274F"/>
    <w:rsid w:val="00BF288B"/>
    <w:rsid w:val="00BF32AA"/>
    <w:rsid w:val="00BF46B1"/>
    <w:rsid w:val="00BF4D0D"/>
    <w:rsid w:val="00BF58C1"/>
    <w:rsid w:val="00BF5B3E"/>
    <w:rsid w:val="00BF70FE"/>
    <w:rsid w:val="00BF7209"/>
    <w:rsid w:val="00C00CE8"/>
    <w:rsid w:val="00C00E32"/>
    <w:rsid w:val="00C05CEA"/>
    <w:rsid w:val="00C066AE"/>
    <w:rsid w:val="00C06775"/>
    <w:rsid w:val="00C06A74"/>
    <w:rsid w:val="00C07C21"/>
    <w:rsid w:val="00C1001B"/>
    <w:rsid w:val="00C119DB"/>
    <w:rsid w:val="00C11C60"/>
    <w:rsid w:val="00C14232"/>
    <w:rsid w:val="00C1502D"/>
    <w:rsid w:val="00C15A33"/>
    <w:rsid w:val="00C16197"/>
    <w:rsid w:val="00C20868"/>
    <w:rsid w:val="00C21986"/>
    <w:rsid w:val="00C21C29"/>
    <w:rsid w:val="00C22371"/>
    <w:rsid w:val="00C246BB"/>
    <w:rsid w:val="00C258A9"/>
    <w:rsid w:val="00C25A30"/>
    <w:rsid w:val="00C26596"/>
    <w:rsid w:val="00C26ED3"/>
    <w:rsid w:val="00C27A2E"/>
    <w:rsid w:val="00C27BB0"/>
    <w:rsid w:val="00C31FE6"/>
    <w:rsid w:val="00C321BE"/>
    <w:rsid w:val="00C32496"/>
    <w:rsid w:val="00C326E9"/>
    <w:rsid w:val="00C32813"/>
    <w:rsid w:val="00C32CE8"/>
    <w:rsid w:val="00C3339D"/>
    <w:rsid w:val="00C3500F"/>
    <w:rsid w:val="00C35757"/>
    <w:rsid w:val="00C36584"/>
    <w:rsid w:val="00C3768C"/>
    <w:rsid w:val="00C37F51"/>
    <w:rsid w:val="00C40370"/>
    <w:rsid w:val="00C42A00"/>
    <w:rsid w:val="00C42EFC"/>
    <w:rsid w:val="00C433A7"/>
    <w:rsid w:val="00C43FE7"/>
    <w:rsid w:val="00C442C1"/>
    <w:rsid w:val="00C466B1"/>
    <w:rsid w:val="00C5023E"/>
    <w:rsid w:val="00C50559"/>
    <w:rsid w:val="00C5141E"/>
    <w:rsid w:val="00C51FDB"/>
    <w:rsid w:val="00C52031"/>
    <w:rsid w:val="00C533F0"/>
    <w:rsid w:val="00C5466B"/>
    <w:rsid w:val="00C5573A"/>
    <w:rsid w:val="00C562BA"/>
    <w:rsid w:val="00C56DAF"/>
    <w:rsid w:val="00C57173"/>
    <w:rsid w:val="00C575D1"/>
    <w:rsid w:val="00C57807"/>
    <w:rsid w:val="00C57844"/>
    <w:rsid w:val="00C57D12"/>
    <w:rsid w:val="00C60164"/>
    <w:rsid w:val="00C641C3"/>
    <w:rsid w:val="00C644F2"/>
    <w:rsid w:val="00C64C37"/>
    <w:rsid w:val="00C64C6E"/>
    <w:rsid w:val="00C6579E"/>
    <w:rsid w:val="00C666C6"/>
    <w:rsid w:val="00C70007"/>
    <w:rsid w:val="00C7028C"/>
    <w:rsid w:val="00C71F18"/>
    <w:rsid w:val="00C725C3"/>
    <w:rsid w:val="00C7312C"/>
    <w:rsid w:val="00C73660"/>
    <w:rsid w:val="00C75964"/>
    <w:rsid w:val="00C765F0"/>
    <w:rsid w:val="00C76FDF"/>
    <w:rsid w:val="00C77264"/>
    <w:rsid w:val="00C800A9"/>
    <w:rsid w:val="00C81E6A"/>
    <w:rsid w:val="00C81F29"/>
    <w:rsid w:val="00C81F7A"/>
    <w:rsid w:val="00C8232C"/>
    <w:rsid w:val="00C82664"/>
    <w:rsid w:val="00C82F30"/>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0B56"/>
    <w:rsid w:val="00CA18EC"/>
    <w:rsid w:val="00CA2532"/>
    <w:rsid w:val="00CA3C67"/>
    <w:rsid w:val="00CA4406"/>
    <w:rsid w:val="00CA44C9"/>
    <w:rsid w:val="00CA5631"/>
    <w:rsid w:val="00CA576D"/>
    <w:rsid w:val="00CA71FB"/>
    <w:rsid w:val="00CA759A"/>
    <w:rsid w:val="00CB10E3"/>
    <w:rsid w:val="00CB1203"/>
    <w:rsid w:val="00CB1DFB"/>
    <w:rsid w:val="00CB28C7"/>
    <w:rsid w:val="00CB2CB7"/>
    <w:rsid w:val="00CB38B2"/>
    <w:rsid w:val="00CB40FF"/>
    <w:rsid w:val="00CB45D6"/>
    <w:rsid w:val="00CB5400"/>
    <w:rsid w:val="00CB5756"/>
    <w:rsid w:val="00CB648B"/>
    <w:rsid w:val="00CB762A"/>
    <w:rsid w:val="00CB7E5F"/>
    <w:rsid w:val="00CC03B6"/>
    <w:rsid w:val="00CC0E1A"/>
    <w:rsid w:val="00CC0ECA"/>
    <w:rsid w:val="00CC575F"/>
    <w:rsid w:val="00CC5DA0"/>
    <w:rsid w:val="00CC68C1"/>
    <w:rsid w:val="00CC6BD2"/>
    <w:rsid w:val="00CC6E24"/>
    <w:rsid w:val="00CC74E0"/>
    <w:rsid w:val="00CC7A1A"/>
    <w:rsid w:val="00CD055D"/>
    <w:rsid w:val="00CD0A86"/>
    <w:rsid w:val="00CD0D26"/>
    <w:rsid w:val="00CD117B"/>
    <w:rsid w:val="00CD15A8"/>
    <w:rsid w:val="00CD3288"/>
    <w:rsid w:val="00CD34D7"/>
    <w:rsid w:val="00CD3EDF"/>
    <w:rsid w:val="00CD511A"/>
    <w:rsid w:val="00CD55E6"/>
    <w:rsid w:val="00CD59AC"/>
    <w:rsid w:val="00CD5F70"/>
    <w:rsid w:val="00CD649E"/>
    <w:rsid w:val="00CD6A2A"/>
    <w:rsid w:val="00CD7339"/>
    <w:rsid w:val="00CE1614"/>
    <w:rsid w:val="00CE2012"/>
    <w:rsid w:val="00CE280E"/>
    <w:rsid w:val="00CE5EED"/>
    <w:rsid w:val="00CE6309"/>
    <w:rsid w:val="00CE634D"/>
    <w:rsid w:val="00CF01D6"/>
    <w:rsid w:val="00CF08C2"/>
    <w:rsid w:val="00CF1E31"/>
    <w:rsid w:val="00CF2D34"/>
    <w:rsid w:val="00CF3286"/>
    <w:rsid w:val="00CF381E"/>
    <w:rsid w:val="00CF3D0A"/>
    <w:rsid w:val="00CF3D25"/>
    <w:rsid w:val="00CF49C8"/>
    <w:rsid w:val="00CF4C23"/>
    <w:rsid w:val="00CF54E4"/>
    <w:rsid w:val="00CF6379"/>
    <w:rsid w:val="00CF667E"/>
    <w:rsid w:val="00CF66D8"/>
    <w:rsid w:val="00CF6843"/>
    <w:rsid w:val="00CF6888"/>
    <w:rsid w:val="00D00C82"/>
    <w:rsid w:val="00D0160F"/>
    <w:rsid w:val="00D03156"/>
    <w:rsid w:val="00D03F2C"/>
    <w:rsid w:val="00D04065"/>
    <w:rsid w:val="00D04A74"/>
    <w:rsid w:val="00D0654A"/>
    <w:rsid w:val="00D06AC8"/>
    <w:rsid w:val="00D06F42"/>
    <w:rsid w:val="00D071B9"/>
    <w:rsid w:val="00D07499"/>
    <w:rsid w:val="00D078D6"/>
    <w:rsid w:val="00D07DBC"/>
    <w:rsid w:val="00D108E8"/>
    <w:rsid w:val="00D11433"/>
    <w:rsid w:val="00D12546"/>
    <w:rsid w:val="00D1278F"/>
    <w:rsid w:val="00D127CC"/>
    <w:rsid w:val="00D13131"/>
    <w:rsid w:val="00D13FB4"/>
    <w:rsid w:val="00D14C20"/>
    <w:rsid w:val="00D15A99"/>
    <w:rsid w:val="00D15B34"/>
    <w:rsid w:val="00D17D04"/>
    <w:rsid w:val="00D20577"/>
    <w:rsid w:val="00D211A8"/>
    <w:rsid w:val="00D21B5B"/>
    <w:rsid w:val="00D21EAA"/>
    <w:rsid w:val="00D22D3F"/>
    <w:rsid w:val="00D22DBB"/>
    <w:rsid w:val="00D23242"/>
    <w:rsid w:val="00D23930"/>
    <w:rsid w:val="00D24A0A"/>
    <w:rsid w:val="00D24C30"/>
    <w:rsid w:val="00D25A4E"/>
    <w:rsid w:val="00D25C41"/>
    <w:rsid w:val="00D26254"/>
    <w:rsid w:val="00D264BE"/>
    <w:rsid w:val="00D2674E"/>
    <w:rsid w:val="00D269FF"/>
    <w:rsid w:val="00D274DB"/>
    <w:rsid w:val="00D31269"/>
    <w:rsid w:val="00D3128B"/>
    <w:rsid w:val="00D32026"/>
    <w:rsid w:val="00D32A45"/>
    <w:rsid w:val="00D32AFF"/>
    <w:rsid w:val="00D341CC"/>
    <w:rsid w:val="00D35220"/>
    <w:rsid w:val="00D3665F"/>
    <w:rsid w:val="00D37386"/>
    <w:rsid w:val="00D4055C"/>
    <w:rsid w:val="00D4132F"/>
    <w:rsid w:val="00D415D8"/>
    <w:rsid w:val="00D417FE"/>
    <w:rsid w:val="00D42127"/>
    <w:rsid w:val="00D44220"/>
    <w:rsid w:val="00D44561"/>
    <w:rsid w:val="00D4514C"/>
    <w:rsid w:val="00D4581B"/>
    <w:rsid w:val="00D467FE"/>
    <w:rsid w:val="00D46C85"/>
    <w:rsid w:val="00D46D0F"/>
    <w:rsid w:val="00D46F57"/>
    <w:rsid w:val="00D47441"/>
    <w:rsid w:val="00D5006B"/>
    <w:rsid w:val="00D50558"/>
    <w:rsid w:val="00D521A7"/>
    <w:rsid w:val="00D52639"/>
    <w:rsid w:val="00D53421"/>
    <w:rsid w:val="00D534E5"/>
    <w:rsid w:val="00D53C9D"/>
    <w:rsid w:val="00D5443B"/>
    <w:rsid w:val="00D54F48"/>
    <w:rsid w:val="00D564BA"/>
    <w:rsid w:val="00D5787F"/>
    <w:rsid w:val="00D605E0"/>
    <w:rsid w:val="00D6070A"/>
    <w:rsid w:val="00D60853"/>
    <w:rsid w:val="00D620E2"/>
    <w:rsid w:val="00D62C7A"/>
    <w:rsid w:val="00D63863"/>
    <w:rsid w:val="00D65F4C"/>
    <w:rsid w:val="00D662FE"/>
    <w:rsid w:val="00D665C4"/>
    <w:rsid w:val="00D67A8B"/>
    <w:rsid w:val="00D67AC3"/>
    <w:rsid w:val="00D70972"/>
    <w:rsid w:val="00D711E7"/>
    <w:rsid w:val="00D717F6"/>
    <w:rsid w:val="00D7300D"/>
    <w:rsid w:val="00D731B3"/>
    <w:rsid w:val="00D73377"/>
    <w:rsid w:val="00D740F4"/>
    <w:rsid w:val="00D747DB"/>
    <w:rsid w:val="00D75564"/>
    <w:rsid w:val="00D7620D"/>
    <w:rsid w:val="00D7729C"/>
    <w:rsid w:val="00D77316"/>
    <w:rsid w:val="00D8151F"/>
    <w:rsid w:val="00D816BE"/>
    <w:rsid w:val="00D823A1"/>
    <w:rsid w:val="00D84B0B"/>
    <w:rsid w:val="00D84D86"/>
    <w:rsid w:val="00D85252"/>
    <w:rsid w:val="00D8543E"/>
    <w:rsid w:val="00D855A5"/>
    <w:rsid w:val="00D855E7"/>
    <w:rsid w:val="00D8584C"/>
    <w:rsid w:val="00D85F99"/>
    <w:rsid w:val="00D86D1E"/>
    <w:rsid w:val="00D8792D"/>
    <w:rsid w:val="00D91C69"/>
    <w:rsid w:val="00D92299"/>
    <w:rsid w:val="00D92566"/>
    <w:rsid w:val="00D92E41"/>
    <w:rsid w:val="00D93490"/>
    <w:rsid w:val="00D94567"/>
    <w:rsid w:val="00D946D4"/>
    <w:rsid w:val="00D94E8A"/>
    <w:rsid w:val="00D950E9"/>
    <w:rsid w:val="00D960B3"/>
    <w:rsid w:val="00D96F0C"/>
    <w:rsid w:val="00D96FF6"/>
    <w:rsid w:val="00D97335"/>
    <w:rsid w:val="00D97ED9"/>
    <w:rsid w:val="00DA1248"/>
    <w:rsid w:val="00DA1B7D"/>
    <w:rsid w:val="00DA2ECC"/>
    <w:rsid w:val="00DA48A7"/>
    <w:rsid w:val="00DA4A2C"/>
    <w:rsid w:val="00DA6693"/>
    <w:rsid w:val="00DA66E5"/>
    <w:rsid w:val="00DA7692"/>
    <w:rsid w:val="00DB02F3"/>
    <w:rsid w:val="00DB046A"/>
    <w:rsid w:val="00DB0A91"/>
    <w:rsid w:val="00DB111B"/>
    <w:rsid w:val="00DB14CC"/>
    <w:rsid w:val="00DB20BA"/>
    <w:rsid w:val="00DB46D0"/>
    <w:rsid w:val="00DB6FF4"/>
    <w:rsid w:val="00DB7283"/>
    <w:rsid w:val="00DB7DCA"/>
    <w:rsid w:val="00DC1705"/>
    <w:rsid w:val="00DC1DCE"/>
    <w:rsid w:val="00DC1FBC"/>
    <w:rsid w:val="00DC2039"/>
    <w:rsid w:val="00DC2137"/>
    <w:rsid w:val="00DC224A"/>
    <w:rsid w:val="00DC3054"/>
    <w:rsid w:val="00DC38BC"/>
    <w:rsid w:val="00DC3DB0"/>
    <w:rsid w:val="00DC4AFB"/>
    <w:rsid w:val="00DC5A9A"/>
    <w:rsid w:val="00DC5F0B"/>
    <w:rsid w:val="00DC6036"/>
    <w:rsid w:val="00DC7210"/>
    <w:rsid w:val="00DC7B09"/>
    <w:rsid w:val="00DD0CCD"/>
    <w:rsid w:val="00DD32C0"/>
    <w:rsid w:val="00DD3C71"/>
    <w:rsid w:val="00DD3DB0"/>
    <w:rsid w:val="00DD3DF1"/>
    <w:rsid w:val="00DD3E6D"/>
    <w:rsid w:val="00DD4A3D"/>
    <w:rsid w:val="00DD4CEB"/>
    <w:rsid w:val="00DD4E43"/>
    <w:rsid w:val="00DD50F4"/>
    <w:rsid w:val="00DD5A0D"/>
    <w:rsid w:val="00DD5BD2"/>
    <w:rsid w:val="00DD636A"/>
    <w:rsid w:val="00DD64A7"/>
    <w:rsid w:val="00DD77BA"/>
    <w:rsid w:val="00DD7E67"/>
    <w:rsid w:val="00DE0203"/>
    <w:rsid w:val="00DE07F9"/>
    <w:rsid w:val="00DE12BA"/>
    <w:rsid w:val="00DE1731"/>
    <w:rsid w:val="00DE17BE"/>
    <w:rsid w:val="00DE24B5"/>
    <w:rsid w:val="00DE312A"/>
    <w:rsid w:val="00DE3229"/>
    <w:rsid w:val="00DE3328"/>
    <w:rsid w:val="00DE3B10"/>
    <w:rsid w:val="00DE3B36"/>
    <w:rsid w:val="00DE43CF"/>
    <w:rsid w:val="00DE4ADA"/>
    <w:rsid w:val="00DE4C68"/>
    <w:rsid w:val="00DE4C83"/>
    <w:rsid w:val="00DE51B2"/>
    <w:rsid w:val="00DE6802"/>
    <w:rsid w:val="00DE69DA"/>
    <w:rsid w:val="00DE7C3C"/>
    <w:rsid w:val="00DF0109"/>
    <w:rsid w:val="00DF04C8"/>
    <w:rsid w:val="00DF0A97"/>
    <w:rsid w:val="00DF1165"/>
    <w:rsid w:val="00DF13D6"/>
    <w:rsid w:val="00DF1BE2"/>
    <w:rsid w:val="00DF23DE"/>
    <w:rsid w:val="00DF2711"/>
    <w:rsid w:val="00DF3E7D"/>
    <w:rsid w:val="00DF64D0"/>
    <w:rsid w:val="00DF7BA7"/>
    <w:rsid w:val="00DF7BB3"/>
    <w:rsid w:val="00E00A49"/>
    <w:rsid w:val="00E03AC7"/>
    <w:rsid w:val="00E04412"/>
    <w:rsid w:val="00E04921"/>
    <w:rsid w:val="00E04ED3"/>
    <w:rsid w:val="00E051A9"/>
    <w:rsid w:val="00E054AF"/>
    <w:rsid w:val="00E0666F"/>
    <w:rsid w:val="00E07514"/>
    <w:rsid w:val="00E1157C"/>
    <w:rsid w:val="00E12D28"/>
    <w:rsid w:val="00E12EF3"/>
    <w:rsid w:val="00E1486C"/>
    <w:rsid w:val="00E158DB"/>
    <w:rsid w:val="00E16848"/>
    <w:rsid w:val="00E1775C"/>
    <w:rsid w:val="00E20BDA"/>
    <w:rsid w:val="00E2139A"/>
    <w:rsid w:val="00E218FB"/>
    <w:rsid w:val="00E21A51"/>
    <w:rsid w:val="00E21FAA"/>
    <w:rsid w:val="00E22090"/>
    <w:rsid w:val="00E230E5"/>
    <w:rsid w:val="00E23764"/>
    <w:rsid w:val="00E2482E"/>
    <w:rsid w:val="00E250D8"/>
    <w:rsid w:val="00E25265"/>
    <w:rsid w:val="00E2541B"/>
    <w:rsid w:val="00E2563C"/>
    <w:rsid w:val="00E25CB3"/>
    <w:rsid w:val="00E2624E"/>
    <w:rsid w:val="00E26358"/>
    <w:rsid w:val="00E27091"/>
    <w:rsid w:val="00E27515"/>
    <w:rsid w:val="00E27904"/>
    <w:rsid w:val="00E30658"/>
    <w:rsid w:val="00E30910"/>
    <w:rsid w:val="00E30E5F"/>
    <w:rsid w:val="00E3132B"/>
    <w:rsid w:val="00E32435"/>
    <w:rsid w:val="00E32CE6"/>
    <w:rsid w:val="00E34781"/>
    <w:rsid w:val="00E34DCD"/>
    <w:rsid w:val="00E359CF"/>
    <w:rsid w:val="00E35E37"/>
    <w:rsid w:val="00E3647B"/>
    <w:rsid w:val="00E40D4F"/>
    <w:rsid w:val="00E40DBC"/>
    <w:rsid w:val="00E418F9"/>
    <w:rsid w:val="00E41908"/>
    <w:rsid w:val="00E4303E"/>
    <w:rsid w:val="00E43B80"/>
    <w:rsid w:val="00E4465C"/>
    <w:rsid w:val="00E45458"/>
    <w:rsid w:val="00E46E23"/>
    <w:rsid w:val="00E47787"/>
    <w:rsid w:val="00E47F4D"/>
    <w:rsid w:val="00E50D7A"/>
    <w:rsid w:val="00E517B5"/>
    <w:rsid w:val="00E51C30"/>
    <w:rsid w:val="00E53069"/>
    <w:rsid w:val="00E5382C"/>
    <w:rsid w:val="00E53D09"/>
    <w:rsid w:val="00E54FAC"/>
    <w:rsid w:val="00E550F1"/>
    <w:rsid w:val="00E55814"/>
    <w:rsid w:val="00E55B8D"/>
    <w:rsid w:val="00E6003E"/>
    <w:rsid w:val="00E609DF"/>
    <w:rsid w:val="00E60FD3"/>
    <w:rsid w:val="00E61F41"/>
    <w:rsid w:val="00E62A7B"/>
    <w:rsid w:val="00E62CC6"/>
    <w:rsid w:val="00E62EE5"/>
    <w:rsid w:val="00E653D4"/>
    <w:rsid w:val="00E65D02"/>
    <w:rsid w:val="00E67699"/>
    <w:rsid w:val="00E67DC2"/>
    <w:rsid w:val="00E70322"/>
    <w:rsid w:val="00E71939"/>
    <w:rsid w:val="00E71CA9"/>
    <w:rsid w:val="00E731C1"/>
    <w:rsid w:val="00E747B2"/>
    <w:rsid w:val="00E75BE8"/>
    <w:rsid w:val="00E75D2B"/>
    <w:rsid w:val="00E765E2"/>
    <w:rsid w:val="00E77D45"/>
    <w:rsid w:val="00E8028D"/>
    <w:rsid w:val="00E838D2"/>
    <w:rsid w:val="00E83C06"/>
    <w:rsid w:val="00E83CDF"/>
    <w:rsid w:val="00E85CCF"/>
    <w:rsid w:val="00E86A1E"/>
    <w:rsid w:val="00E87AC5"/>
    <w:rsid w:val="00E90CC5"/>
    <w:rsid w:val="00E93FDF"/>
    <w:rsid w:val="00E9404E"/>
    <w:rsid w:val="00E95C0F"/>
    <w:rsid w:val="00E9644A"/>
    <w:rsid w:val="00E96883"/>
    <w:rsid w:val="00E97085"/>
    <w:rsid w:val="00E97C02"/>
    <w:rsid w:val="00EA0532"/>
    <w:rsid w:val="00EA13DC"/>
    <w:rsid w:val="00EA1908"/>
    <w:rsid w:val="00EA1A1E"/>
    <w:rsid w:val="00EA2C0E"/>
    <w:rsid w:val="00EA2D3B"/>
    <w:rsid w:val="00EA3446"/>
    <w:rsid w:val="00EA36B4"/>
    <w:rsid w:val="00EA3F7E"/>
    <w:rsid w:val="00EA40A5"/>
    <w:rsid w:val="00EA4550"/>
    <w:rsid w:val="00EA545C"/>
    <w:rsid w:val="00EA5E44"/>
    <w:rsid w:val="00EA5FAE"/>
    <w:rsid w:val="00EA6683"/>
    <w:rsid w:val="00EA7B30"/>
    <w:rsid w:val="00EA7EF8"/>
    <w:rsid w:val="00EB01B2"/>
    <w:rsid w:val="00EB0BD3"/>
    <w:rsid w:val="00EB182A"/>
    <w:rsid w:val="00EB1BA7"/>
    <w:rsid w:val="00EB2612"/>
    <w:rsid w:val="00EB2799"/>
    <w:rsid w:val="00EB47BD"/>
    <w:rsid w:val="00EB54DF"/>
    <w:rsid w:val="00EB552C"/>
    <w:rsid w:val="00EB70B2"/>
    <w:rsid w:val="00EB76AF"/>
    <w:rsid w:val="00EC074A"/>
    <w:rsid w:val="00EC12ED"/>
    <w:rsid w:val="00EC1C3F"/>
    <w:rsid w:val="00EC2B6A"/>
    <w:rsid w:val="00EC2CAA"/>
    <w:rsid w:val="00EC3B49"/>
    <w:rsid w:val="00EC51FB"/>
    <w:rsid w:val="00EC678C"/>
    <w:rsid w:val="00EC6F75"/>
    <w:rsid w:val="00EC74A5"/>
    <w:rsid w:val="00EC7D92"/>
    <w:rsid w:val="00ED048E"/>
    <w:rsid w:val="00ED0643"/>
    <w:rsid w:val="00ED1580"/>
    <w:rsid w:val="00ED15DD"/>
    <w:rsid w:val="00ED19CD"/>
    <w:rsid w:val="00ED1D82"/>
    <w:rsid w:val="00ED295B"/>
    <w:rsid w:val="00ED4F80"/>
    <w:rsid w:val="00ED5F5A"/>
    <w:rsid w:val="00ED6CFC"/>
    <w:rsid w:val="00ED730B"/>
    <w:rsid w:val="00ED7846"/>
    <w:rsid w:val="00EE0B81"/>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3FBE"/>
    <w:rsid w:val="00EF60E1"/>
    <w:rsid w:val="00EF613B"/>
    <w:rsid w:val="00EF6937"/>
    <w:rsid w:val="00EF7C6F"/>
    <w:rsid w:val="00EF7ED3"/>
    <w:rsid w:val="00F01BA9"/>
    <w:rsid w:val="00F01F8E"/>
    <w:rsid w:val="00F025B9"/>
    <w:rsid w:val="00F02B9F"/>
    <w:rsid w:val="00F04BF0"/>
    <w:rsid w:val="00F04CE3"/>
    <w:rsid w:val="00F04F22"/>
    <w:rsid w:val="00F05B84"/>
    <w:rsid w:val="00F061AD"/>
    <w:rsid w:val="00F06CF8"/>
    <w:rsid w:val="00F071DF"/>
    <w:rsid w:val="00F10C61"/>
    <w:rsid w:val="00F13527"/>
    <w:rsid w:val="00F135AA"/>
    <w:rsid w:val="00F13B5F"/>
    <w:rsid w:val="00F13BF8"/>
    <w:rsid w:val="00F153A5"/>
    <w:rsid w:val="00F16725"/>
    <w:rsid w:val="00F172CF"/>
    <w:rsid w:val="00F20930"/>
    <w:rsid w:val="00F21223"/>
    <w:rsid w:val="00F21783"/>
    <w:rsid w:val="00F2215C"/>
    <w:rsid w:val="00F22714"/>
    <w:rsid w:val="00F234C7"/>
    <w:rsid w:val="00F23E9A"/>
    <w:rsid w:val="00F24D7D"/>
    <w:rsid w:val="00F252EB"/>
    <w:rsid w:val="00F26B8E"/>
    <w:rsid w:val="00F26F92"/>
    <w:rsid w:val="00F27684"/>
    <w:rsid w:val="00F303E6"/>
    <w:rsid w:val="00F30BDC"/>
    <w:rsid w:val="00F30C4E"/>
    <w:rsid w:val="00F30C92"/>
    <w:rsid w:val="00F31B56"/>
    <w:rsid w:val="00F31E1D"/>
    <w:rsid w:val="00F3276A"/>
    <w:rsid w:val="00F33E29"/>
    <w:rsid w:val="00F341D5"/>
    <w:rsid w:val="00F342CB"/>
    <w:rsid w:val="00F3461E"/>
    <w:rsid w:val="00F35336"/>
    <w:rsid w:val="00F36528"/>
    <w:rsid w:val="00F368D0"/>
    <w:rsid w:val="00F36F1A"/>
    <w:rsid w:val="00F41105"/>
    <w:rsid w:val="00F41943"/>
    <w:rsid w:val="00F4202E"/>
    <w:rsid w:val="00F421E0"/>
    <w:rsid w:val="00F44298"/>
    <w:rsid w:val="00F44A2A"/>
    <w:rsid w:val="00F455CA"/>
    <w:rsid w:val="00F526EB"/>
    <w:rsid w:val="00F52BF6"/>
    <w:rsid w:val="00F53453"/>
    <w:rsid w:val="00F5442B"/>
    <w:rsid w:val="00F5501A"/>
    <w:rsid w:val="00F55176"/>
    <w:rsid w:val="00F5583E"/>
    <w:rsid w:val="00F55D79"/>
    <w:rsid w:val="00F56405"/>
    <w:rsid w:val="00F576A6"/>
    <w:rsid w:val="00F613BA"/>
    <w:rsid w:val="00F61CDA"/>
    <w:rsid w:val="00F62005"/>
    <w:rsid w:val="00F62D2A"/>
    <w:rsid w:val="00F6308D"/>
    <w:rsid w:val="00F64BD5"/>
    <w:rsid w:val="00F65683"/>
    <w:rsid w:val="00F66E78"/>
    <w:rsid w:val="00F679B3"/>
    <w:rsid w:val="00F7004F"/>
    <w:rsid w:val="00F707A9"/>
    <w:rsid w:val="00F711E5"/>
    <w:rsid w:val="00F72625"/>
    <w:rsid w:val="00F73DD1"/>
    <w:rsid w:val="00F73F5D"/>
    <w:rsid w:val="00F743D2"/>
    <w:rsid w:val="00F74A63"/>
    <w:rsid w:val="00F751C8"/>
    <w:rsid w:val="00F75A1D"/>
    <w:rsid w:val="00F80329"/>
    <w:rsid w:val="00F81413"/>
    <w:rsid w:val="00F81BD5"/>
    <w:rsid w:val="00F81E05"/>
    <w:rsid w:val="00F82FE6"/>
    <w:rsid w:val="00F835BA"/>
    <w:rsid w:val="00F83846"/>
    <w:rsid w:val="00F84383"/>
    <w:rsid w:val="00F84CB7"/>
    <w:rsid w:val="00F84F30"/>
    <w:rsid w:val="00F8546C"/>
    <w:rsid w:val="00F85D27"/>
    <w:rsid w:val="00F8613C"/>
    <w:rsid w:val="00F900BD"/>
    <w:rsid w:val="00F91869"/>
    <w:rsid w:val="00F9259B"/>
    <w:rsid w:val="00F929EE"/>
    <w:rsid w:val="00F92B1E"/>
    <w:rsid w:val="00F92FB0"/>
    <w:rsid w:val="00F93068"/>
    <w:rsid w:val="00F93800"/>
    <w:rsid w:val="00F93A0E"/>
    <w:rsid w:val="00F96046"/>
    <w:rsid w:val="00F9761E"/>
    <w:rsid w:val="00FA025A"/>
    <w:rsid w:val="00FA0337"/>
    <w:rsid w:val="00FA13FE"/>
    <w:rsid w:val="00FA1F06"/>
    <w:rsid w:val="00FA206F"/>
    <w:rsid w:val="00FA2B23"/>
    <w:rsid w:val="00FA2DFB"/>
    <w:rsid w:val="00FA30EA"/>
    <w:rsid w:val="00FA31F0"/>
    <w:rsid w:val="00FA44D7"/>
    <w:rsid w:val="00FA4831"/>
    <w:rsid w:val="00FA7DF6"/>
    <w:rsid w:val="00FB03D0"/>
    <w:rsid w:val="00FB0D5E"/>
    <w:rsid w:val="00FB17CD"/>
    <w:rsid w:val="00FB191C"/>
    <w:rsid w:val="00FB2153"/>
    <w:rsid w:val="00FB382F"/>
    <w:rsid w:val="00FB3AFC"/>
    <w:rsid w:val="00FB5848"/>
    <w:rsid w:val="00FB5F2E"/>
    <w:rsid w:val="00FB5F54"/>
    <w:rsid w:val="00FB6B71"/>
    <w:rsid w:val="00FB75A4"/>
    <w:rsid w:val="00FB799B"/>
    <w:rsid w:val="00FB7C1C"/>
    <w:rsid w:val="00FC0378"/>
    <w:rsid w:val="00FC0410"/>
    <w:rsid w:val="00FC27C7"/>
    <w:rsid w:val="00FC2AC3"/>
    <w:rsid w:val="00FC2E09"/>
    <w:rsid w:val="00FC39ED"/>
    <w:rsid w:val="00FC4024"/>
    <w:rsid w:val="00FC4847"/>
    <w:rsid w:val="00FC4F7A"/>
    <w:rsid w:val="00FC52F5"/>
    <w:rsid w:val="00FC654E"/>
    <w:rsid w:val="00FC757B"/>
    <w:rsid w:val="00FC7808"/>
    <w:rsid w:val="00FC7A58"/>
    <w:rsid w:val="00FD087C"/>
    <w:rsid w:val="00FD089A"/>
    <w:rsid w:val="00FD0C72"/>
    <w:rsid w:val="00FD1ADC"/>
    <w:rsid w:val="00FD2321"/>
    <w:rsid w:val="00FD3129"/>
    <w:rsid w:val="00FD3406"/>
    <w:rsid w:val="00FD34F4"/>
    <w:rsid w:val="00FD46B4"/>
    <w:rsid w:val="00FD5771"/>
    <w:rsid w:val="00FD5CD3"/>
    <w:rsid w:val="00FD75C3"/>
    <w:rsid w:val="00FD7CC1"/>
    <w:rsid w:val="00FE101D"/>
    <w:rsid w:val="00FE163E"/>
    <w:rsid w:val="00FE1ECB"/>
    <w:rsid w:val="00FE4ACD"/>
    <w:rsid w:val="00FE54F6"/>
    <w:rsid w:val="00FE6D7A"/>
    <w:rsid w:val="00FF0135"/>
    <w:rsid w:val="00FF085C"/>
    <w:rsid w:val="00FF10BB"/>
    <w:rsid w:val="00FF128E"/>
    <w:rsid w:val="00FF237C"/>
    <w:rsid w:val="00FF2F63"/>
    <w:rsid w:val="00FF40C6"/>
    <w:rsid w:val="00FF471B"/>
    <w:rsid w:val="00FF4977"/>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E45"/>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 w:type="paragraph" w:customStyle="1" w:styleId="pf0">
    <w:name w:val="pf0"/>
    <w:basedOn w:val="Normal"/>
    <w:rsid w:val="001C0C8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1C0C84"/>
    <w:rPr>
      <w:rFonts w:ascii="Segoe UI" w:hAnsi="Segoe UI" w:cs="Segoe UI" w:hint="default"/>
      <w:b/>
      <w:b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8754695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ov.br/compras" TargetMode="External"/><Relationship Id="rId18" Type="http://schemas.openxmlformats.org/officeDocument/2006/relationships/hyperlink" Target="https://doe.tce.sp.gov.br/" TargetMode="External"/><Relationship Id="rId26" Type="http://schemas.openxmlformats.org/officeDocument/2006/relationships/hyperlink" Target="http://www.esancoes.sp.gov.br" TargetMode="External"/><Relationship Id="rId3" Type="http://schemas.openxmlformats.org/officeDocument/2006/relationships/customXml" Target="../customXml/item3.xml"/><Relationship Id="rId21" Type="http://schemas.openxmlformats.org/officeDocument/2006/relationships/hyperlink" Target="mailto:gsocontratos@metrosp.com.br" TargetMode="External"/><Relationship Id="rId7" Type="http://schemas.openxmlformats.org/officeDocument/2006/relationships/styles" Target="styles.xml"/><Relationship Id="rId12" Type="http://schemas.openxmlformats.org/officeDocument/2006/relationships/hyperlink" Target="http://www.compras.gov.br" TargetMode="External"/><Relationship Id="rId17" Type="http://schemas.openxmlformats.org/officeDocument/2006/relationships/footer" Target="footer1.xml"/><Relationship Id="rId25" Type="http://schemas.openxmlformats.org/officeDocument/2006/relationships/hyperlink" Target="http://www.esancoes.sp.gov.br"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mailto:gsecontratos@metrosp.com.br"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nef@metrosp.com.br" TargetMode="External"/><Relationship Id="rId5" Type="http://schemas.openxmlformats.org/officeDocument/2006/relationships/customXml" Target="../customXml/item5.xml"/><Relationship Id="rId15" Type="http://schemas.openxmlformats.org/officeDocument/2006/relationships/hyperlink" Target="http://www.bec.sp.gov.br" TargetMode="External"/><Relationship Id="rId23" Type="http://schemas.openxmlformats.org/officeDocument/2006/relationships/hyperlink" Target="mailto:nf-e@metrosp.com.br"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ec.sp.gov.br" TargetMode="External"/><Relationship Id="rId22" Type="http://schemas.openxmlformats.org/officeDocument/2006/relationships/hyperlink" Target="mailto:nf@metrosp.com.br" TargetMode="External"/><Relationship Id="rId27" Type="http://schemas.openxmlformats.org/officeDocument/2006/relationships/hyperlink" Target="https://governancacorporativa.metrosp.com.br/Paginas/Conduta-e-Integridade.aspx"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hyperlink" Target="mailto:gsocontratos@metrosp.com.br" TargetMode="Externa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46E7897995A46B2A62D49DFAAEE5757"/>
        <w:category>
          <w:name w:val="Geral"/>
          <w:gallery w:val="placeholder"/>
        </w:category>
        <w:types>
          <w:type w:val="bbPlcHdr"/>
        </w:types>
        <w:behaviors>
          <w:behavior w:val="content"/>
        </w:behaviors>
        <w:guid w:val="{81D90A5F-061D-436C-AB2D-4068471709B0}"/>
      </w:docPartPr>
      <w:docPartBody>
        <w:p w:rsidR="005541E1" w:rsidRDefault="00B951B3" w:rsidP="00B951B3">
          <w:pPr>
            <w:pStyle w:val="346E7897995A46B2A62D49DFAAEE5757"/>
          </w:pPr>
          <w:r w:rsidRPr="008466CC">
            <w:rPr>
              <w:rStyle w:val="TextodoEspaoReservado"/>
              <w:rFonts w:ascii="Arial" w:hAnsi="Arial" w:cs="Arial"/>
              <w:bCs/>
              <w:i/>
              <w:iCs/>
              <w:color w:val="FF0000"/>
              <w:sz w:val="20"/>
              <w:szCs w:val="20"/>
              <w:shd w:val="clear" w:color="auto" w:fill="F2F2F2" w:themeFill="background1" w:themeFillShade="F2"/>
            </w:rPr>
            <w:t>Escolher um item.</w:t>
          </w:r>
        </w:p>
      </w:docPartBody>
    </w:docPart>
    <w:docPart>
      <w:docPartPr>
        <w:name w:val="467B5E9FF033451588580EA37CD326AF"/>
        <w:category>
          <w:name w:val="Geral"/>
          <w:gallery w:val="placeholder"/>
        </w:category>
        <w:types>
          <w:type w:val="bbPlcHdr"/>
        </w:types>
        <w:behaviors>
          <w:behavior w:val="content"/>
        </w:behaviors>
        <w:guid w:val="{64807D74-E04A-4C1E-BF1E-2B9FC556CA4D}"/>
      </w:docPartPr>
      <w:docPartBody>
        <w:p w:rsidR="005541E1" w:rsidRDefault="00B951B3" w:rsidP="00B951B3">
          <w:pPr>
            <w:pStyle w:val="467B5E9FF033451588580EA37CD326AF"/>
          </w:pPr>
          <w:r w:rsidRPr="00FA7064">
            <w:rPr>
              <w:rStyle w:val="TextodoEspaoReservado"/>
              <w:rFonts w:ascii="Arial" w:hAnsi="Arial" w:cs="Arial"/>
              <w:i/>
              <w:color w:val="FF0000"/>
              <w:sz w:val="20"/>
            </w:rPr>
            <w:t>Insira o nº da AF/contrato.</w:t>
          </w:r>
        </w:p>
      </w:docPartBody>
    </w:docPart>
    <w:docPart>
      <w:docPartPr>
        <w:name w:val="0FB821B342DB4C3DB7F4836B330A818B"/>
        <w:category>
          <w:name w:val="Geral"/>
          <w:gallery w:val="placeholder"/>
        </w:category>
        <w:types>
          <w:type w:val="bbPlcHdr"/>
        </w:types>
        <w:behaviors>
          <w:behavior w:val="content"/>
        </w:behaviors>
        <w:guid w:val="{9DE54F33-ECB0-4114-80E4-DDFD7EF85FB5}"/>
      </w:docPartPr>
      <w:docPartBody>
        <w:p w:rsidR="005541E1" w:rsidRDefault="00B951B3" w:rsidP="00B951B3">
          <w:pPr>
            <w:pStyle w:val="0FB821B342DB4C3DB7F4836B330A818B"/>
          </w:pPr>
          <w:r w:rsidRPr="00FA7064">
            <w:rPr>
              <w:rStyle w:val="TextodoEspaoReservado"/>
              <w:rFonts w:ascii="Arial" w:hAnsi="Arial" w:cs="Arial"/>
              <w:i/>
              <w:color w:val="FF0000"/>
              <w:sz w:val="20"/>
            </w:rPr>
            <w:t>Insira o nº da AF/contrato.</w:t>
          </w:r>
        </w:p>
      </w:docPartBody>
    </w:docPart>
    <w:docPart>
      <w:docPartPr>
        <w:name w:val="8838A371752841F09AEDF3F2FBA546BB"/>
        <w:category>
          <w:name w:val="Geral"/>
          <w:gallery w:val="placeholder"/>
        </w:category>
        <w:types>
          <w:type w:val="bbPlcHdr"/>
        </w:types>
        <w:behaviors>
          <w:behavior w:val="content"/>
        </w:behaviors>
        <w:guid w:val="{0178937F-A184-4DB9-8D4B-6CC47BA728B4}"/>
      </w:docPartPr>
      <w:docPartBody>
        <w:p w:rsidR="005541E1" w:rsidRDefault="00B951B3" w:rsidP="00B951B3">
          <w:pPr>
            <w:pStyle w:val="8838A371752841F09AEDF3F2FBA546BB"/>
          </w:pPr>
          <w:r w:rsidRPr="00FA7064">
            <w:rPr>
              <w:rStyle w:val="TextodoEspaoReservado"/>
              <w:rFonts w:ascii="Arial" w:hAnsi="Arial" w:cs="Arial"/>
              <w:i/>
              <w:color w:val="FF0000"/>
              <w:sz w:val="20"/>
            </w:rPr>
            <w:t>Insira o nº da AF/contrato.</w:t>
          </w:r>
        </w:p>
      </w:docPartBody>
    </w:docPart>
    <w:docPart>
      <w:docPartPr>
        <w:name w:val="6F5E01BACD93484AADFAEB1D9906B9F6"/>
        <w:category>
          <w:name w:val="Geral"/>
          <w:gallery w:val="placeholder"/>
        </w:category>
        <w:types>
          <w:type w:val="bbPlcHdr"/>
        </w:types>
        <w:behaviors>
          <w:behavior w:val="content"/>
        </w:behaviors>
        <w:guid w:val="{D8E677C7-7E31-4259-B257-DB19FBEC475C}"/>
      </w:docPartPr>
      <w:docPartBody>
        <w:p w:rsidR="00F44B78" w:rsidRDefault="00B951B3" w:rsidP="00B951B3">
          <w:pPr>
            <w:pStyle w:val="6F5E01BACD93484AADFAEB1D9906B9F6"/>
          </w:pPr>
          <w:r w:rsidRPr="008466CC">
            <w:rPr>
              <w:rStyle w:val="TextodoEspaoReservado"/>
              <w:rFonts w:ascii="Arial" w:hAnsi="Arial" w:cs="Arial"/>
              <w:bCs/>
              <w:i/>
              <w:iCs/>
              <w:color w:val="FF0000"/>
              <w:sz w:val="20"/>
              <w:szCs w:val="20"/>
            </w:rPr>
            <w:t>Escolher um item.</w:t>
          </w:r>
        </w:p>
      </w:docPartBody>
    </w:docPart>
    <w:docPart>
      <w:docPartPr>
        <w:name w:val="DefaultPlaceholder_-1854013440"/>
        <w:category>
          <w:name w:val="Geral"/>
          <w:gallery w:val="placeholder"/>
        </w:category>
        <w:types>
          <w:type w:val="bbPlcHdr"/>
        </w:types>
        <w:behaviors>
          <w:behavior w:val="content"/>
        </w:behaviors>
        <w:guid w:val="{62FF80A3-F6CA-44CB-817B-C7362908A0EF}"/>
      </w:docPartPr>
      <w:docPartBody>
        <w:p w:rsidR="008C12C6" w:rsidRDefault="00C27FE6">
          <w:r w:rsidRPr="00B91065">
            <w:rPr>
              <w:rStyle w:val="TextodoEspaoReservado"/>
            </w:rPr>
            <w:t>Clique ou toque aqui para inserir o texto.</w:t>
          </w:r>
        </w:p>
      </w:docPartBody>
    </w:docPart>
    <w:docPart>
      <w:docPartPr>
        <w:name w:val="47AF99231E724C498986AE8A34C39E69"/>
        <w:category>
          <w:name w:val="Geral"/>
          <w:gallery w:val="placeholder"/>
        </w:category>
        <w:types>
          <w:type w:val="bbPlcHdr"/>
        </w:types>
        <w:behaviors>
          <w:behavior w:val="content"/>
        </w:behaviors>
        <w:guid w:val="{A2C149B2-BA9D-423F-B69D-C6E9705ED920}"/>
      </w:docPartPr>
      <w:docPartBody>
        <w:p w:rsidR="008C12C6" w:rsidRDefault="00B951B3" w:rsidP="00B951B3">
          <w:pPr>
            <w:pStyle w:val="47AF99231E724C498986AE8A34C39E69"/>
          </w:pPr>
          <w:r w:rsidRPr="00DB046A">
            <w:rPr>
              <w:rStyle w:val="TextodoEspaoReservado"/>
              <w:rFonts w:ascii="Arial" w:hAnsi="Arial" w:cs="Arial"/>
              <w:i/>
              <w:iCs/>
              <w:color w:val="FF0000"/>
            </w:rPr>
            <w:t>Escolher um item.</w:t>
          </w:r>
        </w:p>
      </w:docPartBody>
    </w:docPart>
    <w:docPart>
      <w:docPartPr>
        <w:name w:val="5A23E101CD4F4F41A262C6CFD71C0F18"/>
        <w:category>
          <w:name w:val="Geral"/>
          <w:gallery w:val="placeholder"/>
        </w:category>
        <w:types>
          <w:type w:val="bbPlcHdr"/>
        </w:types>
        <w:behaviors>
          <w:behavior w:val="content"/>
        </w:behaviors>
        <w:guid w:val="{A11EAB1C-5DBB-4C0C-A7B7-A0E8315DDD1C}"/>
      </w:docPartPr>
      <w:docPartBody>
        <w:p w:rsidR="008C12C6" w:rsidRDefault="00B951B3" w:rsidP="00B951B3">
          <w:pPr>
            <w:pStyle w:val="5A23E101CD4F4F41A262C6CFD71C0F18"/>
          </w:pPr>
          <w:r>
            <w:rPr>
              <w:rStyle w:val="TextodoEspaoReservado"/>
              <w:rFonts w:ascii="Arial" w:hAnsi="Arial" w:cs="Arial"/>
              <w:b/>
              <w:bCs/>
              <w:color w:val="auto"/>
            </w:rPr>
            <w:t>________</w:t>
          </w:r>
        </w:p>
      </w:docPartBody>
    </w:docPart>
    <w:docPart>
      <w:docPartPr>
        <w:name w:val="B110D6C198934028A75B1A9EA24D3137"/>
        <w:category>
          <w:name w:val="Geral"/>
          <w:gallery w:val="placeholder"/>
        </w:category>
        <w:types>
          <w:type w:val="bbPlcHdr"/>
        </w:types>
        <w:behaviors>
          <w:behavior w:val="content"/>
        </w:behaviors>
        <w:guid w:val="{2A061026-700D-43F3-8C0D-27E6A0D19630}"/>
      </w:docPartPr>
      <w:docPartBody>
        <w:p w:rsidR="008C12C6" w:rsidRDefault="00B951B3" w:rsidP="00B951B3">
          <w:pPr>
            <w:pStyle w:val="B110D6C198934028A75B1A9EA24D3137"/>
          </w:pPr>
          <w:r>
            <w:rPr>
              <w:rStyle w:val="TextodoEspaoReservado"/>
              <w:rFonts w:ascii="Arial" w:hAnsi="Arial" w:cs="Arial"/>
              <w:b/>
              <w:bCs/>
              <w:color w:val="auto"/>
            </w:rPr>
            <w:t>________</w:t>
          </w:r>
        </w:p>
      </w:docPartBody>
    </w:docPart>
    <w:docPart>
      <w:docPartPr>
        <w:name w:val="AB01812704DE44C0B5DADEABD03E2E80"/>
        <w:category>
          <w:name w:val="Geral"/>
          <w:gallery w:val="placeholder"/>
        </w:category>
        <w:types>
          <w:type w:val="bbPlcHdr"/>
        </w:types>
        <w:behaviors>
          <w:behavior w:val="content"/>
        </w:behaviors>
        <w:guid w:val="{24D511EF-02B2-4F88-85F6-CBAFAADC3CD5}"/>
      </w:docPartPr>
      <w:docPartBody>
        <w:p w:rsidR="008C12C6" w:rsidRDefault="00B951B3" w:rsidP="00B951B3">
          <w:pPr>
            <w:pStyle w:val="AB01812704DE44C0B5DADEABD03E2E80"/>
          </w:pPr>
          <w:r w:rsidRPr="00656550">
            <w:rPr>
              <w:rStyle w:val="TextodoEspaoReservado"/>
              <w:rFonts w:ascii="Arial" w:hAnsi="Arial" w:cs="Arial"/>
              <w:i/>
              <w:iCs/>
              <w:color w:val="FF0000"/>
              <w:sz w:val="20"/>
              <w:szCs w:val="20"/>
            </w:rPr>
            <w:t>Clique ou toque aqui para inserir uma data.</w:t>
          </w:r>
        </w:p>
      </w:docPartBody>
    </w:docPart>
    <w:docPart>
      <w:docPartPr>
        <w:name w:val="F12A7A69631B446B96C0C065B50EAF1B"/>
        <w:category>
          <w:name w:val="Geral"/>
          <w:gallery w:val="placeholder"/>
        </w:category>
        <w:types>
          <w:type w:val="bbPlcHdr"/>
        </w:types>
        <w:behaviors>
          <w:behavior w:val="content"/>
        </w:behaviors>
        <w:guid w:val="{C7258021-9A71-4AC6-9CFA-C9BAAE8B70C7}"/>
      </w:docPartPr>
      <w:docPartBody>
        <w:p w:rsidR="008C12C6" w:rsidRDefault="00B951B3" w:rsidP="00B951B3">
          <w:pPr>
            <w:pStyle w:val="F12A7A69631B446B96C0C065B50EAF1B"/>
          </w:pPr>
          <w:r w:rsidRPr="00715248">
            <w:rPr>
              <w:rStyle w:val="TextodoEspaoReservado"/>
              <w:rFonts w:ascii="Arial" w:hAnsi="Arial" w:cs="Arial"/>
              <w:i/>
              <w:iCs/>
              <w:color w:val="FF0000"/>
              <w:sz w:val="20"/>
              <w:szCs w:val="20"/>
            </w:rPr>
            <w:t>Clique ou toque aqui para inserir uma data.</w:t>
          </w:r>
        </w:p>
      </w:docPartBody>
    </w:docPart>
    <w:docPart>
      <w:docPartPr>
        <w:name w:val="DefaultPlaceholder_-1854013435"/>
        <w:category>
          <w:name w:val="Geral"/>
          <w:gallery w:val="placeholder"/>
        </w:category>
        <w:types>
          <w:type w:val="bbPlcHdr"/>
        </w:types>
        <w:behaviors>
          <w:behavior w:val="content"/>
        </w:behaviors>
        <w:guid w:val="{0285A2D7-3E00-4F12-A8C3-BF6C947A5BED}"/>
      </w:docPartPr>
      <w:docPartBody>
        <w:p w:rsidR="008C12C6" w:rsidRDefault="00C27FE6">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7DBE2A432B714639B5BE4EE047789EFC"/>
        <w:category>
          <w:name w:val="Geral"/>
          <w:gallery w:val="placeholder"/>
        </w:category>
        <w:types>
          <w:type w:val="bbPlcHdr"/>
        </w:types>
        <w:behaviors>
          <w:behavior w:val="content"/>
        </w:behaviors>
        <w:guid w:val="{B859F566-BA74-470D-82B3-0A01AF759078}"/>
      </w:docPartPr>
      <w:docPartBody>
        <w:p w:rsidR="008C12C6" w:rsidRDefault="00B951B3" w:rsidP="00B951B3">
          <w:pPr>
            <w:pStyle w:val="7DBE2A432B714639B5BE4EE047789EFC"/>
          </w:pPr>
          <w:r w:rsidRPr="00B35749">
            <w:rPr>
              <w:rStyle w:val="TextodoEspaoReservado"/>
              <w:rFonts w:ascii="Arial" w:hAnsi="Arial" w:cs="Arial"/>
              <w:i/>
              <w:iCs/>
              <w:color w:val="FF0000"/>
              <w:sz w:val="20"/>
              <w:szCs w:val="20"/>
            </w:rPr>
            <w:t>Clique ou toque aqui para inserir o texto.</w:t>
          </w:r>
        </w:p>
      </w:docPartBody>
    </w:docPart>
    <w:docPart>
      <w:docPartPr>
        <w:name w:val="0CED758674E94256831A6DAAB553AE5A"/>
        <w:category>
          <w:name w:val="Geral"/>
          <w:gallery w:val="placeholder"/>
        </w:category>
        <w:types>
          <w:type w:val="bbPlcHdr"/>
        </w:types>
        <w:behaviors>
          <w:behavior w:val="content"/>
        </w:behaviors>
        <w:guid w:val="{7B403109-F902-4E61-9C35-F7588CFDF73A}"/>
      </w:docPartPr>
      <w:docPartBody>
        <w:p w:rsidR="008C12C6" w:rsidRDefault="00B951B3" w:rsidP="00B951B3">
          <w:pPr>
            <w:pStyle w:val="0CED758674E94256831A6DAAB553AE5A"/>
          </w:pPr>
          <w:r>
            <w:rPr>
              <w:rStyle w:val="TextodoEspaoReservado"/>
              <w:rFonts w:ascii="Arial" w:hAnsi="Arial" w:cs="Arial"/>
              <w:i/>
              <w:iCs/>
              <w:color w:val="FF0000"/>
              <w:sz w:val="20"/>
              <w:szCs w:val="20"/>
            </w:rPr>
            <w:t>Insira o objeto</w:t>
          </w:r>
        </w:p>
      </w:docPartBody>
    </w:docPart>
    <w:docPart>
      <w:docPartPr>
        <w:name w:val="3F8A1538B764493EBDB4E2E3EB0D6E49"/>
        <w:category>
          <w:name w:val="Geral"/>
          <w:gallery w:val="placeholder"/>
        </w:category>
        <w:types>
          <w:type w:val="bbPlcHdr"/>
        </w:types>
        <w:behaviors>
          <w:behavior w:val="content"/>
        </w:behaviors>
        <w:guid w:val="{4E27B724-0C8C-49BD-A67C-93526B779254}"/>
      </w:docPartPr>
      <w:docPartBody>
        <w:p w:rsidR="008C12C6" w:rsidRDefault="008C12C6" w:rsidP="008C12C6">
          <w:pPr>
            <w:pStyle w:val="3F8A1538B764493EBDB4E2E3EB0D6E49"/>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9C1B822A45DF4E53AD00EEAE0860E247"/>
        <w:category>
          <w:name w:val="Geral"/>
          <w:gallery w:val="placeholder"/>
        </w:category>
        <w:types>
          <w:type w:val="bbPlcHdr"/>
        </w:types>
        <w:behaviors>
          <w:behavior w:val="content"/>
        </w:behaviors>
        <w:guid w:val="{D0CB95D1-78EE-4D6C-888B-CD075E573076}"/>
      </w:docPartPr>
      <w:docPartBody>
        <w:p w:rsidR="008C12C6" w:rsidRDefault="008C12C6" w:rsidP="008C12C6">
          <w:pPr>
            <w:pStyle w:val="9C1B822A45DF4E53AD00EEAE0860E247"/>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7E6B9C020FF94ABA8686DF00CCC2D725"/>
        <w:category>
          <w:name w:val="Geral"/>
          <w:gallery w:val="placeholder"/>
        </w:category>
        <w:types>
          <w:type w:val="bbPlcHdr"/>
        </w:types>
        <w:behaviors>
          <w:behavior w:val="content"/>
        </w:behaviors>
        <w:guid w:val="{21A292CA-AE56-4A37-93E6-BEA5E1C6CA75}"/>
      </w:docPartPr>
      <w:docPartBody>
        <w:p w:rsidR="004318BB" w:rsidRDefault="00B951B3" w:rsidP="00B951B3">
          <w:pPr>
            <w:pStyle w:val="7E6B9C020FF94ABA8686DF00CCC2D725"/>
          </w:pPr>
          <w:r>
            <w:rPr>
              <w:rStyle w:val="TextodoEspaoReservado"/>
              <w:rFonts w:ascii="Arial" w:hAnsi="Arial" w:cs="Arial"/>
              <w:i/>
              <w:iCs/>
              <w:color w:val="FF0000"/>
              <w:sz w:val="20"/>
              <w:szCs w:val="20"/>
            </w:rPr>
            <w:t>Insira o prazo de vigência</w:t>
          </w:r>
        </w:p>
      </w:docPartBody>
    </w:docPart>
    <w:docPart>
      <w:docPartPr>
        <w:name w:val="7EFCB8CF1FC9439497A490D1CD28372A"/>
        <w:category>
          <w:name w:val="Geral"/>
          <w:gallery w:val="placeholder"/>
        </w:category>
        <w:types>
          <w:type w:val="bbPlcHdr"/>
        </w:types>
        <w:behaviors>
          <w:behavior w:val="content"/>
        </w:behaviors>
        <w:guid w:val="{B39DC559-4282-4704-8DC6-3817C3FD00C6}"/>
      </w:docPartPr>
      <w:docPartBody>
        <w:p w:rsidR="003554F7" w:rsidRDefault="00B951B3" w:rsidP="00B951B3">
          <w:pPr>
            <w:pStyle w:val="7EFCB8CF1FC9439497A490D1CD28372A"/>
          </w:pPr>
          <w:r>
            <w:rPr>
              <w:rStyle w:val="TextodoEspaoReservado"/>
              <w:rFonts w:ascii="Arial" w:hAnsi="Arial" w:cs="Arial"/>
              <w:i/>
              <w:iCs/>
              <w:color w:val="FF0000"/>
              <w:sz w:val="20"/>
              <w:szCs w:val="20"/>
            </w:rPr>
            <w:t>Selecione o instrumento contratual</w:t>
          </w:r>
        </w:p>
      </w:docPartBody>
    </w:docPart>
    <w:docPart>
      <w:docPartPr>
        <w:name w:val="33D8157557F04464878E33FEEA17A652"/>
        <w:category>
          <w:name w:val="Geral"/>
          <w:gallery w:val="placeholder"/>
        </w:category>
        <w:types>
          <w:type w:val="bbPlcHdr"/>
        </w:types>
        <w:behaviors>
          <w:behavior w:val="content"/>
        </w:behaviors>
        <w:guid w:val="{644CF97B-8E26-4652-B22B-29E4D71CC024}"/>
      </w:docPartPr>
      <w:docPartBody>
        <w:p w:rsidR="005F42AB" w:rsidRDefault="00B951B3" w:rsidP="00B951B3">
          <w:pPr>
            <w:pStyle w:val="33D8157557F04464878E33FEEA17A652"/>
          </w:pPr>
          <w:r>
            <w:rPr>
              <w:rStyle w:val="TextodoEspaoReservado"/>
              <w:rFonts w:ascii="Arial" w:hAnsi="Arial" w:cs="Arial"/>
              <w:i/>
              <w:iCs/>
              <w:color w:val="FF0000"/>
              <w:sz w:val="20"/>
              <w:szCs w:val="20"/>
            </w:rPr>
            <w:t>Caso haja necessidade insira cláusulas adicionais aqui (</w:t>
          </w:r>
          <w:r w:rsidRPr="00153B7E">
            <w:rPr>
              <w:rStyle w:val="TextodoEspaoReservado"/>
              <w:rFonts w:ascii="Arial" w:hAnsi="Arial" w:cs="Arial"/>
              <w:i/>
              <w:iCs/>
              <w:color w:val="FF0000"/>
              <w:sz w:val="20"/>
              <w:szCs w:val="20"/>
            </w:rPr>
            <w:t xml:space="preserve">FISPQ, </w:t>
          </w:r>
          <w:r>
            <w:rPr>
              <w:rStyle w:val="TextodoEspaoReservado"/>
              <w:rFonts w:ascii="Arial" w:hAnsi="Arial" w:cs="Arial"/>
              <w:i/>
              <w:iCs/>
              <w:color w:val="FF0000"/>
              <w:sz w:val="20"/>
              <w:szCs w:val="20"/>
            </w:rPr>
            <w:t>c</w:t>
          </w:r>
          <w:r w:rsidRPr="00153B7E">
            <w:rPr>
              <w:rStyle w:val="TextodoEspaoReservado"/>
              <w:rFonts w:ascii="Arial" w:hAnsi="Arial" w:cs="Arial"/>
              <w:i/>
              <w:iCs/>
              <w:color w:val="FF0000"/>
              <w:sz w:val="20"/>
              <w:szCs w:val="20"/>
            </w:rPr>
            <w:t>ertificado</w:t>
          </w:r>
          <w:r>
            <w:rPr>
              <w:rStyle w:val="TextodoEspaoReservado"/>
              <w:rFonts w:ascii="Arial" w:hAnsi="Arial" w:cs="Arial"/>
              <w:i/>
              <w:iCs/>
              <w:color w:val="FF0000"/>
              <w:sz w:val="20"/>
              <w:szCs w:val="20"/>
            </w:rPr>
            <w:t>s, declarações, etc.)</w:t>
          </w:r>
        </w:p>
      </w:docPartBody>
    </w:docPart>
    <w:docPart>
      <w:docPartPr>
        <w:name w:val="F15F5A73C3094C9FAABC355D54CA0546"/>
        <w:category>
          <w:name w:val="Geral"/>
          <w:gallery w:val="placeholder"/>
        </w:category>
        <w:types>
          <w:type w:val="bbPlcHdr"/>
        </w:types>
        <w:behaviors>
          <w:behavior w:val="content"/>
        </w:behaviors>
        <w:guid w:val="{6B975BFE-D25B-4340-980C-DEA71459161F}"/>
      </w:docPartPr>
      <w:docPartBody>
        <w:p w:rsidR="00D62E09" w:rsidRDefault="00B951B3" w:rsidP="00B951B3">
          <w:pPr>
            <w:pStyle w:val="F15F5A73C3094C9FAABC355D54CA0546"/>
          </w:pPr>
          <w:r w:rsidRPr="00790A8B">
            <w:rPr>
              <w:rStyle w:val="TextodoEspaoReservado"/>
              <w:rFonts w:ascii="Arial" w:hAnsi="Arial" w:cs="Arial"/>
              <w:i/>
              <w:iCs/>
              <w:color w:val="FF0000"/>
            </w:rPr>
            <w:t>nº processo Metrô</w:t>
          </w:r>
        </w:p>
      </w:docPartBody>
    </w:docPart>
    <w:docPart>
      <w:docPartPr>
        <w:name w:val="63B07D25F713419486CAEF183F0666AD"/>
        <w:category>
          <w:name w:val="Geral"/>
          <w:gallery w:val="placeholder"/>
        </w:category>
        <w:types>
          <w:type w:val="bbPlcHdr"/>
        </w:types>
        <w:behaviors>
          <w:behavior w:val="content"/>
        </w:behaviors>
        <w:guid w:val="{EC5D27FA-C346-416E-A9A3-0361B87C242F}"/>
      </w:docPartPr>
      <w:docPartBody>
        <w:p w:rsidR="006D2FB5" w:rsidRDefault="00B951B3" w:rsidP="00B951B3">
          <w:pPr>
            <w:pStyle w:val="63B07D25F713419486CAEF183F0666AD"/>
          </w:pPr>
          <w:r>
            <w:rPr>
              <w:rStyle w:val="TextodoEspaoReservado"/>
              <w:rFonts w:ascii="Arial" w:hAnsi="Arial" w:cs="Arial"/>
              <w:i/>
              <w:iCs/>
              <w:color w:val="FF0000"/>
            </w:rPr>
            <w:t>Nº processo comprasgov</w:t>
          </w:r>
        </w:p>
      </w:docPartBody>
    </w:docPart>
    <w:docPart>
      <w:docPartPr>
        <w:name w:val="53A47B7E86E54101B598B548BA637F1F"/>
        <w:category>
          <w:name w:val="Geral"/>
          <w:gallery w:val="placeholder"/>
        </w:category>
        <w:types>
          <w:type w:val="bbPlcHdr"/>
        </w:types>
        <w:behaviors>
          <w:behavior w:val="content"/>
        </w:behaviors>
        <w:guid w:val="{154E0A27-A101-4F6C-93CD-7601C2B3C76F}"/>
      </w:docPartPr>
      <w:docPartBody>
        <w:p w:rsidR="006D2FB5" w:rsidRDefault="00B951B3" w:rsidP="00B951B3">
          <w:pPr>
            <w:pStyle w:val="53A47B7E86E54101B598B548BA637F1F"/>
          </w:pPr>
          <w:r>
            <w:rPr>
              <w:rStyle w:val="TextodoEspaoReservado"/>
              <w:rFonts w:ascii="Arial" w:hAnsi="Arial" w:cs="Arial"/>
              <w:i/>
              <w:iCs/>
              <w:caps/>
              <w:color w:val="FF0000"/>
              <w:kern w:val="24"/>
            </w:rPr>
            <w:t>oBJETO</w:t>
          </w:r>
        </w:p>
      </w:docPartBody>
    </w:docPart>
    <w:docPart>
      <w:docPartPr>
        <w:name w:val="164BE4886F0A451CA8A3CD7CB3D30B55"/>
        <w:category>
          <w:name w:val="Geral"/>
          <w:gallery w:val="placeholder"/>
        </w:category>
        <w:types>
          <w:type w:val="bbPlcHdr"/>
        </w:types>
        <w:behaviors>
          <w:behavior w:val="content"/>
        </w:behaviors>
        <w:guid w:val="{6B6FEAEC-543A-48F6-A9CD-977D7F6A2A0E}"/>
      </w:docPartPr>
      <w:docPartBody>
        <w:p w:rsidR="006D2FB5" w:rsidRDefault="00B951B3" w:rsidP="00B951B3">
          <w:pPr>
            <w:pStyle w:val="164BE4886F0A451CA8A3CD7CB3D30B55"/>
          </w:pPr>
          <w:r>
            <w:rPr>
              <w:rStyle w:val="TextodoEspaoReservado"/>
              <w:rFonts w:ascii="Arial" w:hAnsi="Arial" w:cs="Arial"/>
              <w:i/>
              <w:iCs/>
              <w:color w:val="FF0000"/>
            </w:rPr>
            <w:t>Orçamento estimado</w:t>
          </w:r>
        </w:p>
      </w:docPartBody>
    </w:docPart>
    <w:docPart>
      <w:docPartPr>
        <w:name w:val="B8325CD73F3544809D394997D6BF858C"/>
        <w:category>
          <w:name w:val="Geral"/>
          <w:gallery w:val="placeholder"/>
        </w:category>
        <w:types>
          <w:type w:val="bbPlcHdr"/>
        </w:types>
        <w:behaviors>
          <w:behavior w:val="content"/>
        </w:behaviors>
        <w:guid w:val="{1D0ABA4A-315D-4E66-828A-3BE94AB0415D}"/>
      </w:docPartPr>
      <w:docPartBody>
        <w:p w:rsidR="006D2FB5" w:rsidRDefault="00B951B3" w:rsidP="00B951B3">
          <w:pPr>
            <w:pStyle w:val="B8325CD73F3544809D394997D6BF858C"/>
          </w:pPr>
          <w:r w:rsidRPr="000D758D">
            <w:rPr>
              <w:rStyle w:val="TextodoEspaoReservado"/>
              <w:rFonts w:ascii="Arial" w:hAnsi="Arial" w:cs="Arial"/>
              <w:i/>
              <w:iCs/>
              <w:color w:val="FF0000"/>
              <w:sz w:val="22"/>
              <w:szCs w:val="22"/>
            </w:rPr>
            <w:t>Nº processo comprasgov</w:t>
          </w:r>
        </w:p>
      </w:docPartBody>
    </w:docPart>
    <w:docPart>
      <w:docPartPr>
        <w:name w:val="19670C5BFABD407C9FFDF40F22AC1E9B"/>
        <w:category>
          <w:name w:val="Geral"/>
          <w:gallery w:val="placeholder"/>
        </w:category>
        <w:types>
          <w:type w:val="bbPlcHdr"/>
        </w:types>
        <w:behaviors>
          <w:behavior w:val="content"/>
        </w:behaviors>
        <w:guid w:val="{E6BA486C-D86E-4209-94A0-BBCD1FB20190}"/>
      </w:docPartPr>
      <w:docPartBody>
        <w:p w:rsidR="006D2FB5" w:rsidRDefault="00B951B3" w:rsidP="00B951B3">
          <w:pPr>
            <w:pStyle w:val="19670C5BFABD407C9FFDF40F22AC1E9B"/>
          </w:pPr>
          <w:r>
            <w:rPr>
              <w:rStyle w:val="TextodoEspaoReservado"/>
              <w:rFonts w:ascii="Arial" w:hAnsi="Arial" w:cs="Arial"/>
              <w:i/>
              <w:iCs/>
              <w:caps/>
              <w:color w:val="FF0000"/>
              <w:kern w:val="24"/>
            </w:rPr>
            <w:t>oBJETO</w:t>
          </w:r>
        </w:p>
      </w:docPartBody>
    </w:docPart>
    <w:docPart>
      <w:docPartPr>
        <w:name w:val="F8E77D2F413C4447AE34EB46AFE333B0"/>
        <w:category>
          <w:name w:val="Geral"/>
          <w:gallery w:val="placeholder"/>
        </w:category>
        <w:types>
          <w:type w:val="bbPlcHdr"/>
        </w:types>
        <w:behaviors>
          <w:behavior w:val="content"/>
        </w:behaviors>
        <w:guid w:val="{B1F65FBE-3366-4357-BB5E-010A01619802}"/>
      </w:docPartPr>
      <w:docPartBody>
        <w:p w:rsidR="006D2FB5" w:rsidRDefault="00B951B3" w:rsidP="00B951B3">
          <w:pPr>
            <w:pStyle w:val="F8E77D2F413C4447AE34EB46AFE333B0"/>
          </w:pPr>
          <w:r w:rsidRPr="00571AB0">
            <w:rPr>
              <w:rStyle w:val="TextodoEspaoReservado"/>
              <w:rFonts w:ascii="Arial" w:hAnsi="Arial" w:cs="Arial"/>
              <w:i/>
              <w:iCs/>
              <w:color w:val="FF0000"/>
              <w:sz w:val="20"/>
              <w:szCs w:val="20"/>
            </w:rPr>
            <w:t>Orçamento estimado</w:t>
          </w:r>
        </w:p>
      </w:docPartBody>
    </w:docPart>
    <w:docPart>
      <w:docPartPr>
        <w:name w:val="57C21B08DAFA446F85489116868AAC44"/>
        <w:category>
          <w:name w:val="Geral"/>
          <w:gallery w:val="placeholder"/>
        </w:category>
        <w:types>
          <w:type w:val="bbPlcHdr"/>
        </w:types>
        <w:behaviors>
          <w:behavior w:val="content"/>
        </w:behaviors>
        <w:guid w:val="{84CB088B-3A14-440E-8151-8548B985BEE4}"/>
      </w:docPartPr>
      <w:docPartBody>
        <w:p w:rsidR="006D2FB5" w:rsidRDefault="00B951B3" w:rsidP="00B951B3">
          <w:pPr>
            <w:pStyle w:val="57C21B08DAFA446F85489116868AAC44"/>
          </w:pPr>
          <w:r>
            <w:rPr>
              <w:rStyle w:val="TextodoEspaoReservado"/>
              <w:rFonts w:ascii="Arial" w:eastAsiaTheme="minorEastAsia" w:hAnsi="Arial" w:cs="Arial"/>
              <w:i/>
              <w:iCs/>
              <w:color w:val="FF0000"/>
            </w:rPr>
            <w:t>Escolher um item.</w:t>
          </w:r>
        </w:p>
      </w:docPartBody>
    </w:docPart>
    <w:docPart>
      <w:docPartPr>
        <w:name w:val="F0CA765956184B5DA44FD56A353BF012"/>
        <w:category>
          <w:name w:val="Geral"/>
          <w:gallery w:val="placeholder"/>
        </w:category>
        <w:types>
          <w:type w:val="bbPlcHdr"/>
        </w:types>
        <w:behaviors>
          <w:behavior w:val="content"/>
        </w:behaviors>
        <w:guid w:val="{A2DB5F17-7428-4454-B243-846880CC1731}"/>
      </w:docPartPr>
      <w:docPartBody>
        <w:p w:rsidR="006D2FB5" w:rsidRDefault="00B951B3" w:rsidP="00B951B3">
          <w:pPr>
            <w:pStyle w:val="F0CA765956184B5DA44FD56A353BF012"/>
          </w:pPr>
          <w:r w:rsidRPr="00667CF9">
            <w:rPr>
              <w:rStyle w:val="TextodoEspaoReservado"/>
              <w:rFonts w:ascii="Arial" w:hAnsi="Arial" w:cs="Arial"/>
              <w:i/>
              <w:iCs/>
              <w:color w:val="FF0000"/>
              <w:sz w:val="20"/>
              <w:szCs w:val="20"/>
            </w:rPr>
            <w:t>nº processo Metrô</w:t>
          </w:r>
        </w:p>
      </w:docPartBody>
    </w:docPart>
    <w:docPart>
      <w:docPartPr>
        <w:name w:val="A1F67FCBB7CA40B8A591D945F0F62865"/>
        <w:category>
          <w:name w:val="Geral"/>
          <w:gallery w:val="placeholder"/>
        </w:category>
        <w:types>
          <w:type w:val="bbPlcHdr"/>
        </w:types>
        <w:behaviors>
          <w:behavior w:val="content"/>
        </w:behaviors>
        <w:guid w:val="{2A1EA02B-CCC2-4ECE-8ED3-87F8F1610788}"/>
      </w:docPartPr>
      <w:docPartBody>
        <w:p w:rsidR="006D2FB5" w:rsidRDefault="00B951B3" w:rsidP="00B951B3">
          <w:pPr>
            <w:pStyle w:val="A1F67FCBB7CA40B8A591D945F0F62865"/>
          </w:pPr>
          <w:r w:rsidRPr="00667CF9">
            <w:rPr>
              <w:rStyle w:val="TextodoEspaoReservado"/>
              <w:rFonts w:ascii="Arial" w:hAnsi="Arial" w:cs="Arial"/>
              <w:i/>
              <w:iCs/>
              <w:caps/>
              <w:color w:val="FF0000"/>
              <w:kern w:val="24"/>
              <w:sz w:val="20"/>
              <w:szCs w:val="20"/>
            </w:rPr>
            <w:t>oBJETO</w:t>
          </w:r>
        </w:p>
      </w:docPartBody>
    </w:docPart>
    <w:docPart>
      <w:docPartPr>
        <w:name w:val="DD8A3C314C8A4CB481497A5E7E104AC9"/>
        <w:category>
          <w:name w:val="Geral"/>
          <w:gallery w:val="placeholder"/>
        </w:category>
        <w:types>
          <w:type w:val="bbPlcHdr"/>
        </w:types>
        <w:behaviors>
          <w:behavior w:val="content"/>
        </w:behaviors>
        <w:guid w:val="{0141A6E1-487E-4474-BC5A-0066E6D104BA}"/>
      </w:docPartPr>
      <w:docPartBody>
        <w:p w:rsidR="006D2FB5" w:rsidRDefault="00B951B3" w:rsidP="00B951B3">
          <w:pPr>
            <w:pStyle w:val="DD8A3C314C8A4CB481497A5E7E104AC9"/>
          </w:pPr>
          <w:r w:rsidRPr="00677FE0">
            <w:rPr>
              <w:rStyle w:val="TextodoEspaoReservado"/>
              <w:rFonts w:ascii="Arial" w:hAnsi="Arial" w:cs="Arial"/>
              <w:i/>
              <w:iCs/>
              <w:color w:val="FF0000"/>
              <w:sz w:val="20"/>
              <w:szCs w:val="20"/>
            </w:rPr>
            <w:t xml:space="preserve">analista@metrosp.com.br; ED@metrosp.com.br; documentospregaoCME </w:t>
          </w:r>
          <w:r>
            <w:rPr>
              <w:rStyle w:val="TextodoEspaoReservado"/>
              <w:rFonts w:ascii="Arial" w:hAnsi="Arial" w:cs="Arial"/>
              <w:i/>
              <w:iCs/>
              <w:color w:val="FF0000"/>
              <w:sz w:val="20"/>
              <w:szCs w:val="20"/>
            </w:rPr>
            <w:t>ou</w:t>
          </w:r>
          <w:r w:rsidRPr="00677FE0">
            <w:rPr>
              <w:rStyle w:val="TextodoEspaoReservado"/>
              <w:rFonts w:ascii="Arial" w:hAnsi="Arial" w:cs="Arial"/>
              <w:i/>
              <w:iCs/>
              <w:color w:val="FF0000"/>
              <w:sz w:val="20"/>
              <w:szCs w:val="20"/>
            </w:rPr>
            <w:t xml:space="preserve"> CMA@metrosp.com.br</w:t>
          </w:r>
        </w:p>
      </w:docPartBody>
    </w:docPart>
    <w:docPart>
      <w:docPartPr>
        <w:name w:val="2B27CF51269F41E99F7E5BC85CFA91C1"/>
        <w:category>
          <w:name w:val="Geral"/>
          <w:gallery w:val="placeholder"/>
        </w:category>
        <w:types>
          <w:type w:val="bbPlcHdr"/>
        </w:types>
        <w:behaviors>
          <w:behavior w:val="content"/>
        </w:behaviors>
        <w:guid w:val="{04CB332C-D055-43CA-B151-68CD5328A262}"/>
      </w:docPartPr>
      <w:docPartBody>
        <w:p w:rsidR="006D2FB5" w:rsidRDefault="00B951B3" w:rsidP="00B951B3">
          <w:pPr>
            <w:pStyle w:val="2B27CF51269F41E99F7E5BC85CFA91C1"/>
          </w:pPr>
          <w:r w:rsidRPr="00790A8B">
            <w:rPr>
              <w:rStyle w:val="TextodoEspaoReservado"/>
              <w:rFonts w:ascii="Arial" w:eastAsia="Lucida Sans Unicode" w:hAnsi="Arial" w:cs="Arial"/>
              <w:i/>
              <w:iCs/>
              <w:color w:val="FF0000"/>
            </w:rPr>
            <w:t>nº processo Metrô</w:t>
          </w:r>
        </w:p>
      </w:docPartBody>
    </w:docPart>
    <w:docPart>
      <w:docPartPr>
        <w:name w:val="EB39E3018AE6462F9AB857E83875C34B"/>
        <w:category>
          <w:name w:val="Geral"/>
          <w:gallery w:val="placeholder"/>
        </w:category>
        <w:types>
          <w:type w:val="bbPlcHdr"/>
        </w:types>
        <w:behaviors>
          <w:behavior w:val="content"/>
        </w:behaviors>
        <w:guid w:val="{9BD9C4AB-B1E8-441F-AFCA-DD20D30F4CC9}"/>
      </w:docPartPr>
      <w:docPartBody>
        <w:p w:rsidR="006D2FB5" w:rsidRDefault="00B951B3" w:rsidP="00B951B3">
          <w:pPr>
            <w:pStyle w:val="EB39E3018AE6462F9AB857E83875C34B"/>
          </w:pPr>
          <w:r w:rsidRPr="001964DC">
            <w:rPr>
              <w:rStyle w:val="TextodoEspaoReservado"/>
              <w:rFonts w:ascii="Arial" w:hAnsi="Arial" w:cs="Arial"/>
              <w:i/>
              <w:iCs/>
              <w:color w:val="FF0000"/>
              <w:sz w:val="20"/>
              <w:szCs w:val="20"/>
            </w:rPr>
            <w:t>nº processo Metrô</w:t>
          </w:r>
        </w:p>
      </w:docPartBody>
    </w:docPart>
    <w:docPart>
      <w:docPartPr>
        <w:name w:val="B668FE775B2349699361E5F2BC01D3DB"/>
        <w:category>
          <w:name w:val="Geral"/>
          <w:gallery w:val="placeholder"/>
        </w:category>
        <w:types>
          <w:type w:val="bbPlcHdr"/>
        </w:types>
        <w:behaviors>
          <w:behavior w:val="content"/>
        </w:behaviors>
        <w:guid w:val="{54FEE910-E633-4B9A-8EF8-E3E68A2D1EB3}"/>
      </w:docPartPr>
      <w:docPartBody>
        <w:p w:rsidR="006D2FB5" w:rsidRDefault="00B951B3" w:rsidP="00B951B3">
          <w:pPr>
            <w:pStyle w:val="B668FE775B2349699361E5F2BC01D3DB"/>
          </w:pPr>
          <w:r w:rsidRPr="000E1456">
            <w:rPr>
              <w:rStyle w:val="TextodoEspaoReservado"/>
              <w:rFonts w:ascii="Arial" w:hAnsi="Arial" w:cs="Arial"/>
              <w:i/>
              <w:iCs/>
              <w:color w:val="FF0000"/>
              <w:sz w:val="20"/>
              <w:szCs w:val="20"/>
            </w:rPr>
            <w:t>Nº processo comprasgov</w:t>
          </w:r>
        </w:p>
      </w:docPartBody>
    </w:docPart>
    <w:docPart>
      <w:docPartPr>
        <w:name w:val="2CA57CC0BBE8444DAB000ED1A057D808"/>
        <w:category>
          <w:name w:val="Geral"/>
          <w:gallery w:val="placeholder"/>
        </w:category>
        <w:types>
          <w:type w:val="bbPlcHdr"/>
        </w:types>
        <w:behaviors>
          <w:behavior w:val="content"/>
        </w:behaviors>
        <w:guid w:val="{50AF3AA3-D58B-49E3-9EBE-16A6147D2405}"/>
      </w:docPartPr>
      <w:docPartBody>
        <w:p w:rsidR="006D2FB5" w:rsidRDefault="00B951B3" w:rsidP="00B951B3">
          <w:pPr>
            <w:pStyle w:val="2CA57CC0BBE8444DAB000ED1A057D808"/>
          </w:pPr>
          <w:r w:rsidRPr="000E1456">
            <w:rPr>
              <w:rStyle w:val="TextodoEspaoReservado"/>
              <w:rFonts w:ascii="Arial" w:hAnsi="Arial" w:cs="Arial"/>
              <w:i/>
              <w:iCs/>
              <w:caps/>
              <w:color w:val="FF0000"/>
              <w:kern w:val="24"/>
              <w:sz w:val="20"/>
              <w:szCs w:val="20"/>
            </w:rPr>
            <w:t>oBJETO</w:t>
          </w:r>
        </w:p>
      </w:docPartBody>
    </w:docPart>
    <w:docPart>
      <w:docPartPr>
        <w:name w:val="542E2EFC295A442FAA2AFE95C4B7D0C5"/>
        <w:category>
          <w:name w:val="Geral"/>
          <w:gallery w:val="placeholder"/>
        </w:category>
        <w:types>
          <w:type w:val="bbPlcHdr"/>
        </w:types>
        <w:behaviors>
          <w:behavior w:val="content"/>
        </w:behaviors>
        <w:guid w:val="{96B1C940-5F94-4FBF-BB5F-D03FE905840C}"/>
      </w:docPartPr>
      <w:docPartBody>
        <w:p w:rsidR="006D2FB5" w:rsidRDefault="00B951B3" w:rsidP="00B951B3">
          <w:pPr>
            <w:pStyle w:val="542E2EFC295A442FAA2AFE95C4B7D0C5"/>
          </w:pPr>
          <w:r w:rsidRPr="00CC575F">
            <w:rPr>
              <w:rStyle w:val="TextodoEspaoReservado"/>
              <w:rFonts w:ascii="Arial" w:hAnsi="Arial" w:cs="Arial"/>
              <w:i/>
              <w:iCs/>
              <w:color w:val="FF0000"/>
              <w:sz w:val="20"/>
              <w:szCs w:val="20"/>
            </w:rPr>
            <w:t>nº processo Metrô</w:t>
          </w:r>
        </w:p>
      </w:docPartBody>
    </w:docPart>
    <w:docPart>
      <w:docPartPr>
        <w:name w:val="18B37E93F1AF4E5A9148F6F1066AD090"/>
        <w:category>
          <w:name w:val="Geral"/>
          <w:gallery w:val="placeholder"/>
        </w:category>
        <w:types>
          <w:type w:val="bbPlcHdr"/>
        </w:types>
        <w:behaviors>
          <w:behavior w:val="content"/>
        </w:behaviors>
        <w:guid w:val="{8F9E8002-0987-447B-A7B5-65627381A34C}"/>
      </w:docPartPr>
      <w:docPartBody>
        <w:p w:rsidR="006D2FB5" w:rsidRDefault="00B951B3" w:rsidP="00B951B3">
          <w:pPr>
            <w:pStyle w:val="18B37E93F1AF4E5A9148F6F1066AD090"/>
          </w:pPr>
          <w:r w:rsidRPr="00CC575F">
            <w:rPr>
              <w:rStyle w:val="TextodoEspaoReservado"/>
              <w:rFonts w:ascii="Arial" w:hAnsi="Arial" w:cs="Arial"/>
              <w:i/>
              <w:iCs/>
              <w:color w:val="FF0000"/>
              <w:sz w:val="20"/>
              <w:szCs w:val="20"/>
            </w:rPr>
            <w:t>nº processo Metrô</w:t>
          </w:r>
        </w:p>
      </w:docPartBody>
    </w:docPart>
    <w:docPart>
      <w:docPartPr>
        <w:name w:val="6F47C460026748AB9D51468EDA4C1936"/>
        <w:category>
          <w:name w:val="Geral"/>
          <w:gallery w:val="placeholder"/>
        </w:category>
        <w:types>
          <w:type w:val="bbPlcHdr"/>
        </w:types>
        <w:behaviors>
          <w:behavior w:val="content"/>
        </w:behaviors>
        <w:guid w:val="{AFB7ED8F-524C-4283-B752-B0D3EF4E01E2}"/>
      </w:docPartPr>
      <w:docPartBody>
        <w:p w:rsidR="006D2FB5" w:rsidRDefault="00B951B3" w:rsidP="00B951B3">
          <w:pPr>
            <w:pStyle w:val="6F47C460026748AB9D51468EDA4C1936"/>
          </w:pPr>
          <w:r w:rsidRPr="00CC575F">
            <w:rPr>
              <w:rStyle w:val="TextodoEspaoReservado"/>
              <w:rFonts w:ascii="Arial" w:hAnsi="Arial" w:cs="Arial"/>
              <w:i/>
              <w:iCs/>
              <w:caps/>
              <w:color w:val="FF0000"/>
              <w:kern w:val="24"/>
              <w:sz w:val="20"/>
              <w:szCs w:val="20"/>
            </w:rPr>
            <w:t>oBJETO</w:t>
          </w:r>
        </w:p>
      </w:docPartBody>
    </w:docPart>
    <w:docPart>
      <w:docPartPr>
        <w:name w:val="746BF91DE9974FA5AEB3240D8F7F216A"/>
        <w:category>
          <w:name w:val="Geral"/>
          <w:gallery w:val="placeholder"/>
        </w:category>
        <w:types>
          <w:type w:val="bbPlcHdr"/>
        </w:types>
        <w:behaviors>
          <w:behavior w:val="content"/>
        </w:behaviors>
        <w:guid w:val="{5434D457-4C9A-4FC2-8A30-7415F813A7A1}"/>
      </w:docPartPr>
      <w:docPartBody>
        <w:p w:rsidR="006D2FB5" w:rsidRDefault="00B951B3" w:rsidP="00B951B3">
          <w:pPr>
            <w:pStyle w:val="746BF91DE9974FA5AEB3240D8F7F216A"/>
          </w:pPr>
          <w:r w:rsidRPr="00CC575F">
            <w:rPr>
              <w:rStyle w:val="TextodoEspaoReservado"/>
              <w:rFonts w:ascii="Arial" w:hAnsi="Arial" w:cs="Arial"/>
              <w:i/>
              <w:iCs/>
              <w:caps/>
              <w:color w:val="FF0000"/>
              <w:kern w:val="24"/>
              <w:sz w:val="20"/>
              <w:szCs w:val="20"/>
            </w:rPr>
            <w:t>oBJETO</w:t>
          </w:r>
        </w:p>
      </w:docPartBody>
    </w:docPart>
    <w:docPart>
      <w:docPartPr>
        <w:name w:val="1F768587C97F42CFA22A694A71F638B2"/>
        <w:category>
          <w:name w:val="Geral"/>
          <w:gallery w:val="placeholder"/>
        </w:category>
        <w:types>
          <w:type w:val="bbPlcHdr"/>
        </w:types>
        <w:behaviors>
          <w:behavior w:val="content"/>
        </w:behaviors>
        <w:guid w:val="{6A90081D-2CB6-4636-ACF2-953CE5A9E805}"/>
      </w:docPartPr>
      <w:docPartBody>
        <w:p w:rsidR="006D2FB5" w:rsidRDefault="00B951B3" w:rsidP="00B951B3">
          <w:pPr>
            <w:pStyle w:val="1F768587C97F42CFA22A694A71F638B2"/>
          </w:pPr>
          <w:r w:rsidRPr="00887CCC">
            <w:rPr>
              <w:rStyle w:val="TextodoEspaoReservado"/>
              <w:rFonts w:ascii="Arial" w:hAnsi="Arial" w:cs="Arial"/>
              <w:i/>
              <w:iCs/>
              <w:color w:val="FF0000"/>
              <w:sz w:val="20"/>
              <w:szCs w:val="20"/>
            </w:rPr>
            <w:t>Nº processo comprasgov</w:t>
          </w:r>
        </w:p>
      </w:docPartBody>
    </w:docPart>
    <w:docPart>
      <w:docPartPr>
        <w:name w:val="C01BAC0904854351A576EB790EB4EFF9"/>
        <w:category>
          <w:name w:val="Geral"/>
          <w:gallery w:val="placeholder"/>
        </w:category>
        <w:types>
          <w:type w:val="bbPlcHdr"/>
        </w:types>
        <w:behaviors>
          <w:behavior w:val="content"/>
        </w:behaviors>
        <w:guid w:val="{EAF137DA-39BD-4C26-BBFD-DCBF66A3E986}"/>
      </w:docPartPr>
      <w:docPartBody>
        <w:p w:rsidR="006D2FB5" w:rsidRDefault="00B951B3" w:rsidP="00B951B3">
          <w:pPr>
            <w:pStyle w:val="C01BAC0904854351A576EB790EB4EFF9"/>
          </w:pPr>
          <w:r w:rsidRPr="00887CCC">
            <w:rPr>
              <w:rStyle w:val="TextodoEspaoReservado"/>
              <w:rFonts w:ascii="Arial" w:hAnsi="Arial" w:cs="Arial"/>
              <w:i/>
              <w:iCs/>
              <w:color w:val="FF0000"/>
              <w:sz w:val="20"/>
              <w:szCs w:val="20"/>
            </w:rPr>
            <w:t>nº processo Metrô</w:t>
          </w:r>
        </w:p>
      </w:docPartBody>
    </w:docPart>
    <w:docPart>
      <w:docPartPr>
        <w:name w:val="F4ED4D95356146C099A748512085448D"/>
        <w:category>
          <w:name w:val="Geral"/>
          <w:gallery w:val="placeholder"/>
        </w:category>
        <w:types>
          <w:type w:val="bbPlcHdr"/>
        </w:types>
        <w:behaviors>
          <w:behavior w:val="content"/>
        </w:behaviors>
        <w:guid w:val="{65BCBAF8-2F4B-4C3E-95BB-A370DECE8DD5}"/>
      </w:docPartPr>
      <w:docPartBody>
        <w:p w:rsidR="006D2FB5" w:rsidRDefault="00B951B3" w:rsidP="00B951B3">
          <w:pPr>
            <w:pStyle w:val="F4ED4D95356146C099A748512085448D"/>
          </w:pPr>
          <w:r w:rsidRPr="00887CCC">
            <w:rPr>
              <w:rStyle w:val="TextodoEspaoReservado"/>
              <w:rFonts w:ascii="Arial" w:hAnsi="Arial" w:cs="Arial"/>
              <w:i/>
              <w:iCs/>
              <w:caps/>
              <w:color w:val="FF0000"/>
              <w:kern w:val="24"/>
              <w:sz w:val="20"/>
              <w:szCs w:val="20"/>
            </w:rPr>
            <w:t>oBJETO</w:t>
          </w:r>
        </w:p>
      </w:docPartBody>
    </w:docPart>
    <w:docPart>
      <w:docPartPr>
        <w:name w:val="DEBFDE940B504E8B9830C82CC4B85EDD"/>
        <w:category>
          <w:name w:val="Geral"/>
          <w:gallery w:val="placeholder"/>
        </w:category>
        <w:types>
          <w:type w:val="bbPlcHdr"/>
        </w:types>
        <w:behaviors>
          <w:behavior w:val="content"/>
        </w:behaviors>
        <w:guid w:val="{81F126D1-0DD8-47C4-B983-960501501291}"/>
      </w:docPartPr>
      <w:docPartBody>
        <w:p w:rsidR="006D2FB5" w:rsidRDefault="00B951B3" w:rsidP="00B951B3">
          <w:pPr>
            <w:pStyle w:val="DEBFDE940B504E8B9830C82CC4B85EDD"/>
          </w:pPr>
          <w:r w:rsidRPr="00391BA4">
            <w:rPr>
              <w:rStyle w:val="TextodoEspaoReservado"/>
              <w:rFonts w:ascii="Arial" w:hAnsi="Arial" w:cs="Arial"/>
              <w:i/>
              <w:iCs/>
              <w:color w:val="FF0000"/>
              <w:sz w:val="20"/>
              <w:szCs w:val="20"/>
            </w:rPr>
            <w:t>nº processo Metrô</w:t>
          </w:r>
        </w:p>
      </w:docPartBody>
    </w:docPart>
    <w:docPart>
      <w:docPartPr>
        <w:name w:val="DDD691B649584591B509331E9A4521B1"/>
        <w:category>
          <w:name w:val="Geral"/>
          <w:gallery w:val="placeholder"/>
        </w:category>
        <w:types>
          <w:type w:val="bbPlcHdr"/>
        </w:types>
        <w:behaviors>
          <w:behavior w:val="content"/>
        </w:behaviors>
        <w:guid w:val="{F0800E22-2B8D-4DFA-9FB4-9EF227B2F840}"/>
      </w:docPartPr>
      <w:docPartBody>
        <w:p w:rsidR="006D2FB5" w:rsidRDefault="00B951B3" w:rsidP="00B951B3">
          <w:pPr>
            <w:pStyle w:val="DDD691B649584591B509331E9A4521B1"/>
          </w:pPr>
          <w:r w:rsidRPr="00391BA4">
            <w:rPr>
              <w:rStyle w:val="TextodoEspaoReservado"/>
              <w:rFonts w:ascii="Arial" w:hAnsi="Arial" w:cs="Arial"/>
              <w:i/>
              <w:iCs/>
              <w:color w:val="FF0000"/>
              <w:sz w:val="20"/>
              <w:szCs w:val="20"/>
            </w:rPr>
            <w:t>nº processo Metrô</w:t>
          </w:r>
        </w:p>
      </w:docPartBody>
    </w:docPart>
    <w:docPart>
      <w:docPartPr>
        <w:name w:val="8374F714F4AE40BD8BF7E8B78C5F04AE"/>
        <w:category>
          <w:name w:val="Geral"/>
          <w:gallery w:val="placeholder"/>
        </w:category>
        <w:types>
          <w:type w:val="bbPlcHdr"/>
        </w:types>
        <w:behaviors>
          <w:behavior w:val="content"/>
        </w:behaviors>
        <w:guid w:val="{58439AE8-2E3B-421D-8E08-B5E7F331ADDB}"/>
      </w:docPartPr>
      <w:docPartBody>
        <w:p w:rsidR="00582A95" w:rsidRPr="001F5B6C" w:rsidRDefault="00582A95" w:rsidP="00AC1522">
          <w:pPr>
            <w:spacing w:after="0" w:line="240" w:lineRule="auto"/>
            <w:ind w:left="1134" w:hanging="1134"/>
            <w:jc w:val="both"/>
            <w:rPr>
              <w:rFonts w:ascii="Arial" w:hAnsi="Arial" w:cs="Arial"/>
              <w:i/>
              <w:iCs/>
              <w:color w:val="FF0000"/>
              <w:sz w:val="20"/>
              <w:szCs w:val="20"/>
            </w:rPr>
          </w:pPr>
          <w:r>
            <w:rPr>
              <w:rFonts w:ascii="Arial" w:hAnsi="Arial" w:cs="Arial"/>
              <w:i/>
              <w:iCs/>
              <w:color w:val="FF0000"/>
              <w:sz w:val="20"/>
              <w:szCs w:val="20"/>
            </w:rPr>
            <w:t>(Manter esse item apenas se previsto na RC)</w:t>
          </w:r>
        </w:p>
        <w:p w:rsidR="00582A95" w:rsidRDefault="00582A95" w:rsidP="00AC1522">
          <w:pPr>
            <w:spacing w:after="0" w:line="240" w:lineRule="auto"/>
            <w:ind w:left="1134" w:hanging="1134"/>
            <w:jc w:val="both"/>
            <w:rPr>
              <w:rFonts w:ascii="Arial" w:eastAsia="Arial" w:hAnsi="Arial" w:cs="Arial"/>
              <w:sz w:val="20"/>
              <w:szCs w:val="20"/>
            </w:rPr>
          </w:pPr>
        </w:p>
        <w:p w:rsidR="00582A95" w:rsidRDefault="00582A95" w:rsidP="00AC1522">
          <w:pPr>
            <w:spacing w:after="0" w:line="240" w:lineRule="auto"/>
            <w:ind w:left="1134" w:hanging="1134"/>
            <w:jc w:val="both"/>
            <w:rPr>
              <w:rFonts w:ascii="Arial" w:hAnsi="Arial" w:cs="Arial"/>
              <w:b/>
              <w:sz w:val="20"/>
              <w:szCs w:val="20"/>
            </w:rPr>
          </w:pPr>
          <w:r>
            <w:rPr>
              <w:rFonts w:ascii="Arial" w:hAnsi="Arial" w:cs="Arial"/>
              <w:b/>
              <w:sz w:val="20"/>
              <w:szCs w:val="20"/>
            </w:rPr>
            <w:t>6.</w:t>
          </w:r>
          <w:r w:rsidRPr="00073D43">
            <w:rPr>
              <w:rFonts w:ascii="Arial" w:hAnsi="Arial" w:cs="Arial"/>
              <w:b/>
              <w:sz w:val="20"/>
              <w:szCs w:val="20"/>
            </w:rPr>
            <w:tab/>
            <w:t>GARANTIA TÉCNIC</w:t>
          </w:r>
          <w:r>
            <w:rPr>
              <w:rFonts w:ascii="Arial" w:hAnsi="Arial" w:cs="Arial"/>
              <w:b/>
              <w:sz w:val="20"/>
              <w:szCs w:val="20"/>
            </w:rPr>
            <w:t>A</w:t>
          </w:r>
        </w:p>
        <w:p w:rsidR="00582A95" w:rsidRDefault="00582A95" w:rsidP="00AC1522">
          <w:pPr>
            <w:spacing w:after="0" w:line="240" w:lineRule="auto"/>
            <w:ind w:left="1134" w:hanging="1134"/>
            <w:jc w:val="both"/>
            <w:rPr>
              <w:rFonts w:ascii="Arial" w:hAnsi="Arial" w:cs="Arial"/>
              <w:b/>
              <w:sz w:val="20"/>
              <w:szCs w:val="20"/>
            </w:rPr>
          </w:pPr>
        </w:p>
        <w:p w:rsidR="00582A95" w:rsidRPr="00073D43" w:rsidRDefault="00582A95" w:rsidP="00AC1522">
          <w:pPr>
            <w:spacing w:after="0" w:line="240" w:lineRule="auto"/>
            <w:ind w:left="1134" w:hanging="1134"/>
            <w:jc w:val="both"/>
            <w:rPr>
              <w:rFonts w:ascii="Arial" w:eastAsia="Arial" w:hAnsi="Arial" w:cs="Arial"/>
              <w:sz w:val="20"/>
              <w:szCs w:val="20"/>
              <w:shd w:val="pct15" w:color="auto" w:fill="FFFFFF"/>
            </w:rPr>
          </w:pPr>
          <w:r>
            <w:rPr>
              <w:rFonts w:ascii="Arial" w:hAnsi="Arial" w:cs="Arial"/>
              <w:sz w:val="20"/>
              <w:szCs w:val="20"/>
            </w:rPr>
            <w:t>6</w:t>
          </w:r>
          <w:r w:rsidRPr="00AF0AAF">
            <w:rPr>
              <w:rFonts w:ascii="Arial" w:hAnsi="Arial" w:cs="Arial"/>
              <w:sz w:val="20"/>
              <w:szCs w:val="20"/>
            </w:rPr>
            <w:t>.1</w:t>
          </w:r>
          <w:r w:rsidRPr="00AF0AAF">
            <w:rPr>
              <w:rFonts w:ascii="Arial" w:hAnsi="Arial" w:cs="Arial"/>
              <w:sz w:val="20"/>
              <w:szCs w:val="20"/>
            </w:rPr>
            <w:tab/>
            <w:t>O prazo de garantia do material, desde que aprovado pela COMPANHIA DO METRÔ, contra defeitos de projetos, de componentes ou de fabricação, independentemente dos resultados de inspeção, verificações e liberações efetuadas pela COMPANHIA DO METRÔ por ocasião do faturamento, é de</w:t>
          </w:r>
          <w:r>
            <w:rPr>
              <w:rFonts w:ascii="Arial" w:hAnsi="Arial" w:cs="Arial"/>
              <w:sz w:val="20"/>
              <w:szCs w:val="20"/>
            </w:rPr>
            <w:t xml:space="preserve"> </w:t>
          </w:r>
          <w:r w:rsidRPr="00922888">
            <w:rPr>
              <w:rFonts w:ascii="Arial" w:hAnsi="Arial" w:cs="Arial"/>
              <w:sz w:val="20"/>
              <w:szCs w:val="20"/>
            </w:rPr>
            <w:t>____</w:t>
          </w:r>
          <w:r w:rsidRPr="00922888">
            <w:rPr>
              <w:rFonts w:ascii="Arial" w:eastAsia="Arial" w:hAnsi="Arial" w:cs="Arial"/>
              <w:sz w:val="20"/>
              <w:szCs w:val="20"/>
            </w:rPr>
            <w:t xml:space="preserve"> (extenso) dias</w:t>
          </w:r>
          <w:r w:rsidRPr="00AF0AAF">
            <w:rPr>
              <w:rFonts w:ascii="Arial" w:eastAsia="Arial" w:hAnsi="Arial" w:cs="Arial"/>
              <w:sz w:val="20"/>
              <w:szCs w:val="20"/>
            </w:rPr>
            <w:t>, contados a partir</w:t>
          </w:r>
          <w:r>
            <w:rPr>
              <w:rFonts w:ascii="Arial" w:eastAsia="Arial" w:hAnsi="Arial" w:cs="Arial"/>
              <w:sz w:val="20"/>
              <w:szCs w:val="20"/>
            </w:rPr>
            <w:t xml:space="preserve"> da __________.</w:t>
          </w:r>
        </w:p>
        <w:p w:rsidR="00582A95" w:rsidRPr="00073D43" w:rsidRDefault="00582A95" w:rsidP="00AC1522">
          <w:pPr>
            <w:spacing w:after="0" w:line="240" w:lineRule="auto"/>
            <w:ind w:left="1134" w:hanging="1134"/>
            <w:jc w:val="both"/>
            <w:rPr>
              <w:rFonts w:ascii="Arial" w:hAnsi="Arial" w:cs="Arial"/>
              <w:sz w:val="20"/>
              <w:szCs w:val="20"/>
              <w:shd w:val="pct15" w:color="auto" w:fill="FFFFFF"/>
            </w:rPr>
          </w:pPr>
        </w:p>
        <w:p w:rsidR="00582A95" w:rsidRPr="00073D43" w:rsidRDefault="00582A95" w:rsidP="00AC1522">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t>6</w:t>
          </w:r>
          <w:r w:rsidRPr="00AF0AAF">
            <w:rPr>
              <w:rFonts w:ascii="Arial" w:hAnsi="Arial" w:cs="Arial"/>
              <w:sz w:val="20"/>
              <w:szCs w:val="20"/>
            </w:rPr>
            <w:t>.2</w:t>
          </w:r>
          <w:r w:rsidRPr="00AF0AAF">
            <w:rPr>
              <w:rFonts w:ascii="Arial" w:hAnsi="Arial" w:cs="Arial"/>
              <w:sz w:val="20"/>
              <w:szCs w:val="20"/>
            </w:rPr>
            <w:tab/>
            <w:t>Durante o período de garantia estipulado a CONTRATADA deverá, após pedido formulado, por escrito, pela COMPANHIA DO METRÔ, substituir ou reparar e devolver, em até</w:t>
          </w:r>
          <w:r>
            <w:rPr>
              <w:rFonts w:ascii="Arial" w:hAnsi="Arial" w:cs="Arial"/>
              <w:sz w:val="20"/>
              <w:szCs w:val="20"/>
            </w:rPr>
            <w:t xml:space="preserve"> </w:t>
          </w:r>
          <w:r w:rsidRPr="00922888">
            <w:rPr>
              <w:rFonts w:ascii="Arial" w:hAnsi="Arial" w:cs="Arial"/>
              <w:sz w:val="20"/>
              <w:szCs w:val="20"/>
            </w:rPr>
            <w:t>___ (extenso) dias</w:t>
          </w:r>
          <w:r w:rsidRPr="00AF0AAF">
            <w:rPr>
              <w:rFonts w:ascii="Arial" w:hAnsi="Arial" w:cs="Arial"/>
              <w:sz w:val="20"/>
              <w:szCs w:val="20"/>
            </w:rPr>
            <w:t xml:space="preserve"> sem ônus para a COMPANHIA DO METRÔ, e nas próprias instalações desta, quaisquer peças ou componentes do fornecimento que não correspondam às respectivas especificações técnicas, e que, durante o seu uso em condições normais de operação e manutenção, revelem defeito ou falha de qualquer espécie, ou que não atinjam integralmente as condições de proteção especificadas contratualmente.</w:t>
          </w:r>
        </w:p>
        <w:p w:rsidR="00582A95" w:rsidRPr="00073D43" w:rsidRDefault="00582A95" w:rsidP="00AC1522">
          <w:pPr>
            <w:spacing w:after="0" w:line="240" w:lineRule="auto"/>
            <w:ind w:left="1134" w:hanging="1134"/>
            <w:jc w:val="both"/>
            <w:rPr>
              <w:rFonts w:ascii="Arial" w:hAnsi="Arial" w:cs="Arial"/>
              <w:sz w:val="20"/>
              <w:szCs w:val="20"/>
              <w:shd w:val="pct15" w:color="auto" w:fill="FFFFFF"/>
            </w:rPr>
          </w:pPr>
        </w:p>
        <w:p w:rsidR="00582A95" w:rsidRPr="00073D43" w:rsidRDefault="00582A95" w:rsidP="00AC1522">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t>6</w:t>
          </w:r>
          <w:r w:rsidRPr="00AF0AAF">
            <w:rPr>
              <w:rFonts w:ascii="Arial" w:hAnsi="Arial" w:cs="Arial"/>
              <w:sz w:val="20"/>
              <w:szCs w:val="20"/>
            </w:rPr>
            <w:t>.3</w:t>
          </w:r>
          <w:r w:rsidRPr="00AF0AAF">
            <w:rPr>
              <w:rFonts w:ascii="Arial" w:hAnsi="Arial" w:cs="Arial"/>
              <w:sz w:val="20"/>
              <w:szCs w:val="20"/>
            </w:rPr>
            <w:tab/>
            <w:t>As peças ou componentes reparados ou substituídos durante o período de garantia terão seus prazos de garantia revalidados por idêntico período, contados da data da execução do reparo ou substituição, ficando entendido que a revalidação dar-se-á apenas uma vez.</w:t>
          </w:r>
        </w:p>
        <w:p w:rsidR="00582A95" w:rsidRPr="00073D43" w:rsidRDefault="00582A95" w:rsidP="00AC1522">
          <w:pPr>
            <w:spacing w:after="0" w:line="240" w:lineRule="auto"/>
            <w:ind w:left="1134" w:hanging="1134"/>
            <w:jc w:val="both"/>
            <w:rPr>
              <w:rFonts w:ascii="Arial" w:hAnsi="Arial" w:cs="Arial"/>
              <w:sz w:val="20"/>
              <w:szCs w:val="20"/>
            </w:rPr>
          </w:pPr>
        </w:p>
        <w:p w:rsidR="006D2FB5" w:rsidRDefault="00582A95" w:rsidP="00582A95">
          <w:pPr>
            <w:pStyle w:val="8374F714F4AE40BD8BF7E8B78C5F04AE1"/>
          </w:pPr>
          <w:r>
            <w:rPr>
              <w:rFonts w:ascii="Arial" w:hAnsi="Arial" w:cs="Arial"/>
              <w:sz w:val="20"/>
              <w:szCs w:val="20"/>
            </w:rPr>
            <w:t>6</w:t>
          </w:r>
          <w:r w:rsidRPr="00AF0AAF">
            <w:rPr>
              <w:rFonts w:ascii="Arial" w:hAnsi="Arial" w:cs="Arial"/>
              <w:sz w:val="20"/>
              <w:szCs w:val="20"/>
            </w:rPr>
            <w:t>.4</w:t>
          </w:r>
          <w:r w:rsidRPr="00AF0AAF">
            <w:rPr>
              <w:rFonts w:ascii="Arial" w:hAnsi="Arial" w:cs="Arial"/>
              <w:sz w:val="20"/>
              <w:szCs w:val="20"/>
            </w:rPr>
            <w:tab/>
          </w:r>
          <w:r w:rsidRPr="00AF0AAF">
            <w:rPr>
              <w:rFonts w:ascii="Arial" w:eastAsia="Arial" w:hAnsi="Arial" w:cs="Arial"/>
              <w:sz w:val="20"/>
              <w:szCs w:val="20"/>
            </w:rPr>
            <w:t>Se a CONTRATADA, dentro d</w:t>
          </w:r>
          <w:r w:rsidRPr="00AF0AAF">
            <w:rPr>
              <w:rFonts w:ascii="Arial" w:hAnsi="Arial" w:cs="Arial"/>
              <w:sz w:val="20"/>
              <w:szCs w:val="20"/>
            </w:rPr>
            <w:t>o prazo</w:t>
          </w:r>
          <w:r>
            <w:rPr>
              <w:rFonts w:ascii="Arial" w:hAnsi="Arial" w:cs="Arial"/>
              <w:sz w:val="20"/>
              <w:szCs w:val="20"/>
            </w:rPr>
            <w:t xml:space="preserve"> </w:t>
          </w:r>
          <w:r w:rsidRPr="00922888">
            <w:rPr>
              <w:rFonts w:ascii="Arial" w:hAnsi="Arial" w:cs="Arial"/>
              <w:sz w:val="20"/>
              <w:szCs w:val="20"/>
            </w:rPr>
            <w:t>___________ (extenso) dias</w:t>
          </w:r>
          <w:r w:rsidRPr="00AF0AAF">
            <w:rPr>
              <w:rFonts w:ascii="Arial" w:hAnsi="Arial" w:cs="Arial"/>
              <w:sz w:val="20"/>
              <w:szCs w:val="20"/>
            </w:rPr>
            <w:t xml:space="preserve"> do recebimento da notificação emitida pela COMPANHIA DO METRÔ</w:t>
          </w:r>
          <w:r w:rsidRPr="00AF0AAF">
            <w:rPr>
              <w:rFonts w:ascii="Arial" w:eastAsia="Arial" w:hAnsi="Arial" w:cs="Arial"/>
              <w:sz w:val="20"/>
              <w:szCs w:val="20"/>
            </w:rPr>
            <w:t>, não adotar providências concretas para o início do conserto ou da substituição da parte do fornecimento comprovadamente defeituosa, a COMPANHIA DO METRÔ, a seu exclusivo critério, poderá mandar consertar ou substituir as peças ou componentes defeituosos por conta e risco da CONTRATADA, sem que isso exima a mesma de suas responsabilidades contratuais.</w:t>
          </w:r>
        </w:p>
      </w:docPartBody>
    </w:docPart>
    <w:docPart>
      <w:docPartPr>
        <w:name w:val="B71DF23F110F4C049B9739D403E27C09"/>
        <w:category>
          <w:name w:val="Geral"/>
          <w:gallery w:val="placeholder"/>
        </w:category>
        <w:types>
          <w:type w:val="bbPlcHdr"/>
        </w:types>
        <w:behaviors>
          <w:behavior w:val="content"/>
        </w:behaviors>
        <w:guid w:val="{0B8BE77B-0A98-4E22-8B6C-610A9212AD83}"/>
      </w:docPartPr>
      <w:docPartBody>
        <w:p w:rsidR="008350C4" w:rsidRDefault="00B951B3" w:rsidP="00B951B3">
          <w:pPr>
            <w:pStyle w:val="B71DF23F110F4C049B9739D403E27C09"/>
          </w:pPr>
          <w:r w:rsidRPr="00677FE0">
            <w:rPr>
              <w:rStyle w:val="TextodoEspaoReservado"/>
              <w:rFonts w:ascii="Arial" w:hAnsi="Arial" w:cs="Arial"/>
              <w:i/>
              <w:iCs/>
              <w:color w:val="FF0000"/>
              <w:sz w:val="20"/>
              <w:szCs w:val="20"/>
            </w:rPr>
            <w:t xml:space="preserve">analista@metrosp.com.br; ED@metrosp.com.br; documentospregaoCME </w:t>
          </w:r>
          <w:r>
            <w:rPr>
              <w:rStyle w:val="TextodoEspaoReservado"/>
              <w:rFonts w:ascii="Arial" w:hAnsi="Arial" w:cs="Arial"/>
              <w:i/>
              <w:iCs/>
              <w:color w:val="FF0000"/>
              <w:sz w:val="20"/>
              <w:szCs w:val="20"/>
            </w:rPr>
            <w:t>ou</w:t>
          </w:r>
          <w:r w:rsidRPr="00677FE0">
            <w:rPr>
              <w:rStyle w:val="TextodoEspaoReservado"/>
              <w:rFonts w:ascii="Arial" w:hAnsi="Arial" w:cs="Arial"/>
              <w:i/>
              <w:iCs/>
              <w:color w:val="FF0000"/>
              <w:sz w:val="20"/>
              <w:szCs w:val="20"/>
            </w:rPr>
            <w:t xml:space="preserve"> CMA@metrosp.com.br</w:t>
          </w:r>
        </w:p>
      </w:docPartBody>
    </w:docPart>
    <w:docPart>
      <w:docPartPr>
        <w:name w:val="9E282430BC9C413A89FF82EBAD34BCBF"/>
        <w:category>
          <w:name w:val="Geral"/>
          <w:gallery w:val="placeholder"/>
        </w:category>
        <w:types>
          <w:type w:val="bbPlcHdr"/>
        </w:types>
        <w:behaviors>
          <w:behavior w:val="content"/>
        </w:behaviors>
        <w:guid w:val="{200B6598-CC95-4237-8192-B625C2E424FA}"/>
      </w:docPartPr>
      <w:docPartBody>
        <w:p w:rsidR="00E54961" w:rsidRDefault="00B951B3" w:rsidP="00B951B3">
          <w:pPr>
            <w:pStyle w:val="9E282430BC9C413A89FF82EBAD34BCBF"/>
          </w:pPr>
          <w:r w:rsidRPr="00701CE8">
            <w:rPr>
              <w:rStyle w:val="TextodoEspaoReservado"/>
              <w:rFonts w:ascii="Arial" w:eastAsiaTheme="minorEastAsia" w:hAnsi="Arial" w:cs="Arial"/>
              <w:i/>
              <w:iCs/>
              <w:color w:val="FF0000"/>
              <w:sz w:val="20"/>
              <w:szCs w:val="20"/>
            </w:rPr>
            <w:t>Escolher um item.</w:t>
          </w:r>
        </w:p>
      </w:docPartBody>
    </w:docPart>
    <w:docPart>
      <w:docPartPr>
        <w:name w:val="DD2AFB71743B485CAFB28706B255FB44"/>
        <w:category>
          <w:name w:val="Geral"/>
          <w:gallery w:val="placeholder"/>
        </w:category>
        <w:types>
          <w:type w:val="bbPlcHdr"/>
        </w:types>
        <w:behaviors>
          <w:behavior w:val="content"/>
        </w:behaviors>
        <w:guid w:val="{06697436-B94C-40D1-9848-F4415EA59714}"/>
      </w:docPartPr>
      <w:docPartBody>
        <w:p w:rsidR="002908A5" w:rsidRDefault="00B951B3" w:rsidP="00B951B3">
          <w:pPr>
            <w:pStyle w:val="DD2AFB71743B485CAFB28706B255FB44"/>
          </w:pPr>
          <w:r w:rsidRPr="000D7607">
            <w:rPr>
              <w:rStyle w:val="TextodoEspaoReservado"/>
              <w:rFonts w:ascii="Arial" w:hAnsi="Arial" w:cs="Arial"/>
              <w:i/>
              <w:iCs/>
              <w:color w:val="FF0000"/>
              <w:sz w:val="16"/>
              <w:szCs w:val="16"/>
            </w:rPr>
            <w:t>nº processo Metrô</w:t>
          </w:r>
        </w:p>
      </w:docPartBody>
    </w:docPart>
    <w:docPart>
      <w:docPartPr>
        <w:name w:val="530E170B335B4DB19B6A9FCAFE8B01B7"/>
        <w:category>
          <w:name w:val="Geral"/>
          <w:gallery w:val="placeholder"/>
        </w:category>
        <w:types>
          <w:type w:val="bbPlcHdr"/>
        </w:types>
        <w:behaviors>
          <w:behavior w:val="content"/>
        </w:behaviors>
        <w:guid w:val="{24288DC5-BDC3-4F14-899B-8C9326B00528}"/>
      </w:docPartPr>
      <w:docPartBody>
        <w:p w:rsidR="00196058" w:rsidRDefault="00B951B3" w:rsidP="00B951B3">
          <w:pPr>
            <w:pStyle w:val="530E170B335B4DB19B6A9FCAFE8B01B7"/>
          </w:pPr>
          <w:r>
            <w:rPr>
              <w:rFonts w:ascii="Arial" w:hAnsi="Arial" w:cs="Arial"/>
              <w:i/>
              <w:iCs/>
              <w:color w:val="FF0000"/>
              <w:sz w:val="18"/>
              <w:szCs w:val="18"/>
            </w:rPr>
            <w:t>Insira grupo, se houver</w:t>
          </w:r>
        </w:p>
      </w:docPartBody>
    </w:docPart>
    <w:docPart>
      <w:docPartPr>
        <w:name w:val="18493E1C67B24441A909C8495C826E74"/>
        <w:category>
          <w:name w:val="Geral"/>
          <w:gallery w:val="placeholder"/>
        </w:category>
        <w:types>
          <w:type w:val="bbPlcHdr"/>
        </w:types>
        <w:behaviors>
          <w:behavior w:val="content"/>
        </w:behaviors>
        <w:guid w:val="{E299FD06-F9E3-437F-90A6-919C0DBCEC8B}"/>
      </w:docPartPr>
      <w:docPartBody>
        <w:p w:rsidR="0010297D" w:rsidRDefault="00C72BE2" w:rsidP="00C72BE2">
          <w:pPr>
            <w:pStyle w:val="18493E1C67B24441A909C8495C826E74"/>
          </w:pPr>
          <w:r>
            <w:rPr>
              <w:rFonts w:ascii="Arial" w:eastAsia="Arial" w:hAnsi="Arial" w:cs="Arial"/>
              <w:b/>
              <w:bCs/>
              <w:color w:val="FF0000"/>
              <w:sz w:val="20"/>
              <w:szCs w:val="20"/>
            </w:rPr>
            <w:t xml:space="preserve"> </w:t>
          </w:r>
        </w:p>
      </w:docPartBody>
    </w:docPart>
    <w:docPart>
      <w:docPartPr>
        <w:name w:val="3E1DE4CE64984112BBA64825C38E8E76"/>
        <w:category>
          <w:name w:val="Geral"/>
          <w:gallery w:val="placeholder"/>
        </w:category>
        <w:types>
          <w:type w:val="bbPlcHdr"/>
        </w:types>
        <w:behaviors>
          <w:behavior w:val="content"/>
        </w:behaviors>
        <w:guid w:val="{C4FBBB8B-8A16-4699-A389-E719B0EAA4B6}"/>
      </w:docPartPr>
      <w:docPartBody>
        <w:p w:rsidR="0010297D" w:rsidRDefault="00B951B3" w:rsidP="00B951B3">
          <w:pPr>
            <w:pStyle w:val="3E1DE4CE64984112BBA64825C38E8E76"/>
          </w:pPr>
          <w:r w:rsidRPr="00FA7064">
            <w:rPr>
              <w:rStyle w:val="TextodoEspaoReservado"/>
              <w:rFonts w:ascii="Arial" w:hAnsi="Arial" w:cs="Arial"/>
              <w:i/>
              <w:color w:val="FF0000"/>
              <w:sz w:val="20"/>
            </w:rPr>
            <w:t>Insira o cód. do fornecedor.</w:t>
          </w:r>
        </w:p>
      </w:docPartBody>
    </w:docPart>
    <w:docPart>
      <w:docPartPr>
        <w:name w:val="7140AA794A564BE8AE08C7401AAABF83"/>
        <w:category>
          <w:name w:val="Geral"/>
          <w:gallery w:val="placeholder"/>
        </w:category>
        <w:types>
          <w:type w:val="bbPlcHdr"/>
        </w:types>
        <w:behaviors>
          <w:behavior w:val="content"/>
        </w:behaviors>
        <w:guid w:val="{E716FD18-B42E-48A3-BC19-2ABE4B3B6A29}"/>
      </w:docPartPr>
      <w:docPartBody>
        <w:p w:rsidR="0010297D" w:rsidRDefault="00B951B3" w:rsidP="00B951B3">
          <w:pPr>
            <w:pStyle w:val="7140AA794A564BE8AE08C7401AAABF83"/>
          </w:pPr>
          <w:r w:rsidRPr="002551A3">
            <w:rPr>
              <w:rStyle w:val="TextodoEspaoReservado"/>
              <w:rFonts w:ascii="Arial" w:hAnsi="Arial" w:cs="Arial"/>
              <w:i/>
              <w:color w:val="FF0000"/>
              <w:sz w:val="20"/>
              <w:szCs w:val="20"/>
            </w:rPr>
            <w:t>Insira o objeto do fornecimento</w:t>
          </w:r>
        </w:p>
      </w:docPartBody>
    </w:docPart>
    <w:docPart>
      <w:docPartPr>
        <w:name w:val="4F50647BA8E942028B3A6135AC2CCE87"/>
        <w:category>
          <w:name w:val="Geral"/>
          <w:gallery w:val="placeholder"/>
        </w:category>
        <w:types>
          <w:type w:val="bbPlcHdr"/>
        </w:types>
        <w:behaviors>
          <w:behavior w:val="content"/>
        </w:behaviors>
        <w:guid w:val="{06712BBB-C0DB-4A98-9837-EE252854F521}"/>
      </w:docPartPr>
      <w:docPartBody>
        <w:p w:rsidR="0010297D" w:rsidRDefault="00582A95" w:rsidP="00582A95">
          <w:pPr>
            <w:pStyle w:val="4F50647BA8E942028B3A6135AC2CCE87"/>
          </w:pPr>
          <w:r w:rsidRPr="00B91065">
            <w:rPr>
              <w:rStyle w:val="TextodoEspaoReservado"/>
            </w:rPr>
            <w:t>Clique ou toque aqui para inserir o texto.</w:t>
          </w:r>
        </w:p>
      </w:docPartBody>
    </w:docPart>
    <w:docPart>
      <w:docPartPr>
        <w:name w:val="9DABAAFC55964F36893E4FBCE7B86993"/>
        <w:category>
          <w:name w:val="Geral"/>
          <w:gallery w:val="placeholder"/>
        </w:category>
        <w:types>
          <w:type w:val="bbPlcHdr"/>
        </w:types>
        <w:behaviors>
          <w:behavior w:val="content"/>
        </w:behaviors>
        <w:guid w:val="{B2DC90BB-EFAD-4344-B195-AA5C955724D1}"/>
      </w:docPartPr>
      <w:docPartBody>
        <w:p w:rsidR="0010297D" w:rsidRDefault="00B951B3" w:rsidP="00B951B3">
          <w:pPr>
            <w:pStyle w:val="9DABAAFC55964F36893E4FBCE7B86993"/>
          </w:pPr>
          <w:r w:rsidRPr="00AC70D7">
            <w:rPr>
              <w:rStyle w:val="TextodoEspaoReservado"/>
              <w:rFonts w:ascii="Arial" w:hAnsi="Arial" w:cs="Arial"/>
              <w:i/>
              <w:iCs/>
              <w:color w:val="FF0000"/>
              <w:sz w:val="20"/>
              <w:szCs w:val="20"/>
            </w:rPr>
            <w:t>nº processo Metrô</w:t>
          </w:r>
        </w:p>
      </w:docPartBody>
    </w:docPart>
    <w:docPart>
      <w:docPartPr>
        <w:name w:val="77CC73EB878B45B0A4BCE69096FF3BD0"/>
        <w:category>
          <w:name w:val="Geral"/>
          <w:gallery w:val="placeholder"/>
        </w:category>
        <w:types>
          <w:type w:val="bbPlcHdr"/>
        </w:types>
        <w:behaviors>
          <w:behavior w:val="content"/>
        </w:behaviors>
        <w:guid w:val="{49078FD8-1801-433F-A8AA-11394FDE67FD}"/>
      </w:docPartPr>
      <w:docPartBody>
        <w:p w:rsidR="00B951B3" w:rsidRPr="00152FD9" w:rsidRDefault="00B951B3" w:rsidP="00A87B12">
          <w:pPr>
            <w:spacing w:after="0" w:line="240" w:lineRule="auto"/>
            <w:ind w:left="1134" w:hanging="1134"/>
            <w:jc w:val="both"/>
            <w:rPr>
              <w:rFonts w:ascii="Arial" w:hAnsi="Arial" w:cs="Arial"/>
              <w:sz w:val="20"/>
              <w:szCs w:val="20"/>
            </w:rPr>
          </w:pPr>
          <w:r w:rsidRPr="00152FD9">
            <w:rPr>
              <w:rFonts w:ascii="Arial" w:hAnsi="Arial" w:cs="Arial"/>
              <w:sz w:val="20"/>
              <w:szCs w:val="20"/>
            </w:rPr>
            <w:t>3.1.1</w:t>
          </w:r>
          <w:r w:rsidRPr="00152FD9">
            <w:rPr>
              <w:rFonts w:ascii="Arial" w:hAnsi="Arial" w:cs="Arial"/>
              <w:sz w:val="20"/>
              <w:szCs w:val="20"/>
            </w:rPr>
            <w:tab/>
            <w:t>Para que a COMPANHIA DO METRÔ proceda à inspeção externa, a CONTRATADA deverá:</w:t>
          </w:r>
        </w:p>
        <w:p w:rsidR="00B951B3" w:rsidRPr="00152FD9" w:rsidRDefault="00B951B3" w:rsidP="00A87B12">
          <w:pPr>
            <w:spacing w:after="0" w:line="240" w:lineRule="auto"/>
            <w:ind w:left="1134" w:hanging="1134"/>
            <w:jc w:val="both"/>
            <w:rPr>
              <w:rFonts w:ascii="Arial" w:hAnsi="Arial" w:cs="Arial"/>
              <w:sz w:val="20"/>
              <w:szCs w:val="20"/>
            </w:rPr>
          </w:pPr>
        </w:p>
        <w:p w:rsidR="00B951B3" w:rsidRPr="00152FD9" w:rsidRDefault="00B951B3" w:rsidP="00A87B12">
          <w:pPr>
            <w:spacing w:after="0" w:line="240" w:lineRule="auto"/>
            <w:ind w:left="1418" w:hanging="284"/>
            <w:jc w:val="both"/>
            <w:rPr>
              <w:rFonts w:ascii="Arial" w:hAnsi="Arial" w:cs="Arial"/>
              <w:sz w:val="20"/>
              <w:szCs w:val="20"/>
            </w:rPr>
          </w:pPr>
          <w:r w:rsidRPr="00152FD9">
            <w:rPr>
              <w:rFonts w:ascii="Arial" w:hAnsi="Arial" w:cs="Arial"/>
              <w:sz w:val="20"/>
              <w:szCs w:val="20"/>
            </w:rPr>
            <w:t>a)</w:t>
          </w:r>
          <w:r w:rsidRPr="00152FD9">
            <w:rPr>
              <w:rFonts w:ascii="Arial" w:hAnsi="Arial" w:cs="Arial"/>
              <w:sz w:val="20"/>
              <w:szCs w:val="20"/>
            </w:rPr>
            <w:tab/>
            <w:t>solicitar a inspeção para as seguintes áreas da COMPANHIA DO METRÔ:</w:t>
          </w:r>
        </w:p>
        <w:p w:rsidR="00B951B3" w:rsidRPr="00152FD9" w:rsidRDefault="00B951B3" w:rsidP="00A87B12">
          <w:pPr>
            <w:spacing w:after="0" w:line="240" w:lineRule="auto"/>
            <w:ind w:left="1418" w:hanging="2"/>
            <w:jc w:val="both"/>
            <w:rPr>
              <w:rFonts w:ascii="Arial" w:hAnsi="Arial" w:cs="Arial"/>
              <w:sz w:val="20"/>
              <w:szCs w:val="20"/>
            </w:rPr>
          </w:pPr>
          <w:r w:rsidRPr="00FB799B">
            <w:rPr>
              <w:rFonts w:ascii="Arial" w:hAnsi="Arial" w:cs="Arial"/>
              <w:sz w:val="20"/>
              <w:szCs w:val="20"/>
            </w:rPr>
            <w:t>Departamento de Suprimentos, Inspeção e Gestão de Materiais - SOI, Coordenadoria de Logística e Inspeção de Materiais - SOI/MLI e Coordenadoria de Gestão de Contratos de Materiais e Reparos - SOI/MGR, por carta para a Av. Francisco de Paula Quintanilha Ribeiro, 134 Bloco H – Pátio Jabaquara, nesta Capital, ou telefone/e-mail: (11) 2794-7017; odair_bellini@metrosp.com.br; com cópia para gsocontratos@metrosp.com.br</w:t>
          </w:r>
          <w:hyperlink r:id="rId4" w:history="1"/>
          <w:r w:rsidRPr="00152FD9">
            <w:rPr>
              <w:rFonts w:ascii="Arial" w:hAnsi="Arial" w:cs="Arial"/>
              <w:sz w:val="20"/>
              <w:szCs w:val="20"/>
            </w:rPr>
            <w:t>.</w:t>
          </w:r>
        </w:p>
        <w:p w:rsidR="00B951B3" w:rsidRPr="00152FD9" w:rsidRDefault="00B951B3" w:rsidP="00A87B12">
          <w:pPr>
            <w:spacing w:after="0" w:line="240" w:lineRule="auto"/>
            <w:ind w:left="1418" w:hanging="284"/>
            <w:jc w:val="both"/>
            <w:rPr>
              <w:rFonts w:ascii="Arial" w:hAnsi="Arial" w:cs="Arial"/>
              <w:sz w:val="20"/>
              <w:szCs w:val="20"/>
            </w:rPr>
          </w:pPr>
        </w:p>
        <w:p w:rsidR="00B951B3" w:rsidRPr="00152FD9" w:rsidRDefault="00B951B3" w:rsidP="00A87B12">
          <w:pPr>
            <w:spacing w:after="0" w:line="240" w:lineRule="auto"/>
            <w:ind w:left="1418" w:hanging="2"/>
            <w:jc w:val="both"/>
            <w:rPr>
              <w:rFonts w:ascii="Arial" w:hAnsi="Arial" w:cs="Arial"/>
              <w:sz w:val="20"/>
              <w:szCs w:val="20"/>
            </w:rPr>
          </w:pPr>
          <w:r w:rsidRPr="00152FD9">
            <w:rPr>
              <w:rFonts w:ascii="Arial" w:hAnsi="Arial" w:cs="Arial"/>
              <w:sz w:val="20"/>
              <w:szCs w:val="20"/>
            </w:rPr>
            <w:t>A solicitação deverá ser encaminhada, considerando os seguintes prazos de antecedência mínima da data da disponibilidade do MATERIAL para entrega:</w:t>
          </w:r>
        </w:p>
        <w:p w:rsidR="00B951B3" w:rsidRPr="00152FD9" w:rsidRDefault="00B951B3" w:rsidP="00A87B12">
          <w:pPr>
            <w:spacing w:after="0" w:line="240" w:lineRule="auto"/>
            <w:ind w:left="1418" w:hanging="284"/>
            <w:jc w:val="both"/>
            <w:rPr>
              <w:rFonts w:ascii="Arial" w:hAnsi="Arial" w:cs="Arial"/>
              <w:sz w:val="20"/>
              <w:szCs w:val="20"/>
            </w:rPr>
          </w:pPr>
        </w:p>
        <w:p w:rsidR="00B951B3" w:rsidRPr="00152FD9" w:rsidRDefault="00B951B3" w:rsidP="00A87B12">
          <w:pPr>
            <w:spacing w:after="0" w:line="240" w:lineRule="auto"/>
            <w:ind w:left="1418" w:hanging="284"/>
            <w:jc w:val="both"/>
            <w:rPr>
              <w:rFonts w:ascii="Arial" w:hAnsi="Arial" w:cs="Arial"/>
              <w:sz w:val="20"/>
              <w:szCs w:val="20"/>
            </w:rPr>
          </w:pPr>
          <w:r w:rsidRPr="00152FD9">
            <w:rPr>
              <w:rFonts w:ascii="Arial" w:hAnsi="Arial" w:cs="Arial"/>
              <w:sz w:val="20"/>
              <w:szCs w:val="20"/>
            </w:rPr>
            <w:t>•</w:t>
          </w:r>
          <w:r w:rsidRPr="00152FD9">
            <w:rPr>
              <w:rFonts w:ascii="Arial" w:hAnsi="Arial" w:cs="Arial"/>
              <w:sz w:val="20"/>
              <w:szCs w:val="20"/>
            </w:rPr>
            <w:tab/>
            <w:t>5 (cinco) dias úteis: para locais com distância de até 350 km da cidade de São Paulo;</w:t>
          </w:r>
        </w:p>
        <w:p w:rsidR="00B951B3" w:rsidRPr="00152FD9" w:rsidRDefault="00B951B3" w:rsidP="00A87B12">
          <w:pPr>
            <w:spacing w:after="0" w:line="240" w:lineRule="auto"/>
            <w:ind w:left="1418" w:hanging="284"/>
            <w:jc w:val="both"/>
            <w:rPr>
              <w:rFonts w:ascii="Arial" w:hAnsi="Arial" w:cs="Arial"/>
              <w:sz w:val="20"/>
              <w:szCs w:val="20"/>
            </w:rPr>
          </w:pPr>
        </w:p>
        <w:p w:rsidR="00B951B3" w:rsidRPr="00152FD9" w:rsidRDefault="00B951B3" w:rsidP="00A87B12">
          <w:pPr>
            <w:spacing w:after="0" w:line="240" w:lineRule="auto"/>
            <w:ind w:left="1418" w:hanging="284"/>
            <w:jc w:val="both"/>
            <w:rPr>
              <w:rFonts w:ascii="Arial" w:hAnsi="Arial" w:cs="Arial"/>
              <w:sz w:val="20"/>
              <w:szCs w:val="20"/>
            </w:rPr>
          </w:pPr>
          <w:r w:rsidRPr="00152FD9">
            <w:rPr>
              <w:rFonts w:ascii="Arial" w:hAnsi="Arial" w:cs="Arial"/>
              <w:sz w:val="20"/>
              <w:szCs w:val="20"/>
            </w:rPr>
            <w:t>•</w:t>
          </w:r>
          <w:r w:rsidRPr="00152FD9">
            <w:rPr>
              <w:rFonts w:ascii="Arial" w:hAnsi="Arial" w:cs="Arial"/>
              <w:sz w:val="20"/>
              <w:szCs w:val="20"/>
            </w:rPr>
            <w:tab/>
            <w:t>15 (quinze) dias corridos: para locais no Brasil com distância superior a 350 km da cidade de São Paulo;</w:t>
          </w:r>
        </w:p>
        <w:p w:rsidR="00B951B3" w:rsidRPr="00152FD9" w:rsidRDefault="00B951B3" w:rsidP="00A87B12">
          <w:pPr>
            <w:spacing w:after="0" w:line="240" w:lineRule="auto"/>
            <w:ind w:left="1418" w:hanging="284"/>
            <w:jc w:val="both"/>
            <w:rPr>
              <w:rFonts w:ascii="Arial" w:hAnsi="Arial" w:cs="Arial"/>
              <w:sz w:val="20"/>
              <w:szCs w:val="20"/>
            </w:rPr>
          </w:pPr>
        </w:p>
        <w:p w:rsidR="00B951B3" w:rsidRPr="00152FD9" w:rsidRDefault="00B951B3" w:rsidP="00A87B12">
          <w:pPr>
            <w:spacing w:after="0" w:line="240" w:lineRule="auto"/>
            <w:ind w:left="1418" w:hanging="284"/>
            <w:jc w:val="both"/>
            <w:rPr>
              <w:rFonts w:ascii="Arial" w:hAnsi="Arial" w:cs="Arial"/>
              <w:sz w:val="20"/>
              <w:szCs w:val="20"/>
            </w:rPr>
          </w:pPr>
          <w:r w:rsidRPr="00152FD9">
            <w:rPr>
              <w:rFonts w:ascii="Arial" w:hAnsi="Arial" w:cs="Arial"/>
              <w:sz w:val="20"/>
              <w:szCs w:val="20"/>
            </w:rPr>
            <w:t>•</w:t>
          </w:r>
          <w:r w:rsidRPr="00152FD9">
            <w:rPr>
              <w:rFonts w:ascii="Arial" w:hAnsi="Arial" w:cs="Arial"/>
              <w:sz w:val="20"/>
              <w:szCs w:val="20"/>
            </w:rPr>
            <w:tab/>
            <w:t xml:space="preserve">60 (sessenta) dias corridos: para locais fora do Brasil.  </w:t>
          </w:r>
        </w:p>
        <w:p w:rsidR="00B951B3" w:rsidRPr="00152FD9" w:rsidRDefault="00B951B3" w:rsidP="00A87B12">
          <w:pPr>
            <w:spacing w:after="0" w:line="240" w:lineRule="auto"/>
            <w:ind w:left="1418" w:hanging="284"/>
            <w:jc w:val="both"/>
            <w:rPr>
              <w:rFonts w:ascii="Arial" w:hAnsi="Arial" w:cs="Arial"/>
              <w:sz w:val="20"/>
              <w:szCs w:val="20"/>
            </w:rPr>
          </w:pPr>
        </w:p>
        <w:p w:rsidR="00B951B3" w:rsidRPr="00152FD9" w:rsidRDefault="00B951B3" w:rsidP="00A87B12">
          <w:pPr>
            <w:spacing w:after="0" w:line="240" w:lineRule="auto"/>
            <w:ind w:left="1418" w:hanging="284"/>
            <w:jc w:val="both"/>
            <w:rPr>
              <w:rFonts w:ascii="Arial" w:hAnsi="Arial" w:cs="Arial"/>
              <w:sz w:val="20"/>
              <w:szCs w:val="20"/>
            </w:rPr>
          </w:pPr>
          <w:r w:rsidRPr="00152FD9">
            <w:rPr>
              <w:rFonts w:ascii="Arial" w:hAnsi="Arial" w:cs="Arial"/>
              <w:sz w:val="20"/>
              <w:szCs w:val="20"/>
            </w:rPr>
            <w:t>b)</w:t>
          </w:r>
          <w:r w:rsidRPr="00152FD9">
            <w:rPr>
              <w:rFonts w:ascii="Arial" w:hAnsi="Arial" w:cs="Arial"/>
              <w:sz w:val="20"/>
              <w:szCs w:val="20"/>
            </w:rPr>
            <w:tab/>
            <w:t>orientar ao(s) empregado(s) da COMPANHIA DO METRÔ, antes do início da atividade de inspeção, as condições de segurança do local.</w:t>
          </w:r>
        </w:p>
        <w:p w:rsidR="00B951B3" w:rsidRPr="00152FD9" w:rsidRDefault="00B951B3" w:rsidP="00A87B12">
          <w:pPr>
            <w:spacing w:after="0" w:line="240" w:lineRule="auto"/>
            <w:ind w:left="1418" w:hanging="284"/>
            <w:jc w:val="both"/>
            <w:rPr>
              <w:rFonts w:ascii="Arial" w:hAnsi="Arial" w:cs="Arial"/>
              <w:sz w:val="20"/>
              <w:szCs w:val="20"/>
            </w:rPr>
          </w:pPr>
        </w:p>
        <w:p w:rsidR="00B951B3" w:rsidRPr="00152FD9" w:rsidRDefault="00B951B3" w:rsidP="00A87B12">
          <w:pPr>
            <w:spacing w:after="0" w:line="240" w:lineRule="auto"/>
            <w:ind w:left="1418" w:hanging="284"/>
            <w:jc w:val="both"/>
            <w:rPr>
              <w:rFonts w:ascii="Arial" w:hAnsi="Arial" w:cs="Arial"/>
              <w:sz w:val="20"/>
              <w:szCs w:val="20"/>
            </w:rPr>
          </w:pPr>
          <w:r w:rsidRPr="00152FD9">
            <w:rPr>
              <w:rFonts w:ascii="Arial" w:hAnsi="Arial" w:cs="Arial"/>
              <w:sz w:val="20"/>
              <w:szCs w:val="20"/>
            </w:rPr>
            <w:t>c)</w:t>
          </w:r>
          <w:r w:rsidRPr="00152FD9">
            <w:rPr>
              <w:rFonts w:ascii="Arial" w:hAnsi="Arial" w:cs="Arial"/>
              <w:sz w:val="20"/>
              <w:szCs w:val="20"/>
            </w:rPr>
            <w:tab/>
            <w:t>garantir todas as condições de segurança necessárias à execução da atividade de inspeção, visando à integridade física do(s) empregado(s) da COMPANHIA DO METRÔ.</w:t>
          </w:r>
        </w:p>
        <w:p w:rsidR="00B951B3" w:rsidRPr="00152FD9" w:rsidRDefault="00B951B3" w:rsidP="00A87B12">
          <w:pPr>
            <w:spacing w:after="0" w:line="240" w:lineRule="auto"/>
            <w:ind w:left="1134" w:hanging="1134"/>
            <w:jc w:val="both"/>
            <w:rPr>
              <w:rFonts w:ascii="Arial" w:hAnsi="Arial" w:cs="Arial"/>
              <w:sz w:val="20"/>
              <w:szCs w:val="20"/>
              <w:shd w:val="pct15" w:color="auto" w:fill="FFFFFF"/>
            </w:rPr>
          </w:pPr>
        </w:p>
        <w:p w:rsidR="00B951B3" w:rsidRPr="00152FD9" w:rsidRDefault="00B951B3" w:rsidP="00A87B12">
          <w:pPr>
            <w:spacing w:after="0" w:line="240" w:lineRule="auto"/>
            <w:ind w:left="1134" w:hanging="1134"/>
            <w:jc w:val="both"/>
            <w:rPr>
              <w:rFonts w:ascii="Arial" w:hAnsi="Arial" w:cs="Arial"/>
              <w:sz w:val="20"/>
              <w:szCs w:val="20"/>
            </w:rPr>
          </w:pPr>
          <w:r w:rsidRPr="00152FD9">
            <w:rPr>
              <w:rFonts w:ascii="Arial" w:hAnsi="Arial" w:cs="Arial"/>
              <w:sz w:val="20"/>
              <w:szCs w:val="20"/>
            </w:rPr>
            <w:t>3.1.2</w:t>
          </w:r>
          <w:r w:rsidRPr="00152FD9">
            <w:rPr>
              <w:rFonts w:ascii="Arial" w:hAnsi="Arial" w:cs="Arial"/>
              <w:sz w:val="20"/>
              <w:szCs w:val="20"/>
            </w:rPr>
            <w:tab/>
            <w:t xml:space="preserve">Em hipótese alguma deverá ser permitida, pela CONTRATADA, a exposição de empregado(s) do Metrô </w:t>
          </w:r>
          <w:r>
            <w:rPr>
              <w:rFonts w:ascii="Arial" w:hAnsi="Arial" w:cs="Arial"/>
              <w:sz w:val="20"/>
              <w:szCs w:val="20"/>
            </w:rPr>
            <w:t>a</w:t>
          </w:r>
          <w:r w:rsidRPr="00152FD9">
            <w:rPr>
              <w:rFonts w:ascii="Arial" w:hAnsi="Arial" w:cs="Arial"/>
              <w:sz w:val="20"/>
              <w:szCs w:val="20"/>
            </w:rPr>
            <w:t xml:space="preserve"> atividades, operações e ambientes insalubres e/ou perigosos.</w:t>
          </w:r>
        </w:p>
        <w:p w:rsidR="00B951B3" w:rsidRPr="00152FD9" w:rsidRDefault="00B951B3" w:rsidP="00A87B12">
          <w:pPr>
            <w:spacing w:after="0" w:line="240" w:lineRule="auto"/>
            <w:ind w:left="1134" w:hanging="1134"/>
            <w:jc w:val="both"/>
            <w:rPr>
              <w:rFonts w:ascii="Arial" w:hAnsi="Arial" w:cs="Arial"/>
              <w:sz w:val="20"/>
              <w:szCs w:val="20"/>
            </w:rPr>
          </w:pPr>
        </w:p>
        <w:p w:rsidR="00B951B3" w:rsidRPr="00152FD9" w:rsidRDefault="00B951B3" w:rsidP="00A87B12">
          <w:pPr>
            <w:spacing w:after="0" w:line="240" w:lineRule="auto"/>
            <w:ind w:left="1134" w:hanging="1134"/>
            <w:jc w:val="both"/>
            <w:rPr>
              <w:rFonts w:ascii="Arial" w:hAnsi="Arial" w:cs="Arial"/>
              <w:sz w:val="20"/>
              <w:szCs w:val="20"/>
              <w:shd w:val="pct15" w:color="auto" w:fill="FFFFFF"/>
            </w:rPr>
          </w:pPr>
          <w:r w:rsidRPr="00152FD9">
            <w:rPr>
              <w:rFonts w:ascii="Arial" w:hAnsi="Arial" w:cs="Arial"/>
              <w:sz w:val="20"/>
              <w:szCs w:val="20"/>
            </w:rPr>
            <w:t>3.1.3</w:t>
          </w:r>
          <w:r w:rsidRPr="00152FD9">
            <w:rPr>
              <w:rFonts w:ascii="Arial" w:hAnsi="Arial" w:cs="Arial"/>
              <w:sz w:val="20"/>
              <w:szCs w:val="20"/>
            </w:rPr>
            <w:tab/>
            <w:t>O empregado do Metrô poderá solicitar a análise das condições de segurança e saúde ocupacional da atividade a ser realizada nas dependências da CONTRATADA, a qual deverá ser conduzida pela contratada por profissional legalmente habilitado, garantindo-se a mitigação de eventuais fontes, situações ou elementos detectados que, isoladamente ou em combinação com outros, tem potencial de causar lesões ou agravos à saúde.</w:t>
          </w:r>
        </w:p>
        <w:p w:rsidR="00B951B3" w:rsidRPr="00152FD9" w:rsidRDefault="00B951B3" w:rsidP="00A87B12">
          <w:pPr>
            <w:spacing w:after="0" w:line="240" w:lineRule="auto"/>
            <w:ind w:left="1134" w:hanging="1134"/>
            <w:jc w:val="both"/>
            <w:rPr>
              <w:rFonts w:ascii="Arial" w:hAnsi="Arial" w:cs="Arial"/>
              <w:sz w:val="20"/>
              <w:szCs w:val="20"/>
              <w:shd w:val="pct15" w:color="auto" w:fill="FFFFFF"/>
            </w:rPr>
          </w:pPr>
        </w:p>
        <w:p w:rsidR="00B951B3" w:rsidRPr="00152FD9" w:rsidRDefault="00B951B3" w:rsidP="00A87B12">
          <w:pPr>
            <w:spacing w:after="0" w:line="240" w:lineRule="auto"/>
            <w:ind w:left="1134" w:hanging="1134"/>
            <w:jc w:val="both"/>
            <w:rPr>
              <w:rFonts w:ascii="Arial" w:hAnsi="Arial" w:cs="Arial"/>
              <w:sz w:val="20"/>
              <w:szCs w:val="20"/>
              <w:shd w:val="pct15" w:color="auto" w:fill="FFFFFF"/>
            </w:rPr>
          </w:pPr>
          <w:r w:rsidRPr="00152FD9">
            <w:rPr>
              <w:rFonts w:ascii="Arial" w:hAnsi="Arial" w:cs="Arial"/>
              <w:sz w:val="20"/>
              <w:szCs w:val="20"/>
            </w:rPr>
            <w:t>3.1.4</w:t>
          </w:r>
          <w:r w:rsidRPr="00152FD9">
            <w:rPr>
              <w:rFonts w:ascii="Arial" w:hAnsi="Arial" w:cs="Arial"/>
              <w:sz w:val="20"/>
              <w:szCs w:val="20"/>
            </w:rPr>
            <w:tab/>
            <w:t>O empregado da COMPANHIA DO METRÔ poderá cancelar a atividade de inspeção a qualquer momento, caso identifique condições inadequadas para sua realização.</w:t>
          </w:r>
        </w:p>
        <w:p w:rsidR="00B951B3" w:rsidRPr="00152FD9" w:rsidRDefault="00B951B3" w:rsidP="00A87B12">
          <w:pPr>
            <w:spacing w:after="0" w:line="240" w:lineRule="auto"/>
            <w:ind w:left="1134" w:hanging="1134"/>
            <w:jc w:val="both"/>
            <w:rPr>
              <w:rFonts w:ascii="Arial" w:hAnsi="Arial" w:cs="Arial"/>
              <w:sz w:val="20"/>
              <w:szCs w:val="20"/>
              <w:shd w:val="pct15" w:color="auto" w:fill="FFFFFF"/>
            </w:rPr>
          </w:pPr>
        </w:p>
        <w:p w:rsidR="00B951B3" w:rsidRDefault="00B951B3" w:rsidP="00A92F2D">
          <w:pPr>
            <w:spacing w:after="0" w:line="240" w:lineRule="auto"/>
            <w:ind w:left="1134" w:hanging="1134"/>
            <w:jc w:val="both"/>
            <w:rPr>
              <w:rFonts w:ascii="Arial" w:hAnsi="Arial" w:cs="Arial"/>
              <w:sz w:val="20"/>
              <w:szCs w:val="20"/>
            </w:rPr>
          </w:pPr>
          <w:r w:rsidRPr="00152FD9">
            <w:rPr>
              <w:rFonts w:ascii="Arial" w:hAnsi="Arial" w:cs="Arial"/>
              <w:sz w:val="20"/>
              <w:szCs w:val="20"/>
            </w:rPr>
            <w:t>3.1.5</w:t>
          </w:r>
          <w:r w:rsidRPr="00152FD9">
            <w:rPr>
              <w:rFonts w:ascii="Arial" w:hAnsi="Arial" w:cs="Arial"/>
              <w:sz w:val="20"/>
              <w:szCs w:val="20"/>
            </w:rPr>
            <w:tab/>
            <w:t>A COMPANHIA DO METRÔ poderá, a seu critério, convocar a CONTRATADA para participar de reunião de implantação do Instrumento Contratual e/ou de planejamento da atividade de inspeção a ser realizada nas dependências da CONTRATADA. Neste caso, esta reunião será realizada em até 10 (dez) dias da data da celebração do Instrumento Contratual, nas dependências da COMPANHIA DO METRÔ.</w:t>
          </w:r>
        </w:p>
        <w:p w:rsidR="00B951B3" w:rsidRDefault="00B951B3" w:rsidP="00A92F2D">
          <w:pPr>
            <w:spacing w:after="0" w:line="240" w:lineRule="auto"/>
            <w:ind w:left="1134" w:hanging="1134"/>
            <w:jc w:val="both"/>
            <w:rPr>
              <w:rFonts w:ascii="Arial" w:hAnsi="Arial" w:cs="Arial"/>
              <w:sz w:val="20"/>
              <w:szCs w:val="20"/>
            </w:rPr>
          </w:pPr>
        </w:p>
        <w:p w:rsidR="00B951B3" w:rsidRPr="00A92F2D" w:rsidRDefault="00B951B3" w:rsidP="00A92F2D">
          <w:pPr>
            <w:spacing w:after="0" w:line="240" w:lineRule="auto"/>
            <w:ind w:left="1134" w:hanging="1134"/>
            <w:jc w:val="both"/>
            <w:rPr>
              <w:rFonts w:ascii="Arial" w:hAnsi="Arial" w:cs="Arial"/>
              <w:sz w:val="20"/>
              <w:szCs w:val="20"/>
            </w:rPr>
          </w:pPr>
          <w:r w:rsidRPr="00A92F2D">
            <w:rPr>
              <w:rFonts w:ascii="Arial" w:hAnsi="Arial" w:cs="Arial"/>
              <w:sz w:val="20"/>
              <w:szCs w:val="20"/>
            </w:rPr>
            <w:t>3.1.6</w:t>
          </w:r>
          <w:r>
            <w:rPr>
              <w:rFonts w:ascii="Arial" w:hAnsi="Arial" w:cs="Arial"/>
              <w:sz w:val="20"/>
              <w:szCs w:val="20"/>
            </w:rPr>
            <w:tab/>
          </w:r>
          <w:r w:rsidRPr="00A92F2D">
            <w:rPr>
              <w:rFonts w:ascii="Arial" w:hAnsi="Arial" w:cs="Arial"/>
              <w:sz w:val="20"/>
              <w:szCs w:val="20"/>
            </w:rPr>
            <w:t>Em caso de inspeção no exterior a CONTRATADA será responsável pelos custos das passagens aéreas e do transporte entre cidades dos empregados da COMPANHIA DO METRÔ, durante as inspeções nas instalações da CONTRATADA, das empresas fabricantes e/ou dos laboratórios responsáveis por testes e ensaios. Os demais custos da viagem serão de responsabilidade da COMPANHIA DO METRÔ.</w:t>
          </w:r>
        </w:p>
        <w:p w:rsidR="00B951B3" w:rsidRPr="00A92F2D" w:rsidRDefault="00B951B3" w:rsidP="00A92F2D">
          <w:pPr>
            <w:spacing w:after="0" w:line="240" w:lineRule="auto"/>
            <w:ind w:left="1134" w:hanging="1134"/>
            <w:jc w:val="both"/>
            <w:rPr>
              <w:rFonts w:ascii="Arial" w:hAnsi="Arial" w:cs="Arial"/>
              <w:sz w:val="20"/>
              <w:szCs w:val="20"/>
            </w:rPr>
          </w:pPr>
        </w:p>
        <w:p w:rsidR="00B951B3" w:rsidRPr="00152FD9" w:rsidRDefault="00B951B3" w:rsidP="00A87B12">
          <w:pPr>
            <w:spacing w:after="0" w:line="240" w:lineRule="auto"/>
            <w:ind w:left="1134" w:hanging="1134"/>
            <w:jc w:val="both"/>
            <w:rPr>
              <w:rFonts w:ascii="Arial" w:hAnsi="Arial" w:cs="Arial"/>
              <w:sz w:val="20"/>
              <w:szCs w:val="20"/>
              <w:shd w:val="pct15" w:color="auto" w:fill="FFFFFF"/>
            </w:rPr>
          </w:pPr>
          <w:r w:rsidRPr="00A92F2D">
            <w:rPr>
              <w:rFonts w:ascii="Arial" w:hAnsi="Arial" w:cs="Arial"/>
              <w:sz w:val="20"/>
              <w:szCs w:val="20"/>
            </w:rPr>
            <w:t>3.1.7</w:t>
          </w:r>
          <w:r w:rsidRPr="00A92F2D">
            <w:rPr>
              <w:rFonts w:ascii="Arial" w:hAnsi="Arial" w:cs="Arial"/>
              <w:sz w:val="20"/>
              <w:szCs w:val="20"/>
            </w:rPr>
            <w:tab/>
            <w:t>Caso a inspeção não ocorra na data prevista, por motivos imputáveis à CONTRATADA, esta arcará com as despesas referentes a tarifas, estadias e deslocamentos internos dos inspetores da COMPANHIA DO METRÔ ou seus prepostos decorrentes da reinspeção e o valor apurado será descontado do próximo pagamento a ser efetuado à CONTRATADA</w:t>
          </w:r>
          <w:r>
            <w:rPr>
              <w:rFonts w:ascii="Arial" w:hAnsi="Arial" w:cs="Arial"/>
              <w:sz w:val="20"/>
              <w:szCs w:val="20"/>
            </w:rPr>
            <w:t>.</w:t>
          </w:r>
        </w:p>
        <w:p w:rsidR="0010297D" w:rsidRDefault="0010297D" w:rsidP="00F246E9">
          <w:pPr>
            <w:pStyle w:val="77CC73EB878B45B0A4BCE69096FF3BD02"/>
          </w:pPr>
        </w:p>
      </w:docPartBody>
    </w:docPart>
    <w:docPart>
      <w:docPartPr>
        <w:name w:val="69BBFA98A7864892BEF6B96C25287E58"/>
        <w:category>
          <w:name w:val="Geral"/>
          <w:gallery w:val="placeholder"/>
        </w:category>
        <w:types>
          <w:type w:val="bbPlcHdr"/>
        </w:types>
        <w:behaviors>
          <w:behavior w:val="content"/>
        </w:behaviors>
        <w:guid w:val="{ECE99C57-500E-49F3-93D1-3FBE9C0A48ED}"/>
      </w:docPartPr>
      <w:docPartBody>
        <w:p w:rsidR="0010297D" w:rsidRDefault="00F246E9" w:rsidP="00F246E9">
          <w:pPr>
            <w:pStyle w:val="69BBFA98A7864892BEF6B96C25287E581"/>
          </w:pPr>
          <w:r>
            <w:rPr>
              <w:rFonts w:ascii="Arial" w:eastAsia="Arial" w:hAnsi="Arial" w:cs="Arial"/>
              <w:sz w:val="20"/>
              <w:szCs w:val="20"/>
            </w:rPr>
            <w:t xml:space="preserve"> </w:t>
          </w:r>
        </w:p>
      </w:docPartBody>
    </w:docPart>
    <w:docPart>
      <w:docPartPr>
        <w:name w:val="1268E5B34F2F47E39BB92AE72A4545BC"/>
        <w:category>
          <w:name w:val="Geral"/>
          <w:gallery w:val="placeholder"/>
        </w:category>
        <w:types>
          <w:type w:val="bbPlcHdr"/>
        </w:types>
        <w:behaviors>
          <w:behavior w:val="content"/>
        </w:behaviors>
        <w:guid w:val="{59C09852-5F1F-4960-B5DF-51E996F94E0C}"/>
      </w:docPartPr>
      <w:docPartBody>
        <w:p w:rsidR="0010297D" w:rsidRDefault="00582A95" w:rsidP="00582A95">
          <w:pPr>
            <w:pStyle w:val="1268E5B34F2F47E39BB92AE72A4545BC"/>
          </w:pPr>
          <w:r w:rsidRPr="00B91065">
            <w:rPr>
              <w:rStyle w:val="TextodoEspaoReservado"/>
            </w:rPr>
            <w:t>Clique ou toque aqui para inserir o texto.</w:t>
          </w:r>
        </w:p>
      </w:docPartBody>
    </w:docPart>
    <w:docPart>
      <w:docPartPr>
        <w:name w:val="0A682CEE4B55481EAA2884E65F09CB25"/>
        <w:category>
          <w:name w:val="Geral"/>
          <w:gallery w:val="placeholder"/>
        </w:category>
        <w:types>
          <w:type w:val="bbPlcHdr"/>
        </w:types>
        <w:behaviors>
          <w:behavior w:val="content"/>
        </w:behaviors>
        <w:guid w:val="{81B555B9-BA8D-44CB-9B08-3BD53D8E4F48}"/>
      </w:docPartPr>
      <w:docPartBody>
        <w:p w:rsidR="0010297D" w:rsidRDefault="00582A95" w:rsidP="00582A95">
          <w:pPr>
            <w:pStyle w:val="0A682CEE4B55481EAA2884E65F09CB25"/>
          </w:pPr>
          <w:r w:rsidRPr="00B91065">
            <w:rPr>
              <w:rStyle w:val="TextodoEspaoReservado"/>
            </w:rPr>
            <w:t>Clique ou toque aqui para inserir o texto.</w:t>
          </w:r>
        </w:p>
      </w:docPartBody>
    </w:docPart>
    <w:docPart>
      <w:docPartPr>
        <w:name w:val="579166016F6746678F933C4C88944796"/>
        <w:category>
          <w:name w:val="Geral"/>
          <w:gallery w:val="placeholder"/>
        </w:category>
        <w:types>
          <w:type w:val="bbPlcHdr"/>
        </w:types>
        <w:behaviors>
          <w:behavior w:val="content"/>
        </w:behaviors>
        <w:guid w:val="{E8F6B6BC-9BB1-4C81-83D5-8271C2E100FB}"/>
      </w:docPartPr>
      <w:docPartBody>
        <w:p w:rsidR="0010297D" w:rsidRDefault="0010297D" w:rsidP="0010297D">
          <w:pPr>
            <w:pStyle w:val="579166016F6746678F933C4C88944796"/>
          </w:pPr>
          <w:r>
            <w:rPr>
              <w:rFonts w:ascii="Arial" w:eastAsia="Arial" w:hAnsi="Arial" w:cs="Arial"/>
              <w:bCs/>
              <w:color w:val="auto"/>
              <w:sz w:val="20"/>
              <w:szCs w:val="20"/>
            </w:rPr>
            <w:t xml:space="preserve"> </w:t>
          </w:r>
        </w:p>
      </w:docPartBody>
    </w:docPart>
    <w:docPart>
      <w:docPartPr>
        <w:name w:val="ACFD6EF03E4740F698CD4AA031036C0F"/>
        <w:category>
          <w:name w:val="Geral"/>
          <w:gallery w:val="placeholder"/>
        </w:category>
        <w:types>
          <w:type w:val="bbPlcHdr"/>
        </w:types>
        <w:behaviors>
          <w:behavior w:val="content"/>
        </w:behaviors>
        <w:guid w:val="{08B5EB23-AC02-4AE5-A4B6-241FCE4AFF63}"/>
      </w:docPartPr>
      <w:docPartBody>
        <w:p w:rsidR="0010297D" w:rsidRDefault="0010297D" w:rsidP="0010297D">
          <w:pPr>
            <w:pStyle w:val="ACFD6EF03E4740F698CD4AA031036C0F"/>
          </w:pPr>
          <w:r>
            <w:rPr>
              <w:rFonts w:ascii="Arial" w:eastAsia="Arial" w:hAnsi="Arial" w:cs="Arial"/>
              <w:bCs/>
              <w:sz w:val="20"/>
              <w:szCs w:val="20"/>
            </w:rPr>
            <w:t xml:space="preserve"> </w:t>
          </w:r>
        </w:p>
      </w:docPartBody>
    </w:docPart>
    <w:docPart>
      <w:docPartPr>
        <w:name w:val="5623E13F503E46D2A357CDE9D9684113"/>
        <w:category>
          <w:name w:val="Geral"/>
          <w:gallery w:val="placeholder"/>
        </w:category>
        <w:types>
          <w:type w:val="bbPlcHdr"/>
        </w:types>
        <w:behaviors>
          <w:behavior w:val="content"/>
        </w:behaviors>
        <w:guid w:val="{52439D1B-B1F4-4323-AC0A-CE49F8CA4E7C}"/>
      </w:docPartPr>
      <w:docPartBody>
        <w:p w:rsidR="0010297D" w:rsidRDefault="0010297D" w:rsidP="0010297D">
          <w:pPr>
            <w:pStyle w:val="5623E13F503E46D2A357CDE9D9684113"/>
          </w:pPr>
          <w:r w:rsidRPr="00B91065">
            <w:rPr>
              <w:rStyle w:val="TextodoEspaoReservado"/>
            </w:rPr>
            <w:t>Clique ou toque aqui para inserir o texto.</w:t>
          </w:r>
        </w:p>
      </w:docPartBody>
    </w:docPart>
    <w:docPart>
      <w:docPartPr>
        <w:name w:val="88471B2E1C5B411C82FC53505EBA4ECE"/>
        <w:category>
          <w:name w:val="Geral"/>
          <w:gallery w:val="placeholder"/>
        </w:category>
        <w:types>
          <w:type w:val="bbPlcHdr"/>
        </w:types>
        <w:behaviors>
          <w:behavior w:val="content"/>
        </w:behaviors>
        <w:guid w:val="{D6F1DE6E-D087-4879-99D7-5A9D16D84A6D}"/>
      </w:docPartPr>
      <w:docPartBody>
        <w:p w:rsidR="0010297D" w:rsidRDefault="0010297D" w:rsidP="0010297D">
          <w:pPr>
            <w:pStyle w:val="88471B2E1C5B411C82FC53505EBA4ECE"/>
          </w:pPr>
          <w:r w:rsidRPr="00B91065">
            <w:rPr>
              <w:rStyle w:val="TextodoEspaoReservado"/>
            </w:rPr>
            <w:t>Clique ou toque aqui para inserir o texto.</w:t>
          </w:r>
        </w:p>
      </w:docPartBody>
    </w:docPart>
    <w:docPart>
      <w:docPartPr>
        <w:name w:val="3CD1E674388B4173A288383555468FE5"/>
        <w:category>
          <w:name w:val="Geral"/>
          <w:gallery w:val="placeholder"/>
        </w:category>
        <w:types>
          <w:type w:val="bbPlcHdr"/>
        </w:types>
        <w:behaviors>
          <w:behavior w:val="content"/>
        </w:behaviors>
        <w:guid w:val="{375A4B5A-40EA-462F-9A92-ACE3B56372AE}"/>
      </w:docPartPr>
      <w:docPartBody>
        <w:p w:rsidR="0010297D" w:rsidRDefault="0010297D" w:rsidP="0010297D">
          <w:pPr>
            <w:pStyle w:val="3CD1E674388B4173A288383555468FE5"/>
          </w:pPr>
          <w:r w:rsidRPr="00B91065">
            <w:rPr>
              <w:rStyle w:val="TextodoEspaoReservado"/>
            </w:rPr>
            <w:t>Clique ou toque aqui para inserir o texto.</w:t>
          </w:r>
        </w:p>
      </w:docPartBody>
    </w:docPart>
    <w:docPart>
      <w:docPartPr>
        <w:name w:val="B62FD78AF34E48AC808908886FC0BB3C"/>
        <w:category>
          <w:name w:val="Geral"/>
          <w:gallery w:val="placeholder"/>
        </w:category>
        <w:types>
          <w:type w:val="bbPlcHdr"/>
        </w:types>
        <w:behaviors>
          <w:behavior w:val="content"/>
        </w:behaviors>
        <w:guid w:val="{2A0058FC-2D5E-4275-B027-6F11D32F42C9}"/>
      </w:docPartPr>
      <w:docPartBody>
        <w:p w:rsidR="0010297D" w:rsidRDefault="0010297D" w:rsidP="0010297D">
          <w:pPr>
            <w:pStyle w:val="B62FD78AF34E48AC808908886FC0BB3C"/>
          </w:pPr>
          <w:r w:rsidRPr="00B91065">
            <w:rPr>
              <w:rStyle w:val="TextodoEspaoReservado"/>
            </w:rPr>
            <w:t>Clique ou toque aqui para inserir o texto.</w:t>
          </w:r>
        </w:p>
      </w:docPartBody>
    </w:docPart>
    <w:docPart>
      <w:docPartPr>
        <w:name w:val="7CAE8184641942F49DA9556568765E94"/>
        <w:category>
          <w:name w:val="Geral"/>
          <w:gallery w:val="placeholder"/>
        </w:category>
        <w:types>
          <w:type w:val="bbPlcHdr"/>
        </w:types>
        <w:behaviors>
          <w:behavior w:val="content"/>
        </w:behaviors>
        <w:guid w:val="{2062C2C4-DC08-4F89-A9B6-FB98B3821C1B}"/>
      </w:docPartPr>
      <w:docPartBody>
        <w:p w:rsidR="0010297D" w:rsidRDefault="0010297D" w:rsidP="0010297D">
          <w:pPr>
            <w:pStyle w:val="7CAE8184641942F49DA9556568765E94"/>
          </w:pPr>
          <w:r w:rsidRPr="00B91065">
            <w:rPr>
              <w:rStyle w:val="TextodoEspaoReservado"/>
            </w:rPr>
            <w:t>Clique ou toque aqui para inserir o texto.</w:t>
          </w:r>
        </w:p>
      </w:docPartBody>
    </w:docPart>
    <w:docPart>
      <w:docPartPr>
        <w:name w:val="2A29CF33903E47CDBE767C586E9E6276"/>
        <w:category>
          <w:name w:val="Geral"/>
          <w:gallery w:val="placeholder"/>
        </w:category>
        <w:types>
          <w:type w:val="bbPlcHdr"/>
        </w:types>
        <w:behaviors>
          <w:behavior w:val="content"/>
        </w:behaviors>
        <w:guid w:val="{49ED708B-AA5F-46EA-8D3A-5D5347FD3BF0}"/>
      </w:docPartPr>
      <w:docPartBody>
        <w:p w:rsidR="0010297D" w:rsidRDefault="0010297D" w:rsidP="0010297D">
          <w:pPr>
            <w:pStyle w:val="2A29CF33903E47CDBE767C586E9E6276"/>
          </w:pPr>
          <w:r w:rsidRPr="00B91065">
            <w:rPr>
              <w:rStyle w:val="TextodoEspaoReservado"/>
            </w:rPr>
            <w:t>Clique ou toque aqui para inserir o texto.</w:t>
          </w:r>
        </w:p>
      </w:docPartBody>
    </w:docPart>
    <w:docPart>
      <w:docPartPr>
        <w:name w:val="5A588F9D98424A3E872FFAB1A447DDF6"/>
        <w:category>
          <w:name w:val="Geral"/>
          <w:gallery w:val="placeholder"/>
        </w:category>
        <w:types>
          <w:type w:val="bbPlcHdr"/>
        </w:types>
        <w:behaviors>
          <w:behavior w:val="content"/>
        </w:behaviors>
        <w:guid w:val="{0283FD78-F29E-4CC6-BEF7-CEC407193C55}"/>
      </w:docPartPr>
      <w:docPartBody>
        <w:p w:rsidR="00F246E9" w:rsidRDefault="00B951B3" w:rsidP="00B951B3">
          <w:pPr>
            <w:pStyle w:val="5A588F9D98424A3E872FFAB1A447DDF6"/>
          </w:pPr>
          <w:r w:rsidRPr="006D24F5">
            <w:rPr>
              <w:rStyle w:val="TextodoEspaoReservado"/>
              <w:rFonts w:ascii="Arial" w:hAnsi="Arial" w:cs="Arial"/>
              <w:i/>
              <w:color w:val="FF0000"/>
            </w:rPr>
            <w:t>Insira o nº da AF/contrato.</w:t>
          </w:r>
        </w:p>
      </w:docPartBody>
    </w:docPart>
    <w:docPart>
      <w:docPartPr>
        <w:name w:val="AED03D1A74C04257BF8CF64AA59BCF2F"/>
        <w:category>
          <w:name w:val="Geral"/>
          <w:gallery w:val="placeholder"/>
        </w:category>
        <w:types>
          <w:type w:val="bbPlcHdr"/>
        </w:types>
        <w:behaviors>
          <w:behavior w:val="content"/>
        </w:behaviors>
        <w:guid w:val="{59615986-9235-4E37-A791-BCB019FA9D08}"/>
      </w:docPartPr>
      <w:docPartBody>
        <w:p w:rsidR="009B65FA" w:rsidRDefault="00B951B3" w:rsidP="00B951B3">
          <w:pPr>
            <w:pStyle w:val="AED03D1A74C04257BF8CF64AA59BCF2F"/>
          </w:pPr>
          <w:r w:rsidRPr="00FA7064">
            <w:rPr>
              <w:rStyle w:val="TextodoEspaoReservado"/>
              <w:rFonts w:ascii="Arial" w:hAnsi="Arial" w:cs="Arial"/>
              <w:i/>
              <w:color w:val="FF0000"/>
              <w:sz w:val="20"/>
            </w:rPr>
            <w:t>Insira o cód. do fornecedor.</w:t>
          </w:r>
        </w:p>
      </w:docPartBody>
    </w:docPart>
    <w:docPart>
      <w:docPartPr>
        <w:name w:val="C9FEBA761E1944B8B051166E12931F15"/>
        <w:category>
          <w:name w:val="Geral"/>
          <w:gallery w:val="placeholder"/>
        </w:category>
        <w:types>
          <w:type w:val="bbPlcHdr"/>
        </w:types>
        <w:behaviors>
          <w:behavior w:val="content"/>
        </w:behaviors>
        <w:guid w:val="{6D627FDC-0F5A-4567-88A9-D5E6DBEB0816}"/>
      </w:docPartPr>
      <w:docPartBody>
        <w:p w:rsidR="009B65FA" w:rsidRDefault="00B21428" w:rsidP="00B21428">
          <w:pPr>
            <w:pStyle w:val="C9FEBA761E1944B8B051166E12931F15"/>
          </w:pPr>
          <w:r w:rsidRPr="00B35749">
            <w:rPr>
              <w:rStyle w:val="TextodoEspaoReservado"/>
              <w:rFonts w:ascii="Arial" w:hAnsi="Arial" w:cs="Arial"/>
              <w:i/>
              <w:iCs/>
              <w:color w:val="FF0000"/>
              <w:sz w:val="20"/>
              <w:szCs w:val="20"/>
            </w:rPr>
            <w:t>Clique ou toque aqui para inserir o texto.</w:t>
          </w:r>
        </w:p>
      </w:docPartBody>
    </w:docPart>
    <w:docPart>
      <w:docPartPr>
        <w:name w:val="0B4F5C926EFB41A4972226539EADFC06"/>
        <w:category>
          <w:name w:val="Geral"/>
          <w:gallery w:val="placeholder"/>
        </w:category>
        <w:types>
          <w:type w:val="bbPlcHdr"/>
        </w:types>
        <w:behaviors>
          <w:behavior w:val="content"/>
        </w:behaviors>
        <w:guid w:val="{602FB1A1-8BDC-437A-A4D9-31AC3968033C}"/>
      </w:docPartPr>
      <w:docPartBody>
        <w:p w:rsidR="00C47C1E" w:rsidRDefault="009C68E2" w:rsidP="009C68E2">
          <w:pPr>
            <w:pStyle w:val="0B4F5C926EFB41A4972226539EADFC0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4FC6CEE47EBD46BA91F8B93F93B93942"/>
        <w:category>
          <w:name w:val="Geral"/>
          <w:gallery w:val="placeholder"/>
        </w:category>
        <w:types>
          <w:type w:val="bbPlcHdr"/>
        </w:types>
        <w:behaviors>
          <w:behavior w:val="content"/>
        </w:behaviors>
        <w:guid w:val="{A42FE859-A26C-44AB-B46E-1805DF1256C9}"/>
      </w:docPartPr>
      <w:docPartBody>
        <w:p w:rsidR="00C47C1E" w:rsidRDefault="009C68E2" w:rsidP="009C68E2">
          <w:pPr>
            <w:pStyle w:val="4FC6CEE47EBD46BA91F8B93F93B93942"/>
          </w:pPr>
          <w:r w:rsidRPr="00B91065">
            <w:rPr>
              <w:rStyle w:val="TextodoEspaoReservado"/>
            </w:rPr>
            <w:t>Clique ou toque aqui para inserir o texto.</w:t>
          </w:r>
        </w:p>
      </w:docPartBody>
    </w:docPart>
    <w:docPart>
      <w:docPartPr>
        <w:name w:val="061B4B782DD94491A0A5DA507AC47E98"/>
        <w:category>
          <w:name w:val="Geral"/>
          <w:gallery w:val="placeholder"/>
        </w:category>
        <w:types>
          <w:type w:val="bbPlcHdr"/>
        </w:types>
        <w:behaviors>
          <w:behavior w:val="content"/>
        </w:behaviors>
        <w:guid w:val="{606C0E86-9535-42C6-87BF-CB5AF1B11E7C}"/>
      </w:docPartPr>
      <w:docPartBody>
        <w:p w:rsidR="00C47C1E" w:rsidRDefault="009C68E2" w:rsidP="009C68E2">
          <w:pPr>
            <w:pStyle w:val="061B4B782DD94491A0A5DA507AC47E98"/>
          </w:pPr>
          <w:r w:rsidRPr="00B91065">
            <w:rPr>
              <w:rStyle w:val="TextodoEspaoReservado"/>
            </w:rPr>
            <w:t>Clique ou toque aqui para inserir o texto.</w:t>
          </w:r>
        </w:p>
      </w:docPartBody>
    </w:docPart>
    <w:docPart>
      <w:docPartPr>
        <w:name w:val="49300D0C5C454B70A95D49FABD205D35"/>
        <w:category>
          <w:name w:val="Geral"/>
          <w:gallery w:val="placeholder"/>
        </w:category>
        <w:types>
          <w:type w:val="bbPlcHdr"/>
        </w:types>
        <w:behaviors>
          <w:behavior w:val="content"/>
        </w:behaviors>
        <w:guid w:val="{EA3BB1DD-59D1-468A-B9D9-2010510FFAD0}"/>
      </w:docPartPr>
      <w:docPartBody>
        <w:p w:rsidR="00C47C1E" w:rsidRDefault="009C68E2" w:rsidP="009C68E2">
          <w:pPr>
            <w:pStyle w:val="49300D0C5C454B70A95D49FABD205D35"/>
          </w:pPr>
          <w:r w:rsidRPr="00B91065">
            <w:rPr>
              <w:rStyle w:val="TextodoEspaoReservado"/>
            </w:rPr>
            <w:t>Clique ou toque aqui para inserir o texto.</w:t>
          </w:r>
        </w:p>
      </w:docPartBody>
    </w:docPart>
    <w:docPart>
      <w:docPartPr>
        <w:name w:val="9ABF95E0062B42D8A28FBB5090653834"/>
        <w:category>
          <w:name w:val="Geral"/>
          <w:gallery w:val="placeholder"/>
        </w:category>
        <w:types>
          <w:type w:val="bbPlcHdr"/>
        </w:types>
        <w:behaviors>
          <w:behavior w:val="content"/>
        </w:behaviors>
        <w:guid w:val="{C4292396-8E4C-4A4F-BADA-C562B8341BA4}"/>
      </w:docPartPr>
      <w:docPartBody>
        <w:p w:rsidR="00CC7172" w:rsidRDefault="00B951B3" w:rsidP="00B951B3">
          <w:pPr>
            <w:pStyle w:val="9ABF95E0062B42D8A28FBB5090653834"/>
          </w:pPr>
          <w:r w:rsidRPr="00887CCC">
            <w:rPr>
              <w:rStyle w:val="TextodoEspaoReservado"/>
              <w:rFonts w:ascii="Arial" w:hAnsi="Arial" w:cs="Arial"/>
              <w:i/>
              <w:iCs/>
              <w:color w:val="FF0000"/>
              <w:sz w:val="20"/>
              <w:szCs w:val="20"/>
            </w:rPr>
            <w:t>Nº processo comprasgov</w:t>
          </w:r>
        </w:p>
      </w:docPartBody>
    </w:docPart>
    <w:docPart>
      <w:docPartPr>
        <w:name w:val="5157043798D2486FB6CD286495208CF3"/>
        <w:category>
          <w:name w:val="Geral"/>
          <w:gallery w:val="placeholder"/>
        </w:category>
        <w:types>
          <w:type w:val="bbPlcHdr"/>
        </w:types>
        <w:behaviors>
          <w:behavior w:val="content"/>
        </w:behaviors>
        <w:guid w:val="{58C8288A-FF1C-41DB-B04B-3E9082E1DBBB}"/>
      </w:docPartPr>
      <w:docPartBody>
        <w:p w:rsidR="00CC7172" w:rsidRDefault="00B951B3" w:rsidP="00B951B3">
          <w:pPr>
            <w:pStyle w:val="5157043798D2486FB6CD286495208CF3"/>
          </w:pPr>
          <w:r w:rsidRPr="00887CCC">
            <w:rPr>
              <w:rStyle w:val="TextodoEspaoReservado"/>
              <w:rFonts w:ascii="Arial" w:hAnsi="Arial" w:cs="Arial"/>
              <w:i/>
              <w:iCs/>
              <w:color w:val="FF0000"/>
              <w:sz w:val="20"/>
              <w:szCs w:val="20"/>
            </w:rPr>
            <w:t>nº processo Metrô</w:t>
          </w:r>
        </w:p>
      </w:docPartBody>
    </w:docPart>
    <w:docPart>
      <w:docPartPr>
        <w:name w:val="75892C6CA28149B68B238E606D40409F"/>
        <w:category>
          <w:name w:val="Geral"/>
          <w:gallery w:val="placeholder"/>
        </w:category>
        <w:types>
          <w:type w:val="bbPlcHdr"/>
        </w:types>
        <w:behaviors>
          <w:behavior w:val="content"/>
        </w:behaviors>
        <w:guid w:val="{8C91A4DC-ED0C-4A78-AE0A-E32B7A3CCA62}"/>
      </w:docPartPr>
      <w:docPartBody>
        <w:p w:rsidR="00CC7172" w:rsidRDefault="00B951B3" w:rsidP="00B951B3">
          <w:pPr>
            <w:pStyle w:val="75892C6CA28149B68B238E606D40409F"/>
          </w:pPr>
          <w:r w:rsidRPr="00887CCC">
            <w:rPr>
              <w:rStyle w:val="TextodoEspaoReservado"/>
              <w:rFonts w:ascii="Arial" w:hAnsi="Arial" w:cs="Arial"/>
              <w:i/>
              <w:iCs/>
              <w:caps/>
              <w:color w:val="FF0000"/>
              <w:kern w:val="24"/>
              <w:sz w:val="20"/>
              <w:szCs w:val="20"/>
            </w:rPr>
            <w:t>oBJETO</w:t>
          </w:r>
        </w:p>
      </w:docPartBody>
    </w:docPart>
    <w:docPart>
      <w:docPartPr>
        <w:name w:val="A0C4C81FEDEB4D4BA4A5C21ABD5F44B5"/>
        <w:category>
          <w:name w:val="Geral"/>
          <w:gallery w:val="placeholder"/>
        </w:category>
        <w:types>
          <w:type w:val="bbPlcHdr"/>
        </w:types>
        <w:behaviors>
          <w:behavior w:val="content"/>
        </w:behaviors>
        <w:guid w:val="{EE7DAA2C-0CAD-4B0D-898D-3D0F6E9ADC86}"/>
      </w:docPartPr>
      <w:docPartBody>
        <w:p w:rsidR="00CC7172" w:rsidRDefault="00B951B3" w:rsidP="00B951B3">
          <w:pPr>
            <w:pStyle w:val="A0C4C81FEDEB4D4BA4A5C21ABD5F44B5"/>
          </w:pPr>
          <w:r>
            <w:rPr>
              <w:rFonts w:ascii="Arial" w:hAnsi="Arial" w:cs="Arial"/>
              <w:i/>
              <w:iCs/>
              <w:color w:val="FF0000"/>
              <w:sz w:val="18"/>
              <w:szCs w:val="18"/>
            </w:rPr>
            <w:t>Insira grupo, se houver</w:t>
          </w:r>
        </w:p>
      </w:docPartBody>
    </w:docPart>
    <w:docPart>
      <w:docPartPr>
        <w:name w:val="E7925DD0E6A649FB9E366CC19AD91524"/>
        <w:category>
          <w:name w:val="Geral"/>
          <w:gallery w:val="placeholder"/>
        </w:category>
        <w:types>
          <w:type w:val="bbPlcHdr"/>
        </w:types>
        <w:behaviors>
          <w:behavior w:val="content"/>
        </w:behaviors>
        <w:guid w:val="{44211056-931D-4F2F-A0AC-65BEF17FE1B4}"/>
      </w:docPartPr>
      <w:docPartBody>
        <w:p w:rsidR="00CC7172" w:rsidRDefault="00CC7172" w:rsidP="00CC7172">
          <w:pPr>
            <w:pStyle w:val="E7925DD0E6A649FB9E366CC19AD91524"/>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7E9C50605C4249CEA8597D838267BBB0"/>
        <w:category>
          <w:name w:val="Geral"/>
          <w:gallery w:val="placeholder"/>
        </w:category>
        <w:types>
          <w:type w:val="bbPlcHdr"/>
        </w:types>
        <w:behaviors>
          <w:behavior w:val="content"/>
        </w:behaviors>
        <w:guid w:val="{2AA235B9-63BE-4BCF-9724-04C6F4B85838}"/>
      </w:docPartPr>
      <w:docPartBody>
        <w:p w:rsidR="00CC7172" w:rsidRDefault="00B951B3" w:rsidP="00B951B3">
          <w:pPr>
            <w:pStyle w:val="7E9C50605C4249CEA8597D838267BBB0"/>
          </w:pPr>
          <w:r w:rsidRPr="00CD649E">
            <w:rPr>
              <w:rStyle w:val="TextodoEspaoReservado"/>
              <w:rFonts w:ascii="Arial" w:hAnsi="Arial" w:cs="Arial"/>
              <w:i/>
              <w:iCs/>
              <w:color w:val="FF0000"/>
              <w:sz w:val="18"/>
              <w:szCs w:val="18"/>
            </w:rPr>
            <w:t>Clique ou toque aqui para inserir uma data.</w:t>
          </w:r>
        </w:p>
      </w:docPartBody>
    </w:docPart>
    <w:docPart>
      <w:docPartPr>
        <w:name w:val="F200E3B689594257BCE8B238CE8386E8"/>
        <w:category>
          <w:name w:val="Geral"/>
          <w:gallery w:val="placeholder"/>
        </w:category>
        <w:types>
          <w:type w:val="bbPlcHdr"/>
        </w:types>
        <w:behaviors>
          <w:behavior w:val="content"/>
        </w:behaviors>
        <w:guid w:val="{F5583927-31F4-4225-8501-B3A4599B492A}"/>
      </w:docPartPr>
      <w:docPartBody>
        <w:p w:rsidR="00582DE7" w:rsidRDefault="00582DE7" w:rsidP="00582DE7">
          <w:pPr>
            <w:pStyle w:val="F200E3B689594257BCE8B238CE8386E8"/>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F9758BE513B440397B424720B52BE8F"/>
        <w:category>
          <w:name w:val="Geral"/>
          <w:gallery w:val="placeholder"/>
        </w:category>
        <w:types>
          <w:type w:val="bbPlcHdr"/>
        </w:types>
        <w:behaviors>
          <w:behavior w:val="content"/>
        </w:behaviors>
        <w:guid w:val="{33BB9BEF-A6CA-4BAF-B52A-20A31331DBAD}"/>
      </w:docPartPr>
      <w:docPartBody>
        <w:p w:rsidR="00582DE7" w:rsidRDefault="00582DE7" w:rsidP="00582DE7">
          <w:pPr>
            <w:pStyle w:val="FF9758BE513B440397B424720B52BE8F"/>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4E56F197CAFC4A11AD09879169305018"/>
        <w:category>
          <w:name w:val="Geral"/>
          <w:gallery w:val="placeholder"/>
        </w:category>
        <w:types>
          <w:type w:val="bbPlcHdr"/>
        </w:types>
        <w:behaviors>
          <w:behavior w:val="content"/>
        </w:behaviors>
        <w:guid w:val="{4EA8DC35-5389-4900-9AA2-4A59EB734930}"/>
      </w:docPartPr>
      <w:docPartBody>
        <w:p w:rsidR="00582DE7" w:rsidRDefault="00582DE7" w:rsidP="00582DE7">
          <w:pPr>
            <w:pStyle w:val="4E56F197CAFC4A11AD09879169305018"/>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204C6F949C2C4C619927BDAD6F8DEDAA"/>
        <w:category>
          <w:name w:val="Geral"/>
          <w:gallery w:val="placeholder"/>
        </w:category>
        <w:types>
          <w:type w:val="bbPlcHdr"/>
        </w:types>
        <w:behaviors>
          <w:behavior w:val="content"/>
        </w:behaviors>
        <w:guid w:val="{007E3DE5-3290-4314-BF08-2E5FBD5EF88B}"/>
      </w:docPartPr>
      <w:docPartBody>
        <w:p w:rsidR="00582DE7" w:rsidRDefault="00582DE7" w:rsidP="00582DE7">
          <w:pPr>
            <w:pStyle w:val="204C6F949C2C4C619927BDAD6F8DEDAA"/>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D09012E06C1A4E8F884201E6C4852A65"/>
        <w:category>
          <w:name w:val="Geral"/>
          <w:gallery w:val="placeholder"/>
        </w:category>
        <w:types>
          <w:type w:val="bbPlcHdr"/>
        </w:types>
        <w:behaviors>
          <w:behavior w:val="content"/>
        </w:behaviors>
        <w:guid w:val="{140DEBC8-4590-4FA6-820D-BB61C71D7DDD}"/>
      </w:docPartPr>
      <w:docPartBody>
        <w:p w:rsidR="00582DE7" w:rsidRDefault="00582DE7" w:rsidP="00582DE7">
          <w:pPr>
            <w:pStyle w:val="D09012E06C1A4E8F884201E6C4852A65"/>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CD96C1D89A23488AAE58B172C19859FA"/>
        <w:category>
          <w:name w:val="Geral"/>
          <w:gallery w:val="placeholder"/>
        </w:category>
        <w:types>
          <w:type w:val="bbPlcHdr"/>
        </w:types>
        <w:behaviors>
          <w:behavior w:val="content"/>
        </w:behaviors>
        <w:guid w:val="{F41420EA-4C63-4E49-8A20-640388D79460}"/>
      </w:docPartPr>
      <w:docPartBody>
        <w:p w:rsidR="00582DE7" w:rsidRDefault="00582DE7" w:rsidP="00582DE7">
          <w:pPr>
            <w:pStyle w:val="CD96C1D89A23488AAE58B172C19859FA"/>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9A7CF9A1EF5348798A29CEC56B1A1127"/>
        <w:category>
          <w:name w:val="Geral"/>
          <w:gallery w:val="placeholder"/>
        </w:category>
        <w:types>
          <w:type w:val="bbPlcHdr"/>
        </w:types>
        <w:behaviors>
          <w:behavior w:val="content"/>
        </w:behaviors>
        <w:guid w:val="{28D0DBDB-2BD6-451F-BDBC-32CC5BD73926}"/>
      </w:docPartPr>
      <w:docPartBody>
        <w:p w:rsidR="00582DE7" w:rsidRDefault="00582DE7" w:rsidP="00582DE7">
          <w:pPr>
            <w:pStyle w:val="9A7CF9A1EF5348798A29CEC56B1A1127"/>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E90B7DABF06242BBBC2D624819E93E06"/>
        <w:category>
          <w:name w:val="Geral"/>
          <w:gallery w:val="placeholder"/>
        </w:category>
        <w:types>
          <w:type w:val="bbPlcHdr"/>
        </w:types>
        <w:behaviors>
          <w:behavior w:val="content"/>
        </w:behaviors>
        <w:guid w:val="{7EAC0758-D3D1-4961-BB4B-ECB1035C1589}"/>
      </w:docPartPr>
      <w:docPartBody>
        <w:p w:rsidR="00582DE7" w:rsidRDefault="00582DE7" w:rsidP="00582DE7">
          <w:pPr>
            <w:pStyle w:val="E90B7DABF06242BBBC2D624819E93E0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6019CD041BB4825B8F8B9FE5B314B1B"/>
        <w:category>
          <w:name w:val="Geral"/>
          <w:gallery w:val="placeholder"/>
        </w:category>
        <w:types>
          <w:type w:val="bbPlcHdr"/>
        </w:types>
        <w:behaviors>
          <w:behavior w:val="content"/>
        </w:behaviors>
        <w:guid w:val="{5A409468-F149-4DF5-9F3E-439B1A29C604}"/>
      </w:docPartPr>
      <w:docPartBody>
        <w:p w:rsidR="00582DE7" w:rsidRDefault="00582DE7" w:rsidP="00582DE7">
          <w:pPr>
            <w:pStyle w:val="56019CD041BB4825B8F8B9FE5B314B1B"/>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E31C30036C5D46E9A67360599007D309"/>
        <w:category>
          <w:name w:val="Geral"/>
          <w:gallery w:val="placeholder"/>
        </w:category>
        <w:types>
          <w:type w:val="bbPlcHdr"/>
        </w:types>
        <w:behaviors>
          <w:behavior w:val="content"/>
        </w:behaviors>
        <w:guid w:val="{537E8465-F930-4950-B297-5CA4ACB182C0}"/>
      </w:docPartPr>
      <w:docPartBody>
        <w:p w:rsidR="00582DE7" w:rsidRDefault="00582DE7" w:rsidP="00582DE7">
          <w:pPr>
            <w:pStyle w:val="E31C30036C5D46E9A67360599007D309"/>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CDC599F9E0244C12BBEF827C1413AAF2"/>
        <w:category>
          <w:name w:val="Geral"/>
          <w:gallery w:val="placeholder"/>
        </w:category>
        <w:types>
          <w:type w:val="bbPlcHdr"/>
        </w:types>
        <w:behaviors>
          <w:behavior w:val="content"/>
        </w:behaviors>
        <w:guid w:val="{2253CA81-5A6F-4FFF-9BC3-5741A6096DAA}"/>
      </w:docPartPr>
      <w:docPartBody>
        <w:p w:rsidR="00582DE7" w:rsidRDefault="00582DE7" w:rsidP="00582DE7">
          <w:pPr>
            <w:pStyle w:val="CDC599F9E0244C12BBEF827C1413AAF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4E4FDDE6AB9B4536AAD02F9602641F2C"/>
        <w:category>
          <w:name w:val="Geral"/>
          <w:gallery w:val="placeholder"/>
        </w:category>
        <w:types>
          <w:type w:val="bbPlcHdr"/>
        </w:types>
        <w:behaviors>
          <w:behavior w:val="content"/>
        </w:behaviors>
        <w:guid w:val="{35697811-8CC5-4E74-B943-9BD4B26517B6}"/>
      </w:docPartPr>
      <w:docPartBody>
        <w:p w:rsidR="00582DE7" w:rsidRDefault="00582DE7" w:rsidP="00582DE7">
          <w:pPr>
            <w:pStyle w:val="4E4FDDE6AB9B4536AAD02F9602641F2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46A935B12E5842258E92C0028445A791"/>
        <w:category>
          <w:name w:val="Geral"/>
          <w:gallery w:val="placeholder"/>
        </w:category>
        <w:types>
          <w:type w:val="bbPlcHdr"/>
        </w:types>
        <w:behaviors>
          <w:behavior w:val="content"/>
        </w:behaviors>
        <w:guid w:val="{6CBECE25-9940-4DEE-9F12-7E1448A50749}"/>
      </w:docPartPr>
      <w:docPartBody>
        <w:p w:rsidR="00582DE7" w:rsidRDefault="00582DE7" w:rsidP="00582DE7">
          <w:pPr>
            <w:pStyle w:val="46A935B12E5842258E92C0028445A791"/>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D92B97F3ED4447E0BD8708A5A5716908"/>
        <w:category>
          <w:name w:val="Geral"/>
          <w:gallery w:val="placeholder"/>
        </w:category>
        <w:types>
          <w:type w:val="bbPlcHdr"/>
        </w:types>
        <w:behaviors>
          <w:behavior w:val="content"/>
        </w:behaviors>
        <w:guid w:val="{365DEFDE-8F9C-4F9A-A839-9EA6BFD62AE2}"/>
      </w:docPartPr>
      <w:docPartBody>
        <w:p w:rsidR="00582DE7" w:rsidRDefault="00582DE7" w:rsidP="00582DE7">
          <w:pPr>
            <w:pStyle w:val="D92B97F3ED4447E0BD8708A5A5716908"/>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BD18D3917804D32A2BE05A5FE456062"/>
        <w:category>
          <w:name w:val="Geral"/>
          <w:gallery w:val="placeholder"/>
        </w:category>
        <w:types>
          <w:type w:val="bbPlcHdr"/>
        </w:types>
        <w:behaviors>
          <w:behavior w:val="content"/>
        </w:behaviors>
        <w:guid w:val="{CB4C489F-3F2B-4F66-A2AE-647D6BF15872}"/>
      </w:docPartPr>
      <w:docPartBody>
        <w:p w:rsidR="00582DE7" w:rsidRDefault="00582DE7" w:rsidP="00582DE7">
          <w:pPr>
            <w:pStyle w:val="FBD18D3917804D32A2BE05A5FE45606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D61E3C46C1642F2897F06BDDFC588BC"/>
        <w:category>
          <w:name w:val="Geral"/>
          <w:gallery w:val="placeholder"/>
        </w:category>
        <w:types>
          <w:type w:val="bbPlcHdr"/>
        </w:types>
        <w:behaviors>
          <w:behavior w:val="content"/>
        </w:behaviors>
        <w:guid w:val="{06E4309D-1B9B-4817-80BA-5990913C2B40}"/>
      </w:docPartPr>
      <w:docPartBody>
        <w:p w:rsidR="00582DE7" w:rsidRDefault="00582DE7" w:rsidP="00582DE7">
          <w:pPr>
            <w:pStyle w:val="5D61E3C46C1642F2897F06BDDFC588B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97DF398BB7F473FB8A4D1FE8DE51F5A"/>
        <w:category>
          <w:name w:val="Geral"/>
          <w:gallery w:val="placeholder"/>
        </w:category>
        <w:types>
          <w:type w:val="bbPlcHdr"/>
        </w:types>
        <w:behaviors>
          <w:behavior w:val="content"/>
        </w:behaviors>
        <w:guid w:val="{8F494A27-5A20-43E8-9B33-6DDBA585F314}"/>
      </w:docPartPr>
      <w:docPartBody>
        <w:p w:rsidR="00582DE7" w:rsidRDefault="00582DE7" w:rsidP="00582DE7">
          <w:pPr>
            <w:pStyle w:val="597DF398BB7F473FB8A4D1FE8DE51F5A"/>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9B4FFFE6C8A44F3C946C9B7B22B11B9B"/>
        <w:category>
          <w:name w:val="Geral"/>
          <w:gallery w:val="placeholder"/>
        </w:category>
        <w:types>
          <w:type w:val="bbPlcHdr"/>
        </w:types>
        <w:behaviors>
          <w:behavior w:val="content"/>
        </w:behaviors>
        <w:guid w:val="{1E5569D1-15F8-429A-8023-7A2C2F60AD45}"/>
      </w:docPartPr>
      <w:docPartBody>
        <w:p w:rsidR="00582DE7" w:rsidRDefault="00582DE7" w:rsidP="00582DE7">
          <w:pPr>
            <w:pStyle w:val="9B4FFFE6C8A44F3C946C9B7B22B11B9B"/>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984D957D05694001A35F43C85D8DAEF0"/>
        <w:category>
          <w:name w:val="Geral"/>
          <w:gallery w:val="placeholder"/>
        </w:category>
        <w:types>
          <w:type w:val="bbPlcHdr"/>
        </w:types>
        <w:behaviors>
          <w:behavior w:val="content"/>
        </w:behaviors>
        <w:guid w:val="{2F29DEDA-4366-4CF2-929E-8C3CD48DDE61}"/>
      </w:docPartPr>
      <w:docPartBody>
        <w:p w:rsidR="00582DE7" w:rsidRDefault="00582DE7" w:rsidP="00582DE7">
          <w:pPr>
            <w:pStyle w:val="984D957D05694001A35F43C85D8DAEF0"/>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0BD3AAB4F07B4E62A711C2C4CAD1E80C"/>
        <w:category>
          <w:name w:val="Geral"/>
          <w:gallery w:val="placeholder"/>
        </w:category>
        <w:types>
          <w:type w:val="bbPlcHdr"/>
        </w:types>
        <w:behaviors>
          <w:behavior w:val="content"/>
        </w:behaviors>
        <w:guid w:val="{80ECE149-BA5F-4E47-8AAE-3300A42CC219}"/>
      </w:docPartPr>
      <w:docPartBody>
        <w:p w:rsidR="00582DE7" w:rsidRDefault="00582DE7" w:rsidP="00582DE7">
          <w:pPr>
            <w:pStyle w:val="0BD3AAB4F07B4E62A711C2C4CAD1E80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9750120A7F404DB2A341C3A6C1BA0645"/>
        <w:category>
          <w:name w:val="Geral"/>
          <w:gallery w:val="placeholder"/>
        </w:category>
        <w:types>
          <w:type w:val="bbPlcHdr"/>
        </w:types>
        <w:behaviors>
          <w:behavior w:val="content"/>
        </w:behaviors>
        <w:guid w:val="{5E1E0EB2-EEE2-48DE-A21C-CCA4D17416B3}"/>
      </w:docPartPr>
      <w:docPartBody>
        <w:p w:rsidR="00582DE7" w:rsidRDefault="00582DE7" w:rsidP="00582DE7">
          <w:pPr>
            <w:pStyle w:val="9750120A7F404DB2A341C3A6C1BA0645"/>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D1BD22A095F44AAA98E87F8980344549"/>
        <w:category>
          <w:name w:val="Geral"/>
          <w:gallery w:val="placeholder"/>
        </w:category>
        <w:types>
          <w:type w:val="bbPlcHdr"/>
        </w:types>
        <w:behaviors>
          <w:behavior w:val="content"/>
        </w:behaviors>
        <w:guid w:val="{DE2DF6DD-34BB-4BF1-BB06-6DD4F804776E}"/>
      </w:docPartPr>
      <w:docPartBody>
        <w:p w:rsidR="00582DE7" w:rsidRDefault="00582DE7" w:rsidP="00582DE7">
          <w:pPr>
            <w:pStyle w:val="D1BD22A095F44AAA98E87F8980344549"/>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8193F5ECE877478C9F28C8933485B502"/>
        <w:category>
          <w:name w:val="Geral"/>
          <w:gallery w:val="placeholder"/>
        </w:category>
        <w:types>
          <w:type w:val="bbPlcHdr"/>
        </w:types>
        <w:behaviors>
          <w:behavior w:val="content"/>
        </w:behaviors>
        <w:guid w:val="{EA513729-F566-41E0-A405-75F4070C45BF}"/>
      </w:docPartPr>
      <w:docPartBody>
        <w:p w:rsidR="00582DE7" w:rsidRDefault="00582DE7" w:rsidP="00582DE7">
          <w:pPr>
            <w:pStyle w:val="8193F5ECE877478C9F28C8933485B50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0A36328D9F4546B69EC8D6C7C86E0E6D"/>
        <w:category>
          <w:name w:val="Geral"/>
          <w:gallery w:val="placeholder"/>
        </w:category>
        <w:types>
          <w:type w:val="bbPlcHdr"/>
        </w:types>
        <w:behaviors>
          <w:behavior w:val="content"/>
        </w:behaviors>
        <w:guid w:val="{971BD290-F585-4E7F-95A9-ADCDE383889E}"/>
      </w:docPartPr>
      <w:docPartBody>
        <w:p w:rsidR="00582DE7" w:rsidRDefault="00582DE7" w:rsidP="00582DE7">
          <w:pPr>
            <w:pStyle w:val="0A36328D9F4546B69EC8D6C7C86E0E6D"/>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BB17AABBA6E043BC8A81B284A0E4BE13"/>
        <w:category>
          <w:name w:val="Geral"/>
          <w:gallery w:val="placeholder"/>
        </w:category>
        <w:types>
          <w:type w:val="bbPlcHdr"/>
        </w:types>
        <w:behaviors>
          <w:behavior w:val="content"/>
        </w:behaviors>
        <w:guid w:val="{468AEB3A-2256-40D0-8780-55AB41C20699}"/>
      </w:docPartPr>
      <w:docPartBody>
        <w:p w:rsidR="00582DE7" w:rsidRDefault="00582DE7" w:rsidP="00582DE7">
          <w:pPr>
            <w:pStyle w:val="BB17AABBA6E043BC8A81B284A0E4BE13"/>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ADA093A624F14739826D37FBB97D9132"/>
        <w:category>
          <w:name w:val="Geral"/>
          <w:gallery w:val="placeholder"/>
        </w:category>
        <w:types>
          <w:type w:val="bbPlcHdr"/>
        </w:types>
        <w:behaviors>
          <w:behavior w:val="content"/>
        </w:behaviors>
        <w:guid w:val="{5A7AC798-168E-4E15-925F-C72762732792}"/>
      </w:docPartPr>
      <w:docPartBody>
        <w:p w:rsidR="00582DE7" w:rsidRDefault="00582DE7" w:rsidP="00582DE7">
          <w:pPr>
            <w:pStyle w:val="ADA093A624F14739826D37FBB97D913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239125AE0B8449C791C938B26566265A"/>
        <w:category>
          <w:name w:val="Geral"/>
          <w:gallery w:val="placeholder"/>
        </w:category>
        <w:types>
          <w:type w:val="bbPlcHdr"/>
        </w:types>
        <w:behaviors>
          <w:behavior w:val="content"/>
        </w:behaviors>
        <w:guid w:val="{C0D40585-CEBF-47A6-BFAE-9F76E74F5212}"/>
      </w:docPartPr>
      <w:docPartBody>
        <w:p w:rsidR="00582DE7" w:rsidRDefault="00582DE7" w:rsidP="00582DE7">
          <w:pPr>
            <w:pStyle w:val="239125AE0B8449C791C938B26566265A"/>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E8"/>
    <w:rsid w:val="00003159"/>
    <w:rsid w:val="00016D40"/>
    <w:rsid w:val="00017948"/>
    <w:rsid w:val="00022C4F"/>
    <w:rsid w:val="0003417D"/>
    <w:rsid w:val="00053B9B"/>
    <w:rsid w:val="000610FF"/>
    <w:rsid w:val="00062772"/>
    <w:rsid w:val="00073658"/>
    <w:rsid w:val="00073BEA"/>
    <w:rsid w:val="000771D6"/>
    <w:rsid w:val="00077747"/>
    <w:rsid w:val="00083FCB"/>
    <w:rsid w:val="00085A0D"/>
    <w:rsid w:val="00085E5B"/>
    <w:rsid w:val="000935EE"/>
    <w:rsid w:val="000B3A69"/>
    <w:rsid w:val="000B4B50"/>
    <w:rsid w:val="000B594E"/>
    <w:rsid w:val="000C0DD3"/>
    <w:rsid w:val="000C2FCA"/>
    <w:rsid w:val="000C763F"/>
    <w:rsid w:val="0010297D"/>
    <w:rsid w:val="001045AD"/>
    <w:rsid w:val="00106331"/>
    <w:rsid w:val="00107A97"/>
    <w:rsid w:val="00122A28"/>
    <w:rsid w:val="00124336"/>
    <w:rsid w:val="00142285"/>
    <w:rsid w:val="001442EC"/>
    <w:rsid w:val="00144B7C"/>
    <w:rsid w:val="001677C2"/>
    <w:rsid w:val="00173AEE"/>
    <w:rsid w:val="001748A0"/>
    <w:rsid w:val="0017589E"/>
    <w:rsid w:val="00192C72"/>
    <w:rsid w:val="00196058"/>
    <w:rsid w:val="001A0D7F"/>
    <w:rsid w:val="001B3B55"/>
    <w:rsid w:val="001B4097"/>
    <w:rsid w:val="001C238D"/>
    <w:rsid w:val="001C6E51"/>
    <w:rsid w:val="001D333A"/>
    <w:rsid w:val="001D6B62"/>
    <w:rsid w:val="001F58C2"/>
    <w:rsid w:val="002031CE"/>
    <w:rsid w:val="0021027F"/>
    <w:rsid w:val="002207CB"/>
    <w:rsid w:val="002428DB"/>
    <w:rsid w:val="0025303E"/>
    <w:rsid w:val="00254D3D"/>
    <w:rsid w:val="00255478"/>
    <w:rsid w:val="0025766D"/>
    <w:rsid w:val="00272ECC"/>
    <w:rsid w:val="002752E1"/>
    <w:rsid w:val="0027688F"/>
    <w:rsid w:val="00286676"/>
    <w:rsid w:val="002908A5"/>
    <w:rsid w:val="00291946"/>
    <w:rsid w:val="00297F18"/>
    <w:rsid w:val="002F3450"/>
    <w:rsid w:val="00300DB3"/>
    <w:rsid w:val="003019DC"/>
    <w:rsid w:val="00312D44"/>
    <w:rsid w:val="00315458"/>
    <w:rsid w:val="00325B33"/>
    <w:rsid w:val="0032799D"/>
    <w:rsid w:val="00353B6D"/>
    <w:rsid w:val="003554F7"/>
    <w:rsid w:val="0036609C"/>
    <w:rsid w:val="00370951"/>
    <w:rsid w:val="00390631"/>
    <w:rsid w:val="003A733E"/>
    <w:rsid w:val="003B3411"/>
    <w:rsid w:val="003C1615"/>
    <w:rsid w:val="003E01BD"/>
    <w:rsid w:val="003E17BB"/>
    <w:rsid w:val="003F2D4C"/>
    <w:rsid w:val="003F685E"/>
    <w:rsid w:val="004008A0"/>
    <w:rsid w:val="00411A7B"/>
    <w:rsid w:val="00430DAF"/>
    <w:rsid w:val="004318BB"/>
    <w:rsid w:val="00432AE8"/>
    <w:rsid w:val="00460903"/>
    <w:rsid w:val="004859C2"/>
    <w:rsid w:val="00485AF9"/>
    <w:rsid w:val="004968F5"/>
    <w:rsid w:val="00496FF4"/>
    <w:rsid w:val="00497355"/>
    <w:rsid w:val="004A03A8"/>
    <w:rsid w:val="004A694A"/>
    <w:rsid w:val="004D42C6"/>
    <w:rsid w:val="004F3475"/>
    <w:rsid w:val="00507E4E"/>
    <w:rsid w:val="00531A8D"/>
    <w:rsid w:val="00535E22"/>
    <w:rsid w:val="00541927"/>
    <w:rsid w:val="00544398"/>
    <w:rsid w:val="005507BE"/>
    <w:rsid w:val="00552044"/>
    <w:rsid w:val="005541E1"/>
    <w:rsid w:val="0056044C"/>
    <w:rsid w:val="00560999"/>
    <w:rsid w:val="00561352"/>
    <w:rsid w:val="0056573A"/>
    <w:rsid w:val="00577CF6"/>
    <w:rsid w:val="00582A95"/>
    <w:rsid w:val="00582DE7"/>
    <w:rsid w:val="00590B2C"/>
    <w:rsid w:val="005922C3"/>
    <w:rsid w:val="005925D1"/>
    <w:rsid w:val="00595C34"/>
    <w:rsid w:val="005D4815"/>
    <w:rsid w:val="005E5620"/>
    <w:rsid w:val="005F42AB"/>
    <w:rsid w:val="005F6146"/>
    <w:rsid w:val="00610AE5"/>
    <w:rsid w:val="00633349"/>
    <w:rsid w:val="006349B3"/>
    <w:rsid w:val="006355BE"/>
    <w:rsid w:val="00636F94"/>
    <w:rsid w:val="00640761"/>
    <w:rsid w:val="00642F99"/>
    <w:rsid w:val="00661A90"/>
    <w:rsid w:val="00680B50"/>
    <w:rsid w:val="0068150B"/>
    <w:rsid w:val="006820D1"/>
    <w:rsid w:val="00694D3F"/>
    <w:rsid w:val="006A1D74"/>
    <w:rsid w:val="006B6FA9"/>
    <w:rsid w:val="006B73A8"/>
    <w:rsid w:val="006B75A0"/>
    <w:rsid w:val="006C1E7D"/>
    <w:rsid w:val="006C5FF8"/>
    <w:rsid w:val="006D1B96"/>
    <w:rsid w:val="006D2FB5"/>
    <w:rsid w:val="006E0088"/>
    <w:rsid w:val="006E14FF"/>
    <w:rsid w:val="006F5D8A"/>
    <w:rsid w:val="007143F0"/>
    <w:rsid w:val="00723AF2"/>
    <w:rsid w:val="00724F2A"/>
    <w:rsid w:val="007312E2"/>
    <w:rsid w:val="00733093"/>
    <w:rsid w:val="0074140F"/>
    <w:rsid w:val="00750844"/>
    <w:rsid w:val="00776801"/>
    <w:rsid w:val="007A6954"/>
    <w:rsid w:val="007C71A7"/>
    <w:rsid w:val="007D1613"/>
    <w:rsid w:val="007D5DE4"/>
    <w:rsid w:val="007F14EC"/>
    <w:rsid w:val="007F191C"/>
    <w:rsid w:val="007F4AEB"/>
    <w:rsid w:val="00806413"/>
    <w:rsid w:val="00811287"/>
    <w:rsid w:val="00813631"/>
    <w:rsid w:val="00830F11"/>
    <w:rsid w:val="0083431C"/>
    <w:rsid w:val="00834ADB"/>
    <w:rsid w:val="008350C4"/>
    <w:rsid w:val="00844E3C"/>
    <w:rsid w:val="008547BE"/>
    <w:rsid w:val="00861800"/>
    <w:rsid w:val="00862134"/>
    <w:rsid w:val="008706F5"/>
    <w:rsid w:val="00876899"/>
    <w:rsid w:val="00877D8A"/>
    <w:rsid w:val="00880268"/>
    <w:rsid w:val="00885698"/>
    <w:rsid w:val="00894999"/>
    <w:rsid w:val="008A5ED5"/>
    <w:rsid w:val="008B2B96"/>
    <w:rsid w:val="008C12C6"/>
    <w:rsid w:val="008C39CA"/>
    <w:rsid w:val="008D0EEF"/>
    <w:rsid w:val="008D4217"/>
    <w:rsid w:val="008D48DB"/>
    <w:rsid w:val="008D57DF"/>
    <w:rsid w:val="008E17B8"/>
    <w:rsid w:val="00900DD9"/>
    <w:rsid w:val="00903B5D"/>
    <w:rsid w:val="00911F3C"/>
    <w:rsid w:val="0091347E"/>
    <w:rsid w:val="009300F1"/>
    <w:rsid w:val="009306AB"/>
    <w:rsid w:val="00943E76"/>
    <w:rsid w:val="00947E47"/>
    <w:rsid w:val="00950878"/>
    <w:rsid w:val="00964F87"/>
    <w:rsid w:val="009741C1"/>
    <w:rsid w:val="00984BA7"/>
    <w:rsid w:val="00994E95"/>
    <w:rsid w:val="009A0E20"/>
    <w:rsid w:val="009A5A69"/>
    <w:rsid w:val="009A6D61"/>
    <w:rsid w:val="009A782B"/>
    <w:rsid w:val="009B03E7"/>
    <w:rsid w:val="009B3601"/>
    <w:rsid w:val="009B65FA"/>
    <w:rsid w:val="009C2F37"/>
    <w:rsid w:val="009C5297"/>
    <w:rsid w:val="009C68E2"/>
    <w:rsid w:val="009D564F"/>
    <w:rsid w:val="009E5089"/>
    <w:rsid w:val="00A07C9B"/>
    <w:rsid w:val="00A10D70"/>
    <w:rsid w:val="00A2290D"/>
    <w:rsid w:val="00A245E3"/>
    <w:rsid w:val="00A31EF8"/>
    <w:rsid w:val="00A411F7"/>
    <w:rsid w:val="00A43916"/>
    <w:rsid w:val="00A53653"/>
    <w:rsid w:val="00A6570F"/>
    <w:rsid w:val="00A805F9"/>
    <w:rsid w:val="00A92DB0"/>
    <w:rsid w:val="00A930EB"/>
    <w:rsid w:val="00AA45C7"/>
    <w:rsid w:val="00AB664D"/>
    <w:rsid w:val="00AC2D32"/>
    <w:rsid w:val="00AE4CB0"/>
    <w:rsid w:val="00B02105"/>
    <w:rsid w:val="00B14D5B"/>
    <w:rsid w:val="00B21428"/>
    <w:rsid w:val="00B21583"/>
    <w:rsid w:val="00B24844"/>
    <w:rsid w:val="00B3041D"/>
    <w:rsid w:val="00B32C94"/>
    <w:rsid w:val="00B348F7"/>
    <w:rsid w:val="00B60282"/>
    <w:rsid w:val="00B67E12"/>
    <w:rsid w:val="00B81024"/>
    <w:rsid w:val="00B85CCD"/>
    <w:rsid w:val="00B90E77"/>
    <w:rsid w:val="00B919C6"/>
    <w:rsid w:val="00B951B3"/>
    <w:rsid w:val="00BA2A33"/>
    <w:rsid w:val="00BA375B"/>
    <w:rsid w:val="00BA568C"/>
    <w:rsid w:val="00BC4C7D"/>
    <w:rsid w:val="00BC7144"/>
    <w:rsid w:val="00BC75E9"/>
    <w:rsid w:val="00BD7C11"/>
    <w:rsid w:val="00BE049F"/>
    <w:rsid w:val="00BE3CBF"/>
    <w:rsid w:val="00BE4BF5"/>
    <w:rsid w:val="00BE50FE"/>
    <w:rsid w:val="00BE676D"/>
    <w:rsid w:val="00BF0975"/>
    <w:rsid w:val="00BF58C1"/>
    <w:rsid w:val="00BF60C3"/>
    <w:rsid w:val="00BF62FF"/>
    <w:rsid w:val="00C02569"/>
    <w:rsid w:val="00C03F8F"/>
    <w:rsid w:val="00C13CB5"/>
    <w:rsid w:val="00C27FE6"/>
    <w:rsid w:val="00C30263"/>
    <w:rsid w:val="00C375BB"/>
    <w:rsid w:val="00C40370"/>
    <w:rsid w:val="00C42854"/>
    <w:rsid w:val="00C47C1E"/>
    <w:rsid w:val="00C52274"/>
    <w:rsid w:val="00C630C5"/>
    <w:rsid w:val="00C72BE2"/>
    <w:rsid w:val="00C76C87"/>
    <w:rsid w:val="00C94839"/>
    <w:rsid w:val="00CA2532"/>
    <w:rsid w:val="00CA3CEC"/>
    <w:rsid w:val="00CA48D9"/>
    <w:rsid w:val="00CB0DFC"/>
    <w:rsid w:val="00CC1FA6"/>
    <w:rsid w:val="00CC7172"/>
    <w:rsid w:val="00CC7320"/>
    <w:rsid w:val="00CD0B88"/>
    <w:rsid w:val="00CD4A5A"/>
    <w:rsid w:val="00CF20D8"/>
    <w:rsid w:val="00D0606F"/>
    <w:rsid w:val="00D24BAD"/>
    <w:rsid w:val="00D3128B"/>
    <w:rsid w:val="00D33537"/>
    <w:rsid w:val="00D4250A"/>
    <w:rsid w:val="00D451E2"/>
    <w:rsid w:val="00D519B3"/>
    <w:rsid w:val="00D57553"/>
    <w:rsid w:val="00D62E09"/>
    <w:rsid w:val="00D76616"/>
    <w:rsid w:val="00D84B0B"/>
    <w:rsid w:val="00DA6693"/>
    <w:rsid w:val="00DB0707"/>
    <w:rsid w:val="00DB0CE4"/>
    <w:rsid w:val="00DB7DCA"/>
    <w:rsid w:val="00DC5A9A"/>
    <w:rsid w:val="00DE43CF"/>
    <w:rsid w:val="00DE50A1"/>
    <w:rsid w:val="00DF15C7"/>
    <w:rsid w:val="00E11200"/>
    <w:rsid w:val="00E12AFC"/>
    <w:rsid w:val="00E1715A"/>
    <w:rsid w:val="00E24CCB"/>
    <w:rsid w:val="00E26F88"/>
    <w:rsid w:val="00E34BE8"/>
    <w:rsid w:val="00E40DC6"/>
    <w:rsid w:val="00E54961"/>
    <w:rsid w:val="00E61420"/>
    <w:rsid w:val="00E616C8"/>
    <w:rsid w:val="00E63A41"/>
    <w:rsid w:val="00E6454F"/>
    <w:rsid w:val="00E7500C"/>
    <w:rsid w:val="00E85777"/>
    <w:rsid w:val="00E87CCB"/>
    <w:rsid w:val="00E9360C"/>
    <w:rsid w:val="00E948A2"/>
    <w:rsid w:val="00EA7EF8"/>
    <w:rsid w:val="00EB5A1C"/>
    <w:rsid w:val="00EB6D95"/>
    <w:rsid w:val="00EC2B6A"/>
    <w:rsid w:val="00ED19CD"/>
    <w:rsid w:val="00ED3769"/>
    <w:rsid w:val="00EF2CAF"/>
    <w:rsid w:val="00EF7C6F"/>
    <w:rsid w:val="00F13740"/>
    <w:rsid w:val="00F206B9"/>
    <w:rsid w:val="00F246E9"/>
    <w:rsid w:val="00F25D8E"/>
    <w:rsid w:val="00F265E3"/>
    <w:rsid w:val="00F26B8E"/>
    <w:rsid w:val="00F31B56"/>
    <w:rsid w:val="00F4456C"/>
    <w:rsid w:val="00F44B78"/>
    <w:rsid w:val="00F51FF4"/>
    <w:rsid w:val="00F540DF"/>
    <w:rsid w:val="00F55249"/>
    <w:rsid w:val="00F614A1"/>
    <w:rsid w:val="00F6279D"/>
    <w:rsid w:val="00F64955"/>
    <w:rsid w:val="00F65B95"/>
    <w:rsid w:val="00F67473"/>
    <w:rsid w:val="00F776BD"/>
    <w:rsid w:val="00F975DD"/>
    <w:rsid w:val="00FA3570"/>
    <w:rsid w:val="00FA4478"/>
    <w:rsid w:val="00FB3E22"/>
    <w:rsid w:val="00FC0140"/>
    <w:rsid w:val="00FC0378"/>
    <w:rsid w:val="00FE4BF8"/>
    <w:rsid w:val="00FE7EB5"/>
    <w:rsid w:val="00FF471B"/>
    <w:rsid w:val="00FF4F3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autoRedefine/>
    <w:uiPriority w:val="9"/>
    <w:qFormat/>
    <w:rsid w:val="0010297D"/>
    <w:pPr>
      <w:keepNext/>
      <w:keepLines/>
      <w:spacing w:after="0" w:line="240" w:lineRule="auto"/>
      <w:ind w:left="1134" w:hanging="1134"/>
      <w:outlineLvl w:val="0"/>
    </w:pPr>
    <w:rPr>
      <w:rFonts w:ascii="Arial" w:eastAsiaTheme="majorEastAsia" w:hAnsi="Arial" w:cstheme="majorBidi"/>
      <w:b/>
      <w:sz w:val="20"/>
      <w:szCs w:val="32"/>
      <w:lang w:eastAsia="en-US"/>
    </w:rPr>
  </w:style>
  <w:style w:type="paragraph" w:styleId="Ttulo3">
    <w:name w:val="heading 3"/>
    <w:basedOn w:val="Normal"/>
    <w:next w:val="Normal"/>
    <w:link w:val="Ttulo3Char"/>
    <w:uiPriority w:val="9"/>
    <w:semiHidden/>
    <w:unhideWhenUsed/>
    <w:qFormat/>
    <w:rsid w:val="005F42AB"/>
    <w:pPr>
      <w:keepNext/>
      <w:keepLines/>
      <w:spacing w:before="40" w:after="0"/>
      <w:outlineLvl w:val="2"/>
    </w:pPr>
    <w:rPr>
      <w:rFonts w:asciiTheme="majorHAnsi" w:eastAsiaTheme="majorEastAsia" w:hAnsiTheme="majorHAnsi" w:cstheme="majorBidi"/>
      <w:color w:val="0A2F40" w:themeColor="accent1" w:themeShade="7F"/>
      <w:sz w:val="24"/>
      <w:szCs w:val="24"/>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82DE7"/>
    <w:rPr>
      <w:color w:val="808080"/>
    </w:rPr>
  </w:style>
  <w:style w:type="paragraph" w:customStyle="1" w:styleId="3F8A1538B764493EBDB4E2E3EB0D6E49">
    <w:name w:val="3F8A1538B764493EBDB4E2E3EB0D6E49"/>
    <w:rsid w:val="008C12C6"/>
    <w:rPr>
      <w:kern w:val="2"/>
      <w14:ligatures w14:val="standardContextual"/>
    </w:rPr>
  </w:style>
  <w:style w:type="paragraph" w:customStyle="1" w:styleId="9C1B822A45DF4E53AD00EEAE0860E247">
    <w:name w:val="9C1B822A45DF4E53AD00EEAE0860E247"/>
    <w:rsid w:val="008C12C6"/>
    <w:rPr>
      <w:kern w:val="2"/>
      <w14:ligatures w14:val="standardContextual"/>
    </w:rPr>
  </w:style>
  <w:style w:type="character" w:customStyle="1" w:styleId="Ttulo3Char">
    <w:name w:val="Título 3 Char"/>
    <w:basedOn w:val="Fontepargpadro"/>
    <w:link w:val="Ttulo3"/>
    <w:uiPriority w:val="9"/>
    <w:semiHidden/>
    <w:rsid w:val="005F42AB"/>
    <w:rPr>
      <w:rFonts w:asciiTheme="majorHAnsi" w:eastAsiaTheme="majorEastAsia" w:hAnsiTheme="majorHAnsi" w:cstheme="majorBidi"/>
      <w:color w:val="0A2F40" w:themeColor="accent1" w:themeShade="7F"/>
      <w:sz w:val="24"/>
      <w:szCs w:val="24"/>
      <w:lang w:eastAsia="en-US"/>
    </w:rPr>
  </w:style>
  <w:style w:type="paragraph" w:styleId="Citao">
    <w:name w:val="Quote"/>
    <w:aliases w:val="TCU,Citação AGU,NotaExplicativa"/>
    <w:basedOn w:val="Normal"/>
    <w:next w:val="Normal"/>
    <w:link w:val="CitaoChar"/>
    <w:qFormat/>
    <w:rsid w:val="00D62E0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lang w:eastAsia="en-US"/>
    </w:rPr>
  </w:style>
  <w:style w:type="character" w:customStyle="1" w:styleId="CitaoChar">
    <w:name w:val="Citação Char"/>
    <w:aliases w:val="TCU Char,Citação AGU Char,NotaExplicativa Char"/>
    <w:basedOn w:val="Fontepargpadro"/>
    <w:link w:val="Citao"/>
    <w:qFormat/>
    <w:rsid w:val="00D62E09"/>
    <w:rPr>
      <w:rFonts w:ascii="Arial" w:eastAsia="Calibri" w:hAnsi="Arial" w:cs="Tahoma"/>
      <w:i/>
      <w:iCs/>
      <w:color w:val="000000"/>
      <w:sz w:val="20"/>
      <w:szCs w:val="24"/>
      <w:shd w:val="clear" w:color="auto" w:fill="FFFFCC"/>
      <w:lang w:eastAsia="en-US"/>
    </w:rPr>
  </w:style>
  <w:style w:type="paragraph" w:customStyle="1" w:styleId="18493E1C67B24441A909C8495C826E74">
    <w:name w:val="18493E1C67B24441A909C8495C826E74"/>
    <w:rsid w:val="00C72BE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table" w:customStyle="1" w:styleId="Tabelacomgrade2">
    <w:name w:val="Tabela com grade2"/>
    <w:basedOn w:val="Tabelanormal"/>
    <w:next w:val="Tabelacomgrade"/>
    <w:uiPriority w:val="59"/>
    <w:rsid w:val="0010297D"/>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102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10297D"/>
    <w:rPr>
      <w:rFonts w:ascii="Arial" w:eastAsiaTheme="majorEastAsia" w:hAnsi="Arial" w:cstheme="majorBidi"/>
      <w:b/>
      <w:sz w:val="20"/>
      <w:szCs w:val="32"/>
      <w:lang w:eastAsia="en-US"/>
    </w:rPr>
  </w:style>
  <w:style w:type="paragraph" w:styleId="PargrafodaLista">
    <w:name w:val="List Paragraph"/>
    <w:basedOn w:val="Normal"/>
    <w:link w:val="PargrafodaListaChar"/>
    <w:uiPriority w:val="34"/>
    <w:qFormat/>
    <w:rsid w:val="0010297D"/>
    <w:pPr>
      <w:spacing w:after="0" w:line="240" w:lineRule="auto"/>
      <w:ind w:left="720"/>
      <w:contextualSpacing/>
    </w:pPr>
    <w:rPr>
      <w:rFonts w:ascii="Times New Roman" w:eastAsiaTheme="minorHAnsi" w:hAnsi="Times New Roman" w:cs="Times New Roman"/>
      <w:sz w:val="24"/>
      <w:szCs w:val="24"/>
    </w:rPr>
  </w:style>
  <w:style w:type="character" w:customStyle="1" w:styleId="PargrafodaListaChar">
    <w:name w:val="Parágrafo da Lista Char"/>
    <w:basedOn w:val="Fontepargpadro"/>
    <w:link w:val="PargrafodaLista"/>
    <w:uiPriority w:val="34"/>
    <w:locked/>
    <w:rsid w:val="0010297D"/>
    <w:rPr>
      <w:rFonts w:ascii="Times New Roman" w:eastAsiaTheme="minorHAnsi" w:hAnsi="Times New Roman" w:cs="Times New Roman"/>
      <w:sz w:val="24"/>
      <w:szCs w:val="24"/>
    </w:rPr>
  </w:style>
  <w:style w:type="paragraph" w:styleId="Corpodetexto">
    <w:name w:val="Body Text"/>
    <w:basedOn w:val="Normal"/>
    <w:link w:val="CorpodetextoChar"/>
    <w:rsid w:val="0010297D"/>
    <w:pPr>
      <w:widowControl w:val="0"/>
      <w:suppressAutoHyphens/>
      <w:spacing w:after="120" w:line="240" w:lineRule="auto"/>
    </w:pPr>
    <w:rPr>
      <w:rFonts w:ascii="Times New Roman" w:eastAsia="Lucida Sans Unicode" w:hAnsi="Times New Roman" w:cs="Times New Roman"/>
      <w:kern w:val="1"/>
      <w:sz w:val="24"/>
      <w:szCs w:val="24"/>
    </w:rPr>
  </w:style>
  <w:style w:type="character" w:customStyle="1" w:styleId="CorpodetextoChar">
    <w:name w:val="Corpo de texto Char"/>
    <w:basedOn w:val="Fontepargpadro"/>
    <w:link w:val="Corpodetexto"/>
    <w:rsid w:val="0010297D"/>
    <w:rPr>
      <w:rFonts w:ascii="Times New Roman" w:eastAsia="Lucida Sans Unicode" w:hAnsi="Times New Roman" w:cs="Times New Roman"/>
      <w:kern w:val="1"/>
      <w:sz w:val="24"/>
      <w:szCs w:val="24"/>
    </w:rPr>
  </w:style>
  <w:style w:type="character" w:styleId="Refdecomentrio">
    <w:name w:val="annotation reference"/>
    <w:basedOn w:val="Fontepargpadro"/>
    <w:uiPriority w:val="99"/>
    <w:unhideWhenUsed/>
    <w:qFormat/>
    <w:rsid w:val="0010297D"/>
    <w:rPr>
      <w:sz w:val="16"/>
      <w:szCs w:val="16"/>
    </w:rPr>
  </w:style>
  <w:style w:type="paragraph" w:styleId="Textodebalo">
    <w:name w:val="Balloon Text"/>
    <w:basedOn w:val="Normal"/>
    <w:link w:val="TextodebaloChar"/>
    <w:uiPriority w:val="99"/>
    <w:semiHidden/>
    <w:unhideWhenUsed/>
    <w:rsid w:val="00582A95"/>
    <w:pPr>
      <w:spacing w:after="0" w:line="240" w:lineRule="auto"/>
    </w:pPr>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582A95"/>
    <w:rPr>
      <w:rFonts w:ascii="Segoe UI" w:eastAsiaTheme="minorHAnsi" w:hAnsi="Segoe UI" w:cs="Segoe UI"/>
      <w:sz w:val="18"/>
      <w:szCs w:val="18"/>
      <w:lang w:eastAsia="en-US"/>
    </w:rPr>
  </w:style>
  <w:style w:type="paragraph" w:customStyle="1" w:styleId="579166016F6746678F933C4C88944796">
    <w:name w:val="579166016F6746678F933C4C88944796"/>
    <w:rsid w:val="0010297D"/>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ACFD6EF03E4740F698CD4AA031036C0F">
    <w:name w:val="ACFD6EF03E4740F698CD4AA031036C0F"/>
    <w:rsid w:val="0010297D"/>
    <w:pPr>
      <w:spacing w:line="278" w:lineRule="auto"/>
    </w:pPr>
    <w:rPr>
      <w:kern w:val="2"/>
      <w:sz w:val="24"/>
      <w:szCs w:val="24"/>
      <w14:ligatures w14:val="standardContextual"/>
    </w:rPr>
  </w:style>
  <w:style w:type="paragraph" w:customStyle="1" w:styleId="5623E13F503E46D2A357CDE9D9684113">
    <w:name w:val="5623E13F503E46D2A357CDE9D9684113"/>
    <w:rsid w:val="0010297D"/>
    <w:pPr>
      <w:spacing w:line="278" w:lineRule="auto"/>
    </w:pPr>
    <w:rPr>
      <w:kern w:val="2"/>
      <w:sz w:val="24"/>
      <w:szCs w:val="24"/>
      <w14:ligatures w14:val="standardContextual"/>
    </w:rPr>
  </w:style>
  <w:style w:type="paragraph" w:customStyle="1" w:styleId="88471B2E1C5B411C82FC53505EBA4ECE">
    <w:name w:val="88471B2E1C5B411C82FC53505EBA4ECE"/>
    <w:rsid w:val="0010297D"/>
    <w:pPr>
      <w:spacing w:line="278" w:lineRule="auto"/>
    </w:pPr>
    <w:rPr>
      <w:kern w:val="2"/>
      <w:sz w:val="24"/>
      <w:szCs w:val="24"/>
      <w14:ligatures w14:val="standardContextual"/>
    </w:rPr>
  </w:style>
  <w:style w:type="paragraph" w:customStyle="1" w:styleId="3CD1E674388B4173A288383555468FE5">
    <w:name w:val="3CD1E674388B4173A288383555468FE5"/>
    <w:rsid w:val="0010297D"/>
    <w:pPr>
      <w:spacing w:line="278" w:lineRule="auto"/>
    </w:pPr>
    <w:rPr>
      <w:kern w:val="2"/>
      <w:sz w:val="24"/>
      <w:szCs w:val="24"/>
      <w14:ligatures w14:val="standardContextual"/>
    </w:rPr>
  </w:style>
  <w:style w:type="paragraph" w:customStyle="1" w:styleId="B62FD78AF34E48AC808908886FC0BB3C">
    <w:name w:val="B62FD78AF34E48AC808908886FC0BB3C"/>
    <w:rsid w:val="0010297D"/>
    <w:pPr>
      <w:spacing w:line="278" w:lineRule="auto"/>
    </w:pPr>
    <w:rPr>
      <w:kern w:val="2"/>
      <w:sz w:val="24"/>
      <w:szCs w:val="24"/>
      <w14:ligatures w14:val="standardContextual"/>
    </w:rPr>
  </w:style>
  <w:style w:type="paragraph" w:customStyle="1" w:styleId="7CAE8184641942F49DA9556568765E94">
    <w:name w:val="7CAE8184641942F49DA9556568765E94"/>
    <w:rsid w:val="0010297D"/>
    <w:pPr>
      <w:spacing w:line="278" w:lineRule="auto"/>
    </w:pPr>
    <w:rPr>
      <w:kern w:val="2"/>
      <w:sz w:val="24"/>
      <w:szCs w:val="24"/>
      <w14:ligatures w14:val="standardContextual"/>
    </w:rPr>
  </w:style>
  <w:style w:type="paragraph" w:customStyle="1" w:styleId="2A29CF33903E47CDBE767C586E9E6276">
    <w:name w:val="2A29CF33903E47CDBE767C586E9E6276"/>
    <w:rsid w:val="0010297D"/>
    <w:pPr>
      <w:spacing w:line="278" w:lineRule="auto"/>
    </w:pPr>
    <w:rPr>
      <w:kern w:val="2"/>
      <w:sz w:val="24"/>
      <w:szCs w:val="24"/>
      <w14:ligatures w14:val="standardContextual"/>
    </w:rPr>
  </w:style>
  <w:style w:type="paragraph" w:customStyle="1" w:styleId="4F50647BA8E942028B3A6135AC2CCE87">
    <w:name w:val="4F50647BA8E942028B3A6135AC2CCE87"/>
    <w:rsid w:val="00582A95"/>
    <w:pPr>
      <w:spacing w:line="278" w:lineRule="auto"/>
    </w:pPr>
    <w:rPr>
      <w:kern w:val="2"/>
      <w:sz w:val="24"/>
      <w:szCs w:val="24"/>
      <w14:ligatures w14:val="standardContextual"/>
    </w:rPr>
  </w:style>
  <w:style w:type="character" w:styleId="Hyperlink">
    <w:name w:val="Hyperlink"/>
    <w:basedOn w:val="Fontepargpadro"/>
    <w:uiPriority w:val="99"/>
    <w:unhideWhenUsed/>
    <w:rsid w:val="00E85777"/>
    <w:rPr>
      <w:color w:val="467886" w:themeColor="hyperlink"/>
      <w:u w:val="single"/>
    </w:rPr>
  </w:style>
  <w:style w:type="paragraph" w:customStyle="1" w:styleId="8374F714F4AE40BD8BF7E8B78C5F04AE1">
    <w:name w:val="8374F714F4AE40BD8BF7E8B78C5F04AE1"/>
    <w:rsid w:val="00582A95"/>
    <w:rPr>
      <w:rFonts w:eastAsiaTheme="minorHAnsi"/>
      <w:lang w:eastAsia="en-US"/>
    </w:rPr>
  </w:style>
  <w:style w:type="paragraph" w:customStyle="1" w:styleId="1268E5B34F2F47E39BB92AE72A4545BC">
    <w:name w:val="1268E5B34F2F47E39BB92AE72A4545BC"/>
    <w:rsid w:val="00582A95"/>
    <w:pPr>
      <w:spacing w:line="278" w:lineRule="auto"/>
    </w:pPr>
    <w:rPr>
      <w:kern w:val="2"/>
      <w:sz w:val="24"/>
      <w:szCs w:val="24"/>
      <w14:ligatures w14:val="standardContextual"/>
    </w:rPr>
  </w:style>
  <w:style w:type="paragraph" w:customStyle="1" w:styleId="0A682CEE4B55481EAA2884E65F09CB25">
    <w:name w:val="0A682CEE4B55481EAA2884E65F09CB25"/>
    <w:rsid w:val="00582A95"/>
    <w:pPr>
      <w:spacing w:line="278" w:lineRule="auto"/>
    </w:pPr>
    <w:rPr>
      <w:kern w:val="2"/>
      <w:sz w:val="24"/>
      <w:szCs w:val="24"/>
      <w14:ligatures w14:val="standardContextual"/>
    </w:rPr>
  </w:style>
  <w:style w:type="paragraph" w:customStyle="1" w:styleId="77CC73EB878B45B0A4BCE69096FF3BD02">
    <w:name w:val="77CC73EB878B45B0A4BCE69096FF3BD02"/>
    <w:rsid w:val="00F246E9"/>
    <w:rPr>
      <w:rFonts w:eastAsiaTheme="minorHAnsi"/>
      <w:lang w:eastAsia="en-US"/>
    </w:rPr>
  </w:style>
  <w:style w:type="paragraph" w:customStyle="1" w:styleId="69BBFA98A7864892BEF6B96C25287E581">
    <w:name w:val="69BBFA98A7864892BEF6B96C25287E581"/>
    <w:rsid w:val="00F246E9"/>
    <w:rPr>
      <w:rFonts w:eastAsiaTheme="minorHAnsi"/>
      <w:lang w:eastAsia="en-US"/>
    </w:rPr>
  </w:style>
  <w:style w:type="paragraph" w:customStyle="1" w:styleId="C9FEBA761E1944B8B051166E12931F15">
    <w:name w:val="C9FEBA761E1944B8B051166E12931F15"/>
    <w:rsid w:val="00B21428"/>
    <w:pPr>
      <w:spacing w:line="278" w:lineRule="auto"/>
    </w:pPr>
    <w:rPr>
      <w:kern w:val="2"/>
      <w:sz w:val="24"/>
      <w:szCs w:val="24"/>
      <w14:ligatures w14:val="standardContextual"/>
    </w:rPr>
  </w:style>
  <w:style w:type="paragraph" w:customStyle="1" w:styleId="0B4F5C926EFB41A4972226539EADFC06">
    <w:name w:val="0B4F5C926EFB41A4972226539EADFC06"/>
    <w:rsid w:val="009C68E2"/>
    <w:pPr>
      <w:spacing w:line="278" w:lineRule="auto"/>
    </w:pPr>
    <w:rPr>
      <w:kern w:val="2"/>
      <w:sz w:val="24"/>
      <w:szCs w:val="24"/>
      <w14:ligatures w14:val="standardContextual"/>
    </w:rPr>
  </w:style>
  <w:style w:type="paragraph" w:customStyle="1" w:styleId="4FC6CEE47EBD46BA91F8B93F93B93942">
    <w:name w:val="4FC6CEE47EBD46BA91F8B93F93B93942"/>
    <w:rsid w:val="009C68E2"/>
    <w:pPr>
      <w:spacing w:line="278" w:lineRule="auto"/>
    </w:pPr>
    <w:rPr>
      <w:kern w:val="2"/>
      <w:sz w:val="24"/>
      <w:szCs w:val="24"/>
      <w14:ligatures w14:val="standardContextual"/>
    </w:rPr>
  </w:style>
  <w:style w:type="paragraph" w:customStyle="1" w:styleId="061B4B782DD94491A0A5DA507AC47E98">
    <w:name w:val="061B4B782DD94491A0A5DA507AC47E98"/>
    <w:rsid w:val="009C68E2"/>
    <w:pPr>
      <w:spacing w:line="278" w:lineRule="auto"/>
    </w:pPr>
    <w:rPr>
      <w:kern w:val="2"/>
      <w:sz w:val="24"/>
      <w:szCs w:val="24"/>
      <w14:ligatures w14:val="standardContextual"/>
    </w:rPr>
  </w:style>
  <w:style w:type="paragraph" w:customStyle="1" w:styleId="49300D0C5C454B70A95D49FABD205D35">
    <w:name w:val="49300D0C5C454B70A95D49FABD205D35"/>
    <w:rsid w:val="009C68E2"/>
    <w:pPr>
      <w:spacing w:line="278" w:lineRule="auto"/>
    </w:pPr>
    <w:rPr>
      <w:kern w:val="2"/>
      <w:sz w:val="24"/>
      <w:szCs w:val="24"/>
      <w14:ligatures w14:val="standardContextual"/>
    </w:rPr>
  </w:style>
  <w:style w:type="paragraph" w:customStyle="1" w:styleId="E7925DD0E6A649FB9E366CC19AD91524">
    <w:name w:val="E7925DD0E6A649FB9E366CC19AD91524"/>
    <w:rsid w:val="00CC7172"/>
    <w:pPr>
      <w:spacing w:line="278" w:lineRule="auto"/>
    </w:pPr>
    <w:rPr>
      <w:kern w:val="2"/>
      <w:sz w:val="24"/>
      <w:szCs w:val="24"/>
      <w14:ligatures w14:val="standardContextual"/>
    </w:rPr>
  </w:style>
  <w:style w:type="paragraph" w:customStyle="1" w:styleId="2B27CF51269F41E99F7E5BC85CFA91C1">
    <w:name w:val="2B27CF51269F41E99F7E5BC85CFA91C1"/>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63B07D25F713419486CAEF183F0666AD">
    <w:name w:val="63B07D25F713419486CAEF183F0666AD"/>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53A47B7E86E54101B598B548BA637F1F">
    <w:name w:val="53A47B7E86E54101B598B548BA637F1F"/>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164BE4886F0A451CA8A3CD7CB3D30B55">
    <w:name w:val="164BE4886F0A451CA8A3CD7CB3D30B55"/>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47AF99231E724C498986AE8A34C39E69">
    <w:name w:val="47AF99231E724C498986AE8A34C39E69"/>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57C21B08DAFA446F85489116868AAC44">
    <w:name w:val="57C21B08DAFA446F85489116868AAC44"/>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5A23E101CD4F4F41A262C6CFD71C0F18">
    <w:name w:val="5A23E101CD4F4F41A262C6CFD71C0F18"/>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B110D6C198934028A75B1A9EA24D3137">
    <w:name w:val="B110D6C198934028A75B1A9EA24D3137"/>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9E282430BC9C413A89FF82EBAD34BCBF">
    <w:name w:val="9E282430BC9C413A89FF82EBAD34BCBF"/>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AB01812704DE44C0B5DADEABD03E2E80">
    <w:name w:val="AB01812704DE44C0B5DADEABD03E2E80"/>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F15F5A73C3094C9FAABC355D54CA0546">
    <w:name w:val="F15F5A73C3094C9FAABC355D54CA0546"/>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B8325CD73F3544809D394997D6BF858C">
    <w:name w:val="B8325CD73F3544809D394997D6BF858C"/>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19670C5BFABD407C9FFDF40F22AC1E9B">
    <w:name w:val="19670C5BFABD407C9FFDF40F22AC1E9B"/>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F12A7A69631B446B96C0C065B50EAF1B">
    <w:name w:val="F12A7A69631B446B96C0C065B50EAF1B"/>
    <w:rsid w:val="00B951B3"/>
    <w:pPr>
      <w:widowControl w:val="0"/>
      <w:suppressAutoHyphens/>
      <w:spacing w:after="120" w:line="240" w:lineRule="auto"/>
    </w:pPr>
    <w:rPr>
      <w:rFonts w:ascii="Times New Roman" w:eastAsia="Lucida Sans Unicode" w:hAnsi="Times New Roman" w:cs="Times New Roman"/>
      <w:kern w:val="1"/>
      <w:sz w:val="24"/>
      <w:szCs w:val="24"/>
    </w:rPr>
  </w:style>
  <w:style w:type="paragraph" w:customStyle="1" w:styleId="6F5E01BACD93484AADFAEB1D9906B9F6">
    <w:name w:val="6F5E01BACD93484AADFAEB1D9906B9F6"/>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346E7897995A46B2A62D49DFAAEE5757">
    <w:name w:val="346E7897995A46B2A62D49DFAAEE5757"/>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F8E77D2F413C4447AE34EB46AFE333B0">
    <w:name w:val="F8E77D2F413C4447AE34EB46AFE333B0"/>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DD8A3C314C8A4CB481497A5E7E104AC9">
    <w:name w:val="DD8A3C314C8A4CB481497A5E7E104AC9"/>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F0CA765956184B5DA44FD56A353BF012">
    <w:name w:val="F0CA765956184B5DA44FD56A353BF012"/>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A1F67FCBB7CA40B8A591D945F0F62865">
    <w:name w:val="A1F67FCBB7CA40B8A591D945F0F62865"/>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B71DF23F110F4C049B9739D403E27C09">
    <w:name w:val="B71DF23F110F4C049B9739D403E27C09"/>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EB39E3018AE6462F9AB857E83875C34B">
    <w:name w:val="EB39E3018AE6462F9AB857E83875C34B"/>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B668FE775B2349699361E5F2BC01D3DB">
    <w:name w:val="B668FE775B2349699361E5F2BC01D3DB"/>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2CA57CC0BBE8444DAB000ED1A057D808">
    <w:name w:val="2CA57CC0BBE8444DAB000ED1A057D808"/>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542E2EFC295A442FAA2AFE95C4B7D0C5">
    <w:name w:val="542E2EFC295A442FAA2AFE95C4B7D0C5"/>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6F47C460026748AB9D51468EDA4C1936">
    <w:name w:val="6F47C460026748AB9D51468EDA4C1936"/>
    <w:rsid w:val="00B951B3"/>
    <w:rPr>
      <w:rFonts w:eastAsiaTheme="minorHAnsi"/>
      <w:lang w:eastAsia="en-US"/>
    </w:rPr>
  </w:style>
  <w:style w:type="paragraph" w:customStyle="1" w:styleId="18B37E93F1AF4E5A9148F6F1066AD090">
    <w:name w:val="18B37E93F1AF4E5A9148F6F1066AD090"/>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746BF91DE9974FA5AEB3240D8F7F216A">
    <w:name w:val="746BF91DE9974FA5AEB3240D8F7F216A"/>
    <w:rsid w:val="00B951B3"/>
    <w:rPr>
      <w:rFonts w:eastAsiaTheme="minorHAnsi"/>
      <w:lang w:eastAsia="en-US"/>
    </w:rPr>
  </w:style>
  <w:style w:type="paragraph" w:customStyle="1" w:styleId="9ABF95E0062B42D8A28FBB5090653834">
    <w:name w:val="9ABF95E0062B42D8A28FBB5090653834"/>
    <w:rsid w:val="00B951B3"/>
    <w:rPr>
      <w:rFonts w:eastAsiaTheme="minorHAnsi"/>
      <w:lang w:eastAsia="en-US"/>
    </w:rPr>
  </w:style>
  <w:style w:type="paragraph" w:customStyle="1" w:styleId="5157043798D2486FB6CD286495208CF3">
    <w:name w:val="5157043798D2486FB6CD286495208CF3"/>
    <w:rsid w:val="00B951B3"/>
    <w:rPr>
      <w:rFonts w:eastAsiaTheme="minorHAnsi"/>
      <w:lang w:eastAsia="en-US"/>
    </w:rPr>
  </w:style>
  <w:style w:type="paragraph" w:customStyle="1" w:styleId="75892C6CA28149B68B238E606D40409F">
    <w:name w:val="75892C6CA28149B68B238E606D40409F"/>
    <w:rsid w:val="00B951B3"/>
    <w:rPr>
      <w:rFonts w:eastAsiaTheme="minorHAnsi"/>
      <w:lang w:eastAsia="en-US"/>
    </w:rPr>
  </w:style>
  <w:style w:type="paragraph" w:customStyle="1" w:styleId="A0C4C81FEDEB4D4BA4A5C21ABD5F44B5">
    <w:name w:val="A0C4C81FEDEB4D4BA4A5C21ABD5F44B5"/>
    <w:rsid w:val="00B951B3"/>
    <w:rPr>
      <w:rFonts w:eastAsiaTheme="minorHAnsi"/>
      <w:lang w:eastAsia="en-US"/>
    </w:rPr>
  </w:style>
  <w:style w:type="paragraph" w:customStyle="1" w:styleId="7E9C50605C4249CEA8597D838267BBB0">
    <w:name w:val="7E9C50605C4249CEA8597D838267BBB0"/>
    <w:rsid w:val="00B951B3"/>
    <w:rPr>
      <w:rFonts w:eastAsiaTheme="minorHAnsi"/>
      <w:lang w:eastAsia="en-US"/>
    </w:rPr>
  </w:style>
  <w:style w:type="paragraph" w:customStyle="1" w:styleId="1F768587C97F42CFA22A694A71F638B2">
    <w:name w:val="1F768587C97F42CFA22A694A71F638B2"/>
    <w:rsid w:val="00B951B3"/>
    <w:rPr>
      <w:rFonts w:eastAsiaTheme="minorHAnsi"/>
      <w:lang w:eastAsia="en-US"/>
    </w:rPr>
  </w:style>
  <w:style w:type="paragraph" w:customStyle="1" w:styleId="C01BAC0904854351A576EB790EB4EFF9">
    <w:name w:val="C01BAC0904854351A576EB790EB4EFF9"/>
    <w:rsid w:val="00B951B3"/>
    <w:rPr>
      <w:rFonts w:eastAsiaTheme="minorHAnsi"/>
      <w:lang w:eastAsia="en-US"/>
    </w:rPr>
  </w:style>
  <w:style w:type="paragraph" w:customStyle="1" w:styleId="F4ED4D95356146C099A748512085448D">
    <w:name w:val="F4ED4D95356146C099A748512085448D"/>
    <w:rsid w:val="00B951B3"/>
    <w:rPr>
      <w:rFonts w:eastAsiaTheme="minorHAnsi"/>
      <w:lang w:eastAsia="en-US"/>
    </w:rPr>
  </w:style>
  <w:style w:type="paragraph" w:customStyle="1" w:styleId="530E170B335B4DB19B6A9FCAFE8B01B7">
    <w:name w:val="530E170B335B4DB19B6A9FCAFE8B01B7"/>
    <w:rsid w:val="00B951B3"/>
    <w:rPr>
      <w:rFonts w:eastAsiaTheme="minorHAnsi"/>
      <w:lang w:eastAsia="en-US"/>
    </w:rPr>
  </w:style>
  <w:style w:type="paragraph" w:customStyle="1" w:styleId="7DBE2A432B714639B5BE4EE047789EFC">
    <w:name w:val="7DBE2A432B714639B5BE4EE047789EFC"/>
    <w:rsid w:val="00B951B3"/>
    <w:rPr>
      <w:rFonts w:eastAsiaTheme="minorHAnsi"/>
      <w:lang w:eastAsia="en-US"/>
    </w:rPr>
  </w:style>
  <w:style w:type="paragraph" w:customStyle="1" w:styleId="AED03D1A74C04257BF8CF64AA59BCF2F">
    <w:name w:val="AED03D1A74C04257BF8CF64AA59BCF2F"/>
    <w:rsid w:val="00B951B3"/>
    <w:rPr>
      <w:rFonts w:eastAsiaTheme="minorHAnsi"/>
      <w:lang w:eastAsia="en-US"/>
    </w:rPr>
  </w:style>
  <w:style w:type="paragraph" w:customStyle="1" w:styleId="DEBFDE940B504E8B9830C82CC4B85EDD">
    <w:name w:val="DEBFDE940B504E8B9830C82CC4B85EDD"/>
    <w:rsid w:val="00B951B3"/>
    <w:rPr>
      <w:rFonts w:eastAsiaTheme="minorHAnsi"/>
      <w:lang w:eastAsia="en-US"/>
    </w:rPr>
  </w:style>
  <w:style w:type="paragraph" w:customStyle="1" w:styleId="0CED758674E94256831A6DAAB553AE5A">
    <w:name w:val="0CED758674E94256831A6DAAB553AE5A"/>
    <w:rsid w:val="00B951B3"/>
    <w:rPr>
      <w:rFonts w:eastAsiaTheme="minorHAnsi"/>
      <w:lang w:eastAsia="en-US"/>
    </w:rPr>
  </w:style>
  <w:style w:type="paragraph" w:customStyle="1" w:styleId="DDD691B649584591B509331E9A4521B1">
    <w:name w:val="DDD691B649584591B509331E9A4521B1"/>
    <w:rsid w:val="00B951B3"/>
    <w:rPr>
      <w:rFonts w:eastAsiaTheme="minorHAnsi"/>
      <w:lang w:eastAsia="en-US"/>
    </w:rPr>
  </w:style>
  <w:style w:type="paragraph" w:customStyle="1" w:styleId="7EFCB8CF1FC9439497A490D1CD28372A">
    <w:name w:val="7EFCB8CF1FC9439497A490D1CD28372A"/>
    <w:rsid w:val="00B951B3"/>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5A588F9D98424A3E872FFAB1A447DDF6">
    <w:name w:val="5A588F9D98424A3E872FFAB1A447DDF6"/>
    <w:rsid w:val="00B951B3"/>
    <w:rPr>
      <w:rFonts w:eastAsiaTheme="minorHAnsi"/>
      <w:lang w:eastAsia="en-US"/>
    </w:rPr>
  </w:style>
  <w:style w:type="paragraph" w:customStyle="1" w:styleId="3E1DE4CE64984112BBA64825C38E8E76">
    <w:name w:val="3E1DE4CE64984112BBA64825C38E8E76"/>
    <w:rsid w:val="00B951B3"/>
    <w:rPr>
      <w:rFonts w:eastAsiaTheme="minorHAnsi"/>
      <w:lang w:eastAsia="en-US"/>
    </w:rPr>
  </w:style>
  <w:style w:type="paragraph" w:customStyle="1" w:styleId="7140AA794A564BE8AE08C7401AAABF83">
    <w:name w:val="7140AA794A564BE8AE08C7401AAABF83"/>
    <w:rsid w:val="00B951B3"/>
    <w:rPr>
      <w:rFonts w:eastAsiaTheme="minorHAnsi"/>
      <w:lang w:eastAsia="en-US"/>
    </w:rPr>
  </w:style>
  <w:style w:type="paragraph" w:customStyle="1" w:styleId="9DABAAFC55964F36893E4FBCE7B86993">
    <w:name w:val="9DABAAFC55964F36893E4FBCE7B86993"/>
    <w:rsid w:val="00B951B3"/>
    <w:rPr>
      <w:rFonts w:eastAsiaTheme="minorHAnsi"/>
      <w:lang w:eastAsia="en-US"/>
    </w:rPr>
  </w:style>
  <w:style w:type="paragraph" w:customStyle="1" w:styleId="467B5E9FF033451588580EA37CD326AF">
    <w:name w:val="467B5E9FF033451588580EA37CD326AF"/>
    <w:rsid w:val="00B951B3"/>
    <w:rPr>
      <w:rFonts w:eastAsiaTheme="minorHAnsi"/>
      <w:lang w:eastAsia="en-US"/>
    </w:rPr>
  </w:style>
  <w:style w:type="paragraph" w:customStyle="1" w:styleId="7E6B9C020FF94ABA8686DF00CCC2D725">
    <w:name w:val="7E6B9C020FF94ABA8686DF00CCC2D725"/>
    <w:rsid w:val="00B951B3"/>
    <w:rPr>
      <w:rFonts w:eastAsiaTheme="minorHAnsi"/>
      <w:lang w:eastAsia="en-US"/>
    </w:rPr>
  </w:style>
  <w:style w:type="paragraph" w:customStyle="1" w:styleId="33D8157557F04464878E33FEEA17A652">
    <w:name w:val="33D8157557F04464878E33FEEA17A652"/>
    <w:rsid w:val="00B951B3"/>
    <w:rPr>
      <w:rFonts w:eastAsiaTheme="minorHAnsi"/>
      <w:lang w:eastAsia="en-US"/>
    </w:rPr>
  </w:style>
  <w:style w:type="paragraph" w:customStyle="1" w:styleId="0FB821B342DB4C3DB7F4836B330A818B">
    <w:name w:val="0FB821B342DB4C3DB7F4836B330A818B"/>
    <w:rsid w:val="00B951B3"/>
    <w:rPr>
      <w:rFonts w:eastAsiaTheme="minorHAnsi"/>
      <w:lang w:eastAsia="en-US"/>
    </w:rPr>
  </w:style>
  <w:style w:type="paragraph" w:customStyle="1" w:styleId="8838A371752841F09AEDF3F2FBA546BB">
    <w:name w:val="8838A371752841F09AEDF3F2FBA546BB"/>
    <w:rsid w:val="00B951B3"/>
    <w:rPr>
      <w:rFonts w:eastAsiaTheme="minorHAnsi"/>
      <w:lang w:eastAsia="en-US"/>
    </w:rPr>
  </w:style>
  <w:style w:type="paragraph" w:customStyle="1" w:styleId="DD2AFB71743B485CAFB28706B255FB44">
    <w:name w:val="DD2AFB71743B485CAFB28706B255FB44"/>
    <w:rsid w:val="00B951B3"/>
    <w:pPr>
      <w:tabs>
        <w:tab w:val="center" w:pos="4252"/>
        <w:tab w:val="right" w:pos="8504"/>
      </w:tabs>
      <w:spacing w:after="0" w:line="240" w:lineRule="auto"/>
    </w:pPr>
    <w:rPr>
      <w:rFonts w:eastAsiaTheme="minorHAnsi"/>
      <w:lang w:eastAsia="en-US"/>
    </w:rPr>
  </w:style>
  <w:style w:type="paragraph" w:customStyle="1" w:styleId="F563C986CB3D4219A4631AD039EFE81B">
    <w:name w:val="F563C986CB3D4219A4631AD039EFE81B"/>
    <w:rsid w:val="00582DE7"/>
    <w:pPr>
      <w:spacing w:line="278" w:lineRule="auto"/>
    </w:pPr>
    <w:rPr>
      <w:kern w:val="2"/>
      <w:sz w:val="24"/>
      <w:szCs w:val="24"/>
      <w14:ligatures w14:val="standardContextual"/>
    </w:rPr>
  </w:style>
  <w:style w:type="paragraph" w:customStyle="1" w:styleId="F200E3B689594257BCE8B238CE8386E8">
    <w:name w:val="F200E3B689594257BCE8B238CE8386E8"/>
    <w:rsid w:val="00582DE7"/>
    <w:pPr>
      <w:spacing w:line="278" w:lineRule="auto"/>
    </w:pPr>
    <w:rPr>
      <w:kern w:val="2"/>
      <w:sz w:val="24"/>
      <w:szCs w:val="24"/>
      <w14:ligatures w14:val="standardContextual"/>
    </w:rPr>
  </w:style>
  <w:style w:type="paragraph" w:customStyle="1" w:styleId="FF9758BE513B440397B424720B52BE8F">
    <w:name w:val="FF9758BE513B440397B424720B52BE8F"/>
    <w:rsid w:val="00582DE7"/>
    <w:pPr>
      <w:spacing w:line="278" w:lineRule="auto"/>
    </w:pPr>
    <w:rPr>
      <w:kern w:val="2"/>
      <w:sz w:val="24"/>
      <w:szCs w:val="24"/>
      <w14:ligatures w14:val="standardContextual"/>
    </w:rPr>
  </w:style>
  <w:style w:type="paragraph" w:customStyle="1" w:styleId="4E56F197CAFC4A11AD09879169305018">
    <w:name w:val="4E56F197CAFC4A11AD09879169305018"/>
    <w:rsid w:val="00582DE7"/>
    <w:pPr>
      <w:spacing w:line="278" w:lineRule="auto"/>
    </w:pPr>
    <w:rPr>
      <w:kern w:val="2"/>
      <w:sz w:val="24"/>
      <w:szCs w:val="24"/>
      <w14:ligatures w14:val="standardContextual"/>
    </w:rPr>
  </w:style>
  <w:style w:type="paragraph" w:customStyle="1" w:styleId="204C6F949C2C4C619927BDAD6F8DEDAA">
    <w:name w:val="204C6F949C2C4C619927BDAD6F8DEDAA"/>
    <w:rsid w:val="00582DE7"/>
    <w:pPr>
      <w:spacing w:line="278" w:lineRule="auto"/>
    </w:pPr>
    <w:rPr>
      <w:kern w:val="2"/>
      <w:sz w:val="24"/>
      <w:szCs w:val="24"/>
      <w14:ligatures w14:val="standardContextual"/>
    </w:rPr>
  </w:style>
  <w:style w:type="paragraph" w:customStyle="1" w:styleId="D09012E06C1A4E8F884201E6C4852A65">
    <w:name w:val="D09012E06C1A4E8F884201E6C4852A65"/>
    <w:rsid w:val="00582DE7"/>
    <w:pPr>
      <w:spacing w:line="278" w:lineRule="auto"/>
    </w:pPr>
    <w:rPr>
      <w:kern w:val="2"/>
      <w:sz w:val="24"/>
      <w:szCs w:val="24"/>
      <w14:ligatures w14:val="standardContextual"/>
    </w:rPr>
  </w:style>
  <w:style w:type="paragraph" w:customStyle="1" w:styleId="CD96C1D89A23488AAE58B172C19859FA">
    <w:name w:val="CD96C1D89A23488AAE58B172C19859FA"/>
    <w:rsid w:val="00582DE7"/>
    <w:pPr>
      <w:spacing w:line="278" w:lineRule="auto"/>
    </w:pPr>
    <w:rPr>
      <w:kern w:val="2"/>
      <w:sz w:val="24"/>
      <w:szCs w:val="24"/>
      <w14:ligatures w14:val="standardContextual"/>
    </w:rPr>
  </w:style>
  <w:style w:type="paragraph" w:customStyle="1" w:styleId="9A7CF9A1EF5348798A29CEC56B1A1127">
    <w:name w:val="9A7CF9A1EF5348798A29CEC56B1A1127"/>
    <w:rsid w:val="00582DE7"/>
    <w:pPr>
      <w:spacing w:line="278" w:lineRule="auto"/>
    </w:pPr>
    <w:rPr>
      <w:kern w:val="2"/>
      <w:sz w:val="24"/>
      <w:szCs w:val="24"/>
      <w14:ligatures w14:val="standardContextual"/>
    </w:rPr>
  </w:style>
  <w:style w:type="paragraph" w:customStyle="1" w:styleId="E90B7DABF06242BBBC2D624819E93E06">
    <w:name w:val="E90B7DABF06242BBBC2D624819E93E06"/>
    <w:rsid w:val="00582DE7"/>
    <w:pPr>
      <w:spacing w:line="278" w:lineRule="auto"/>
    </w:pPr>
    <w:rPr>
      <w:kern w:val="2"/>
      <w:sz w:val="24"/>
      <w:szCs w:val="24"/>
      <w14:ligatures w14:val="standardContextual"/>
    </w:rPr>
  </w:style>
  <w:style w:type="paragraph" w:customStyle="1" w:styleId="56019CD041BB4825B8F8B9FE5B314B1B">
    <w:name w:val="56019CD041BB4825B8F8B9FE5B314B1B"/>
    <w:rsid w:val="00582DE7"/>
    <w:pPr>
      <w:spacing w:line="278" w:lineRule="auto"/>
    </w:pPr>
    <w:rPr>
      <w:kern w:val="2"/>
      <w:sz w:val="24"/>
      <w:szCs w:val="24"/>
      <w14:ligatures w14:val="standardContextual"/>
    </w:rPr>
  </w:style>
  <w:style w:type="paragraph" w:customStyle="1" w:styleId="E31C30036C5D46E9A67360599007D309">
    <w:name w:val="E31C30036C5D46E9A67360599007D309"/>
    <w:rsid w:val="00582DE7"/>
    <w:pPr>
      <w:spacing w:line="278" w:lineRule="auto"/>
    </w:pPr>
    <w:rPr>
      <w:kern w:val="2"/>
      <w:sz w:val="24"/>
      <w:szCs w:val="24"/>
      <w14:ligatures w14:val="standardContextual"/>
    </w:rPr>
  </w:style>
  <w:style w:type="paragraph" w:customStyle="1" w:styleId="CDC599F9E0244C12BBEF827C1413AAF2">
    <w:name w:val="CDC599F9E0244C12BBEF827C1413AAF2"/>
    <w:rsid w:val="00582DE7"/>
    <w:pPr>
      <w:spacing w:line="278" w:lineRule="auto"/>
    </w:pPr>
    <w:rPr>
      <w:kern w:val="2"/>
      <w:sz w:val="24"/>
      <w:szCs w:val="24"/>
      <w14:ligatures w14:val="standardContextual"/>
    </w:rPr>
  </w:style>
  <w:style w:type="paragraph" w:customStyle="1" w:styleId="4E4FDDE6AB9B4536AAD02F9602641F2C">
    <w:name w:val="4E4FDDE6AB9B4536AAD02F9602641F2C"/>
    <w:rsid w:val="00582DE7"/>
    <w:pPr>
      <w:spacing w:line="278" w:lineRule="auto"/>
    </w:pPr>
    <w:rPr>
      <w:kern w:val="2"/>
      <w:sz w:val="24"/>
      <w:szCs w:val="24"/>
      <w14:ligatures w14:val="standardContextual"/>
    </w:rPr>
  </w:style>
  <w:style w:type="paragraph" w:customStyle="1" w:styleId="46A935B12E5842258E92C0028445A791">
    <w:name w:val="46A935B12E5842258E92C0028445A791"/>
    <w:rsid w:val="00582DE7"/>
    <w:pPr>
      <w:spacing w:line="278" w:lineRule="auto"/>
    </w:pPr>
    <w:rPr>
      <w:kern w:val="2"/>
      <w:sz w:val="24"/>
      <w:szCs w:val="24"/>
      <w14:ligatures w14:val="standardContextual"/>
    </w:rPr>
  </w:style>
  <w:style w:type="paragraph" w:customStyle="1" w:styleId="BBC62495CA114E1F9B6855008D55B119">
    <w:name w:val="BBC62495CA114E1F9B6855008D55B119"/>
    <w:rsid w:val="00582DE7"/>
    <w:pPr>
      <w:spacing w:line="278" w:lineRule="auto"/>
    </w:pPr>
    <w:rPr>
      <w:kern w:val="2"/>
      <w:sz w:val="24"/>
      <w:szCs w:val="24"/>
      <w14:ligatures w14:val="standardContextual"/>
    </w:rPr>
  </w:style>
  <w:style w:type="paragraph" w:customStyle="1" w:styleId="6D30C09FD22445D3BC1D29311B2389FD">
    <w:name w:val="6D30C09FD22445D3BC1D29311B2389FD"/>
    <w:rsid w:val="00582DE7"/>
    <w:pPr>
      <w:spacing w:line="278" w:lineRule="auto"/>
    </w:pPr>
    <w:rPr>
      <w:kern w:val="2"/>
      <w:sz w:val="24"/>
      <w:szCs w:val="24"/>
      <w14:ligatures w14:val="standardContextual"/>
    </w:rPr>
  </w:style>
  <w:style w:type="paragraph" w:customStyle="1" w:styleId="E2E846C8457C4EC2B41947062577187B">
    <w:name w:val="E2E846C8457C4EC2B41947062577187B"/>
    <w:rsid w:val="00582DE7"/>
    <w:pPr>
      <w:spacing w:line="278" w:lineRule="auto"/>
    </w:pPr>
    <w:rPr>
      <w:kern w:val="2"/>
      <w:sz w:val="24"/>
      <w:szCs w:val="24"/>
      <w14:ligatures w14:val="standardContextual"/>
    </w:rPr>
  </w:style>
  <w:style w:type="paragraph" w:customStyle="1" w:styleId="37F395D0F6D149F2AA6C42B43F95DEC5">
    <w:name w:val="37F395D0F6D149F2AA6C42B43F95DEC5"/>
    <w:rsid w:val="00582DE7"/>
    <w:pPr>
      <w:spacing w:line="278" w:lineRule="auto"/>
    </w:pPr>
    <w:rPr>
      <w:kern w:val="2"/>
      <w:sz w:val="24"/>
      <w:szCs w:val="24"/>
      <w14:ligatures w14:val="standardContextual"/>
    </w:rPr>
  </w:style>
  <w:style w:type="paragraph" w:customStyle="1" w:styleId="C3FD4CDFA44842899ED03B4F31E6162C">
    <w:name w:val="C3FD4CDFA44842899ED03B4F31E6162C"/>
    <w:rsid w:val="00582DE7"/>
    <w:pPr>
      <w:spacing w:line="278" w:lineRule="auto"/>
    </w:pPr>
    <w:rPr>
      <w:kern w:val="2"/>
      <w:sz w:val="24"/>
      <w:szCs w:val="24"/>
      <w14:ligatures w14:val="standardContextual"/>
    </w:rPr>
  </w:style>
  <w:style w:type="paragraph" w:customStyle="1" w:styleId="D92B97F3ED4447E0BD8708A5A5716908">
    <w:name w:val="D92B97F3ED4447E0BD8708A5A5716908"/>
    <w:rsid w:val="00582DE7"/>
    <w:pPr>
      <w:spacing w:line="278" w:lineRule="auto"/>
    </w:pPr>
    <w:rPr>
      <w:kern w:val="2"/>
      <w:sz w:val="24"/>
      <w:szCs w:val="24"/>
      <w14:ligatures w14:val="standardContextual"/>
    </w:rPr>
  </w:style>
  <w:style w:type="paragraph" w:customStyle="1" w:styleId="FBD18D3917804D32A2BE05A5FE456062">
    <w:name w:val="FBD18D3917804D32A2BE05A5FE456062"/>
    <w:rsid w:val="00582DE7"/>
    <w:pPr>
      <w:spacing w:line="278" w:lineRule="auto"/>
    </w:pPr>
    <w:rPr>
      <w:kern w:val="2"/>
      <w:sz w:val="24"/>
      <w:szCs w:val="24"/>
      <w14:ligatures w14:val="standardContextual"/>
    </w:rPr>
  </w:style>
  <w:style w:type="paragraph" w:customStyle="1" w:styleId="5D61E3C46C1642F2897F06BDDFC588BC">
    <w:name w:val="5D61E3C46C1642F2897F06BDDFC588BC"/>
    <w:rsid w:val="00582DE7"/>
    <w:pPr>
      <w:spacing w:line="278" w:lineRule="auto"/>
    </w:pPr>
    <w:rPr>
      <w:kern w:val="2"/>
      <w:sz w:val="24"/>
      <w:szCs w:val="24"/>
      <w14:ligatures w14:val="standardContextual"/>
    </w:rPr>
  </w:style>
  <w:style w:type="paragraph" w:customStyle="1" w:styleId="597DF398BB7F473FB8A4D1FE8DE51F5A">
    <w:name w:val="597DF398BB7F473FB8A4D1FE8DE51F5A"/>
    <w:rsid w:val="00582DE7"/>
    <w:pPr>
      <w:spacing w:line="278" w:lineRule="auto"/>
    </w:pPr>
    <w:rPr>
      <w:kern w:val="2"/>
      <w:sz w:val="24"/>
      <w:szCs w:val="24"/>
      <w14:ligatures w14:val="standardContextual"/>
    </w:rPr>
  </w:style>
  <w:style w:type="paragraph" w:customStyle="1" w:styleId="9B4FFFE6C8A44F3C946C9B7B22B11B9B">
    <w:name w:val="9B4FFFE6C8A44F3C946C9B7B22B11B9B"/>
    <w:rsid w:val="00582DE7"/>
    <w:pPr>
      <w:spacing w:line="278" w:lineRule="auto"/>
    </w:pPr>
    <w:rPr>
      <w:kern w:val="2"/>
      <w:sz w:val="24"/>
      <w:szCs w:val="24"/>
      <w14:ligatures w14:val="standardContextual"/>
    </w:rPr>
  </w:style>
  <w:style w:type="paragraph" w:customStyle="1" w:styleId="984D957D05694001A35F43C85D8DAEF0">
    <w:name w:val="984D957D05694001A35F43C85D8DAEF0"/>
    <w:rsid w:val="00582DE7"/>
    <w:pPr>
      <w:spacing w:line="278" w:lineRule="auto"/>
    </w:pPr>
    <w:rPr>
      <w:kern w:val="2"/>
      <w:sz w:val="24"/>
      <w:szCs w:val="24"/>
      <w14:ligatures w14:val="standardContextual"/>
    </w:rPr>
  </w:style>
  <w:style w:type="paragraph" w:customStyle="1" w:styleId="0BD3AAB4F07B4E62A711C2C4CAD1E80C">
    <w:name w:val="0BD3AAB4F07B4E62A711C2C4CAD1E80C"/>
    <w:rsid w:val="00582DE7"/>
    <w:pPr>
      <w:spacing w:line="278" w:lineRule="auto"/>
    </w:pPr>
    <w:rPr>
      <w:kern w:val="2"/>
      <w:sz w:val="24"/>
      <w:szCs w:val="24"/>
      <w14:ligatures w14:val="standardContextual"/>
    </w:rPr>
  </w:style>
  <w:style w:type="paragraph" w:customStyle="1" w:styleId="9750120A7F404DB2A341C3A6C1BA0645">
    <w:name w:val="9750120A7F404DB2A341C3A6C1BA0645"/>
    <w:rsid w:val="00582DE7"/>
    <w:pPr>
      <w:spacing w:line="278" w:lineRule="auto"/>
    </w:pPr>
    <w:rPr>
      <w:kern w:val="2"/>
      <w:sz w:val="24"/>
      <w:szCs w:val="24"/>
      <w14:ligatures w14:val="standardContextual"/>
    </w:rPr>
  </w:style>
  <w:style w:type="paragraph" w:customStyle="1" w:styleId="D1BD22A095F44AAA98E87F8980344549">
    <w:name w:val="D1BD22A095F44AAA98E87F8980344549"/>
    <w:rsid w:val="00582DE7"/>
    <w:pPr>
      <w:spacing w:line="278" w:lineRule="auto"/>
    </w:pPr>
    <w:rPr>
      <w:kern w:val="2"/>
      <w:sz w:val="24"/>
      <w:szCs w:val="24"/>
      <w14:ligatures w14:val="standardContextual"/>
    </w:rPr>
  </w:style>
  <w:style w:type="paragraph" w:customStyle="1" w:styleId="8193F5ECE877478C9F28C8933485B502">
    <w:name w:val="8193F5ECE877478C9F28C8933485B502"/>
    <w:rsid w:val="00582DE7"/>
    <w:pPr>
      <w:spacing w:line="278" w:lineRule="auto"/>
    </w:pPr>
    <w:rPr>
      <w:kern w:val="2"/>
      <w:sz w:val="24"/>
      <w:szCs w:val="24"/>
      <w14:ligatures w14:val="standardContextual"/>
    </w:rPr>
  </w:style>
  <w:style w:type="paragraph" w:customStyle="1" w:styleId="0A36328D9F4546B69EC8D6C7C86E0E6D">
    <w:name w:val="0A36328D9F4546B69EC8D6C7C86E0E6D"/>
    <w:rsid w:val="00582DE7"/>
    <w:pPr>
      <w:spacing w:line="278" w:lineRule="auto"/>
    </w:pPr>
    <w:rPr>
      <w:kern w:val="2"/>
      <w:sz w:val="24"/>
      <w:szCs w:val="24"/>
      <w14:ligatures w14:val="standardContextual"/>
    </w:rPr>
  </w:style>
  <w:style w:type="paragraph" w:customStyle="1" w:styleId="BB17AABBA6E043BC8A81B284A0E4BE13">
    <w:name w:val="BB17AABBA6E043BC8A81B284A0E4BE13"/>
    <w:rsid w:val="00582DE7"/>
    <w:pPr>
      <w:spacing w:line="278" w:lineRule="auto"/>
    </w:pPr>
    <w:rPr>
      <w:kern w:val="2"/>
      <w:sz w:val="24"/>
      <w:szCs w:val="24"/>
      <w14:ligatures w14:val="standardContextual"/>
    </w:rPr>
  </w:style>
  <w:style w:type="paragraph" w:customStyle="1" w:styleId="ADA093A624F14739826D37FBB97D9132">
    <w:name w:val="ADA093A624F14739826D37FBB97D9132"/>
    <w:rsid w:val="00582DE7"/>
    <w:pPr>
      <w:spacing w:line="278" w:lineRule="auto"/>
    </w:pPr>
    <w:rPr>
      <w:kern w:val="2"/>
      <w:sz w:val="24"/>
      <w:szCs w:val="24"/>
      <w14:ligatures w14:val="standardContextual"/>
    </w:rPr>
  </w:style>
  <w:style w:type="paragraph" w:customStyle="1" w:styleId="239125AE0B8449C791C938B26566265A">
    <w:name w:val="239125AE0B8449C791C938B26566265A"/>
    <w:rsid w:val="00582DE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5E7524D8-8D42-4C3B-B290-28AF1652EAF1}">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 ds:uri="http://schemas.microsoft.com/office/2006/metadata/properties"/>
    <ds:schemaRef ds:uri="ac14c87b-62f2-449d-bfa6-91340774bc9b"/>
    <ds:schemaRef ds:uri="1a27fac6-be49-43e0-83d6-261a33553d4f"/>
    <ds:schemaRef ds:uri="http://purl.org/dc/terms/"/>
  </ds:schemaRefs>
</ds:datastoreItem>
</file>

<file path=customXml/itemProps5.xml><?xml version="1.0" encoding="utf-8"?>
<ds:datastoreItem xmlns:ds="http://schemas.openxmlformats.org/officeDocument/2006/customXml" ds:itemID="{AB2BAE37-02DC-4756-AE09-A7D0C299F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28727</Words>
  <Characters>155132</Characters>
  <Application>Microsoft Office Word</Application>
  <DocSecurity>0</DocSecurity>
  <Lines>1292</Lines>
  <Paragraphs>366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2</cp:revision>
  <cp:lastPrinted>2024-02-23T14:56:00Z</cp:lastPrinted>
  <dcterms:created xsi:type="dcterms:W3CDTF">2026-05-05T11:27:00Z</dcterms:created>
  <dcterms:modified xsi:type="dcterms:W3CDTF">2026-05-05T11:27:00Z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2025-01-22T13:28:09Z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d10e6e92-3fd6-4f4c-b0f1-9191a064bbbf</vt:lpwstr>
  </property>
  <property fmtid="{D5CDD505-2E9C-101B-9397-08002B2CF9AE}" pid="9" name="MSIP_Label_7dacbe4c-d86b-4fdf-b39b-4dab29bccff1_ContentBits">
    <vt:lpwstr>0</vt:lpwstr>
  </property>
  <property fmtid="{D5CDD505-2E9C-101B-9397-08002B2CF9AE}" pid="10" name="docLang">
    <vt:lpwstr>pt</vt:lpwstr>
  </property>
</Properties>
</file>